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10982" w14:textId="77777777" w:rsidR="003E778E" w:rsidRPr="003E778E" w:rsidRDefault="003E778E" w:rsidP="003E778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3E778E">
        <w:rPr>
          <w:rFonts w:ascii="Arial" w:eastAsia="Times New Roman" w:hAnsi="Arial" w:cs="Arial"/>
          <w:color w:val="222222"/>
        </w:rPr>
        <w:t>1- Installation of the bio-acoustic fish fence to deter Asian carp from using the lock chamber at Barkley Lock and Dam </w:t>
      </w:r>
    </w:p>
    <w:p w14:paraId="47268490" w14:textId="77777777" w:rsidR="003E778E" w:rsidRPr="003E778E" w:rsidRDefault="003E778E" w:rsidP="003E778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3E778E">
        <w:rPr>
          <w:rFonts w:ascii="Arial" w:eastAsia="Times New Roman" w:hAnsi="Arial" w:cs="Arial"/>
          <w:color w:val="222222"/>
        </w:rPr>
        <w:t>2 - Aerial view of the bio-acoustic fish fence deployed in the approach channel of Barkley Lock, credit: Kentucky Department of Fish and Wildlife Resources </w:t>
      </w:r>
    </w:p>
    <w:p w14:paraId="2BB854F7" w14:textId="77777777" w:rsidR="003E778E" w:rsidRPr="003E778E" w:rsidRDefault="003E778E" w:rsidP="003E778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3E778E">
        <w:rPr>
          <w:rFonts w:ascii="Arial" w:eastAsia="Times New Roman" w:hAnsi="Arial" w:cs="Arial"/>
          <w:color w:val="222222"/>
        </w:rPr>
        <w:t>3 - Electrofishing demonstration at Barkley Dam resulted in dozens of Asian carp jumping out of water, credit: USFWS</w:t>
      </w:r>
    </w:p>
    <w:p w14:paraId="59A05A9A" w14:textId="77777777" w:rsidR="003E778E" w:rsidRPr="003E778E" w:rsidRDefault="003E778E" w:rsidP="003E778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3E778E">
        <w:rPr>
          <w:rFonts w:ascii="Arial" w:eastAsia="Times New Roman" w:hAnsi="Arial" w:cs="Arial"/>
          <w:color w:val="222222"/>
        </w:rPr>
        <w:t>4- Asian carp jumping from the water at Barkley Dam, credit: Kentucky Department of Fish and Wildlife Resources </w:t>
      </w:r>
    </w:p>
    <w:p w14:paraId="77C09BBC" w14:textId="77777777" w:rsidR="003E778E" w:rsidRPr="003E778E" w:rsidRDefault="003E778E" w:rsidP="003E778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3E778E">
        <w:rPr>
          <w:rFonts w:ascii="Arial" w:eastAsia="Times New Roman" w:hAnsi="Arial" w:cs="Arial"/>
          <w:color w:val="222222"/>
        </w:rPr>
        <w:t>5 - Construction of the bio-acoustic fish fence at Barkley Lock and Dam, credit: Kentucky Department of Fish and Wildlife Resources </w:t>
      </w:r>
    </w:p>
    <w:p w14:paraId="33237AAD" w14:textId="3D78093F" w:rsidR="00592D88" w:rsidRPr="003E778E" w:rsidRDefault="003E778E" w:rsidP="003E778E">
      <w:r>
        <w:t xml:space="preserve">6 – </w:t>
      </w:r>
      <w:r w:rsidRPr="003E778E">
        <w:t>A demonstration of the BAFF system. Bubbles from the lock floor make their way to the surface along with light and sound to deter Asian carp.  Photo by Kristen Peters, USFWS.</w:t>
      </w:r>
      <w:bookmarkStart w:id="0" w:name="_GoBack"/>
      <w:bookmarkEnd w:id="0"/>
    </w:p>
    <w:sectPr w:rsidR="00592D88" w:rsidRPr="003E778E" w:rsidSect="001E3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78E"/>
    <w:rsid w:val="001D2DA1"/>
    <w:rsid w:val="001E38E4"/>
    <w:rsid w:val="003E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D5942"/>
  <w14:defaultImageDpi w14:val="32767"/>
  <w15:chartTrackingRefBased/>
  <w15:docId w15:val="{FC5D2AC4-2EC5-4C4E-AEF3-710CAD06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>U.S. Fish and Wildlife Service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Hewitt</dc:creator>
  <cp:keywords/>
  <dc:description/>
  <cp:lastModifiedBy>Roy Hewitt</cp:lastModifiedBy>
  <cp:revision>1</cp:revision>
  <dcterms:created xsi:type="dcterms:W3CDTF">2019-11-08T18:40:00Z</dcterms:created>
  <dcterms:modified xsi:type="dcterms:W3CDTF">2019-11-08T18:41:00Z</dcterms:modified>
</cp:coreProperties>
</file>