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6729" w:rsidRPr="00B850D5" w:rsidRDefault="00006729" w:rsidP="00797D1F">
      <w:pPr>
        <w:rPr>
          <w:b/>
          <w:sz w:val="44"/>
          <w:szCs w:val="44"/>
          <w:lang w:val="en-US"/>
        </w:rPr>
      </w:pPr>
      <w:bookmarkStart w:id="0" w:name="_Toc456189423"/>
    </w:p>
    <w:p w:rsidR="00006729" w:rsidRPr="00B850D5" w:rsidRDefault="00006729" w:rsidP="00797D1F">
      <w:pPr>
        <w:rPr>
          <w:b/>
          <w:sz w:val="44"/>
          <w:szCs w:val="44"/>
        </w:rPr>
      </w:pPr>
    </w:p>
    <w:p w:rsidR="00006729" w:rsidRPr="00B850D5" w:rsidRDefault="00006729" w:rsidP="00797D1F">
      <w:pPr>
        <w:rPr>
          <w:b/>
          <w:sz w:val="44"/>
          <w:szCs w:val="44"/>
        </w:rPr>
      </w:pPr>
    </w:p>
    <w:p w:rsidR="00797D1F" w:rsidRPr="00B850D5" w:rsidRDefault="00797D1F" w:rsidP="00797D1F">
      <w:pPr>
        <w:rPr>
          <w:b/>
          <w:sz w:val="44"/>
          <w:szCs w:val="44"/>
        </w:rPr>
      </w:pPr>
      <w:r w:rsidRPr="00B850D5">
        <w:rPr>
          <w:b/>
          <w:sz w:val="44"/>
          <w:szCs w:val="44"/>
        </w:rPr>
        <w:t>Te Pākeka</w:t>
      </w:r>
      <w:r w:rsidR="00394223" w:rsidRPr="00B850D5">
        <w:rPr>
          <w:b/>
          <w:sz w:val="44"/>
          <w:szCs w:val="44"/>
        </w:rPr>
        <w:t xml:space="preserve"> </w:t>
      </w:r>
      <w:r w:rsidRPr="00B850D5">
        <w:rPr>
          <w:b/>
          <w:sz w:val="44"/>
          <w:szCs w:val="44"/>
        </w:rPr>
        <w:t>Maud Island Biosecurity Plan</w:t>
      </w:r>
    </w:p>
    <w:p w:rsidR="00797D1F" w:rsidRPr="00B850D5" w:rsidRDefault="00797D1F" w:rsidP="00797D1F">
      <w:pPr>
        <w:rPr>
          <w:sz w:val="44"/>
          <w:szCs w:val="44"/>
        </w:rPr>
      </w:pPr>
      <w:r w:rsidRPr="00B850D5">
        <w:rPr>
          <w:sz w:val="44"/>
          <w:szCs w:val="44"/>
        </w:rPr>
        <w:t>Quarant</w:t>
      </w:r>
      <w:r w:rsidR="002750E9" w:rsidRPr="00B850D5">
        <w:rPr>
          <w:sz w:val="44"/>
          <w:szCs w:val="44"/>
        </w:rPr>
        <w:t>ine, Surveillance and Incursion</w:t>
      </w:r>
    </w:p>
    <w:p w:rsidR="00797D1F" w:rsidRPr="00B850D5" w:rsidRDefault="00797D1F" w:rsidP="00797D1F">
      <w:pPr>
        <w:rPr>
          <w:sz w:val="44"/>
          <w:szCs w:val="44"/>
        </w:rPr>
      </w:pPr>
    </w:p>
    <w:p w:rsidR="00797D1F" w:rsidRPr="00B850D5" w:rsidRDefault="00797D1F" w:rsidP="00797D1F">
      <w:pPr>
        <w:rPr>
          <w:sz w:val="44"/>
          <w:szCs w:val="44"/>
        </w:rPr>
      </w:pPr>
    </w:p>
    <w:p w:rsidR="00797D1F" w:rsidRPr="00B850D5" w:rsidRDefault="00797D1F" w:rsidP="00797D1F">
      <w:pPr>
        <w:rPr>
          <w:sz w:val="44"/>
          <w:szCs w:val="44"/>
        </w:rPr>
      </w:pPr>
    </w:p>
    <w:p w:rsidR="0044182B" w:rsidRPr="00B850D5" w:rsidRDefault="0044182B" w:rsidP="00797D1F">
      <w:pPr>
        <w:rPr>
          <w:sz w:val="44"/>
          <w:szCs w:val="44"/>
        </w:rPr>
      </w:pPr>
    </w:p>
    <w:p w:rsidR="0044182B" w:rsidRPr="00B850D5" w:rsidRDefault="0044182B" w:rsidP="0086587A">
      <w:pPr>
        <w:pStyle w:val="TOC3"/>
      </w:pPr>
    </w:p>
    <w:p w:rsidR="0044182B" w:rsidRPr="00B850D5" w:rsidRDefault="0044182B" w:rsidP="00797D1F">
      <w:pPr>
        <w:rPr>
          <w:sz w:val="44"/>
          <w:szCs w:val="44"/>
        </w:rPr>
      </w:pPr>
    </w:p>
    <w:p w:rsidR="0044182B" w:rsidRPr="00B850D5" w:rsidRDefault="0044182B" w:rsidP="00797D1F">
      <w:pPr>
        <w:rPr>
          <w:sz w:val="44"/>
          <w:szCs w:val="44"/>
        </w:rPr>
      </w:pPr>
    </w:p>
    <w:p w:rsidR="0044182B" w:rsidRPr="00B850D5" w:rsidRDefault="0044182B" w:rsidP="00797D1F">
      <w:pPr>
        <w:rPr>
          <w:sz w:val="44"/>
          <w:szCs w:val="44"/>
        </w:rPr>
      </w:pPr>
    </w:p>
    <w:p w:rsidR="0044182B" w:rsidRPr="00B850D5" w:rsidRDefault="0044182B" w:rsidP="00797D1F">
      <w:pPr>
        <w:rPr>
          <w:sz w:val="44"/>
          <w:szCs w:val="44"/>
        </w:rPr>
      </w:pPr>
    </w:p>
    <w:p w:rsidR="00797D1F" w:rsidRPr="00B850D5" w:rsidRDefault="00797D1F" w:rsidP="00797D1F">
      <w:pPr>
        <w:rPr>
          <w:sz w:val="44"/>
          <w:szCs w:val="44"/>
        </w:rPr>
      </w:pPr>
    </w:p>
    <w:p w:rsidR="001D3051" w:rsidRPr="00B850D5" w:rsidRDefault="001D3051" w:rsidP="00797D1F">
      <w:pPr>
        <w:rPr>
          <w:sz w:val="44"/>
          <w:szCs w:val="44"/>
        </w:rPr>
      </w:pPr>
    </w:p>
    <w:p w:rsidR="001D3051" w:rsidRPr="00B850D5" w:rsidRDefault="001D3051" w:rsidP="00797D1F">
      <w:pPr>
        <w:rPr>
          <w:sz w:val="44"/>
          <w:szCs w:val="44"/>
        </w:rPr>
      </w:pPr>
    </w:p>
    <w:p w:rsidR="00797D1F" w:rsidRPr="00B850D5" w:rsidRDefault="00797D1F" w:rsidP="00797D1F">
      <w:pPr>
        <w:rPr>
          <w:color w:val="808080" w:themeColor="background1" w:themeShade="80"/>
          <w:sz w:val="44"/>
          <w:szCs w:val="44"/>
        </w:rPr>
      </w:pPr>
      <w:r w:rsidRPr="00B850D5">
        <w:rPr>
          <w:color w:val="808080" w:themeColor="background1" w:themeShade="80"/>
          <w:sz w:val="44"/>
          <w:szCs w:val="44"/>
        </w:rPr>
        <w:t>Susan Caldwell &amp; Frank Higgott</w:t>
      </w:r>
    </w:p>
    <w:p w:rsidR="00797D1F" w:rsidRPr="00B850D5" w:rsidRDefault="00797D1F" w:rsidP="00797D1F">
      <w:pPr>
        <w:rPr>
          <w:color w:val="808080" w:themeColor="background1" w:themeShade="80"/>
          <w:sz w:val="28"/>
          <w:szCs w:val="28"/>
        </w:rPr>
      </w:pPr>
      <w:r w:rsidRPr="00B850D5">
        <w:rPr>
          <w:color w:val="808080" w:themeColor="background1" w:themeShade="80"/>
          <w:sz w:val="28"/>
          <w:szCs w:val="28"/>
        </w:rPr>
        <w:t>Version:</w:t>
      </w:r>
      <w:r w:rsidR="005D12B2" w:rsidRPr="00B850D5">
        <w:rPr>
          <w:color w:val="808080" w:themeColor="background1" w:themeShade="80"/>
          <w:sz w:val="28"/>
          <w:szCs w:val="28"/>
        </w:rPr>
        <w:t xml:space="preserve"> </w:t>
      </w:r>
      <w:r w:rsidR="001D7255">
        <w:rPr>
          <w:color w:val="808080" w:themeColor="background1" w:themeShade="80"/>
          <w:sz w:val="28"/>
          <w:szCs w:val="28"/>
        </w:rPr>
        <w:t xml:space="preserve"> August 2017</w:t>
      </w:r>
    </w:p>
    <w:p w:rsidR="001D3051" w:rsidRPr="00B850D5" w:rsidRDefault="001D3051" w:rsidP="00797D1F">
      <w:pPr>
        <w:rPr>
          <w:color w:val="808080" w:themeColor="background1" w:themeShade="80"/>
          <w:sz w:val="28"/>
          <w:szCs w:val="28"/>
        </w:rPr>
      </w:pPr>
    </w:p>
    <w:p w:rsidR="001D3051" w:rsidRPr="00B850D5" w:rsidRDefault="001D3051" w:rsidP="00797D1F">
      <w:pPr>
        <w:rPr>
          <w:sz w:val="34"/>
          <w:szCs w:val="28"/>
        </w:rPr>
      </w:pPr>
      <w:r w:rsidRPr="00B850D5">
        <w:rPr>
          <w:sz w:val="34"/>
          <w:szCs w:val="28"/>
        </w:rPr>
        <w:t xml:space="preserve">Reviewed </w:t>
      </w:r>
      <w:r w:rsidR="00EC46A6" w:rsidRPr="00B850D5">
        <w:rPr>
          <w:sz w:val="34"/>
          <w:szCs w:val="28"/>
        </w:rPr>
        <w:t xml:space="preserve">and reformatted </w:t>
      </w:r>
      <w:r w:rsidRPr="00B850D5">
        <w:rPr>
          <w:sz w:val="34"/>
          <w:szCs w:val="28"/>
        </w:rPr>
        <w:t>by Euan Kennedy</w:t>
      </w:r>
    </w:p>
    <w:p w:rsidR="001D3051" w:rsidRPr="00B850D5" w:rsidRDefault="000C7986" w:rsidP="00797D1F">
      <w:pPr>
        <w:rPr>
          <w:sz w:val="34"/>
          <w:szCs w:val="28"/>
        </w:rPr>
      </w:pPr>
      <w:r w:rsidRPr="00B850D5">
        <w:rPr>
          <w:sz w:val="34"/>
          <w:szCs w:val="28"/>
        </w:rPr>
        <w:t>February</w:t>
      </w:r>
      <w:r w:rsidR="001D3051" w:rsidRPr="00B850D5">
        <w:rPr>
          <w:sz w:val="34"/>
          <w:szCs w:val="28"/>
        </w:rPr>
        <w:t xml:space="preserve"> 201</w:t>
      </w:r>
      <w:r w:rsidR="00EC46A6" w:rsidRPr="00B850D5">
        <w:rPr>
          <w:sz w:val="34"/>
          <w:szCs w:val="28"/>
        </w:rPr>
        <w:t>7</w:t>
      </w:r>
    </w:p>
    <w:p w:rsidR="00746E94" w:rsidRPr="00B850D5" w:rsidRDefault="00797D1F" w:rsidP="00797D1F">
      <w:r w:rsidRPr="00B850D5">
        <w:br w:type="page"/>
      </w:r>
    </w:p>
    <w:p w:rsidR="00746E94" w:rsidRPr="00B850D5" w:rsidRDefault="00746E94" w:rsidP="00797D1F"/>
    <w:sdt>
      <w:sdtPr>
        <w:rPr>
          <w:rFonts w:asciiTheme="minorHAnsi" w:eastAsiaTheme="minorHAnsi" w:hAnsiTheme="minorHAnsi" w:cstheme="minorBidi"/>
          <w:b/>
          <w:bCs/>
          <w:noProof/>
          <w:color w:val="auto"/>
          <w:sz w:val="22"/>
          <w:szCs w:val="22"/>
          <w:lang w:val="en-NZ"/>
        </w:rPr>
        <w:id w:val="1405339596"/>
        <w:docPartObj>
          <w:docPartGallery w:val="Table of Contents"/>
          <w:docPartUnique/>
        </w:docPartObj>
      </w:sdtPr>
      <w:sdtEndPr>
        <w:rPr>
          <w:sz w:val="20"/>
        </w:rPr>
      </w:sdtEndPr>
      <w:sdtContent>
        <w:p w:rsidR="00746E94" w:rsidRPr="00B850D5" w:rsidRDefault="00746E94" w:rsidP="00470FA0">
          <w:pPr>
            <w:pStyle w:val="TOCHeading"/>
            <w:spacing w:before="0" w:after="360"/>
            <w:rPr>
              <w:rFonts w:asciiTheme="minorHAnsi" w:hAnsiTheme="minorHAnsi"/>
              <w:b/>
            </w:rPr>
          </w:pPr>
          <w:r w:rsidRPr="00B850D5">
            <w:rPr>
              <w:rFonts w:asciiTheme="minorHAnsi" w:hAnsiTheme="minorHAnsi"/>
              <w:b/>
            </w:rPr>
            <w:t>Contents</w:t>
          </w:r>
        </w:p>
        <w:p w:rsidR="007C01E8" w:rsidRDefault="00CC78D7">
          <w:pPr>
            <w:pStyle w:val="TOC1"/>
            <w:rPr>
              <w:rFonts w:eastAsiaTheme="minorEastAsia"/>
              <w:b w:val="0"/>
              <w:bCs w:val="0"/>
              <w:sz w:val="24"/>
              <w:szCs w:val="24"/>
              <w:lang w:val="en-US"/>
            </w:rPr>
          </w:pPr>
          <w:r>
            <w:fldChar w:fldCharType="begin"/>
          </w:r>
          <w:r w:rsidR="00E820CB">
            <w:instrText xml:space="preserve"> TOC \o "1-4" </w:instrText>
          </w:r>
          <w:r>
            <w:fldChar w:fldCharType="separate"/>
          </w:r>
          <w:r w:rsidR="007C01E8" w:rsidRPr="00F60DC6">
            <w:t>INTRODUCTION TO THE PLAN</w:t>
          </w:r>
          <w:r w:rsidR="007C01E8">
            <w:tab/>
          </w:r>
          <w:r>
            <w:fldChar w:fldCharType="begin"/>
          </w:r>
          <w:r w:rsidR="007C01E8">
            <w:instrText xml:space="preserve"> PAGEREF _Toc474855092 \h </w:instrText>
          </w:r>
          <w:r>
            <w:fldChar w:fldCharType="separate"/>
          </w:r>
          <w:r w:rsidR="007C01E8">
            <w:t>4</w:t>
          </w:r>
          <w:r>
            <w:fldChar w:fldCharType="end"/>
          </w:r>
        </w:p>
        <w:p w:rsidR="007C01E8" w:rsidRDefault="007C01E8">
          <w:pPr>
            <w:pStyle w:val="TOC3"/>
            <w:rPr>
              <w:rFonts w:eastAsiaTheme="minorEastAsia"/>
              <w:noProof/>
              <w:sz w:val="24"/>
              <w:szCs w:val="24"/>
              <w:lang w:val="en-US"/>
            </w:rPr>
          </w:pPr>
          <w:r>
            <w:rPr>
              <w:noProof/>
            </w:rPr>
            <w:t>Purpose</w:t>
          </w:r>
          <w:r>
            <w:rPr>
              <w:noProof/>
            </w:rPr>
            <w:tab/>
          </w:r>
          <w:r>
            <w:rPr>
              <w:noProof/>
            </w:rPr>
            <w:tab/>
          </w:r>
          <w:r w:rsidR="00CC78D7">
            <w:rPr>
              <w:noProof/>
            </w:rPr>
            <w:fldChar w:fldCharType="begin"/>
          </w:r>
          <w:r>
            <w:rPr>
              <w:noProof/>
            </w:rPr>
            <w:instrText xml:space="preserve"> PAGEREF _Toc474855093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3"/>
            <w:rPr>
              <w:rFonts w:eastAsiaTheme="minorEastAsia"/>
              <w:noProof/>
              <w:sz w:val="24"/>
              <w:szCs w:val="24"/>
              <w:lang w:val="en-US"/>
            </w:rPr>
          </w:pPr>
          <w:r>
            <w:rPr>
              <w:noProof/>
            </w:rPr>
            <w:t>Audiences</w:t>
          </w:r>
          <w:r>
            <w:rPr>
              <w:noProof/>
            </w:rPr>
            <w:tab/>
          </w:r>
          <w:r>
            <w:rPr>
              <w:noProof/>
            </w:rPr>
            <w:tab/>
          </w:r>
          <w:r w:rsidR="00CC78D7">
            <w:rPr>
              <w:noProof/>
            </w:rPr>
            <w:fldChar w:fldCharType="begin"/>
          </w:r>
          <w:r>
            <w:rPr>
              <w:noProof/>
            </w:rPr>
            <w:instrText xml:space="preserve"> PAGEREF _Toc474855094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3"/>
            <w:rPr>
              <w:rFonts w:eastAsiaTheme="minorEastAsia"/>
              <w:noProof/>
              <w:sz w:val="24"/>
              <w:szCs w:val="24"/>
              <w:lang w:val="en-US"/>
            </w:rPr>
          </w:pPr>
          <w:r>
            <w:rPr>
              <w:noProof/>
            </w:rPr>
            <w:t>Structure</w:t>
          </w:r>
          <w:r>
            <w:rPr>
              <w:noProof/>
            </w:rPr>
            <w:tab/>
          </w:r>
          <w:r>
            <w:rPr>
              <w:noProof/>
            </w:rPr>
            <w:tab/>
          </w:r>
          <w:r w:rsidR="00CC78D7">
            <w:rPr>
              <w:noProof/>
            </w:rPr>
            <w:fldChar w:fldCharType="begin"/>
          </w:r>
          <w:r>
            <w:rPr>
              <w:noProof/>
            </w:rPr>
            <w:instrText xml:space="preserve"> PAGEREF _Toc474855095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3"/>
            <w:rPr>
              <w:rFonts w:eastAsiaTheme="minorEastAsia"/>
              <w:noProof/>
              <w:sz w:val="24"/>
              <w:szCs w:val="24"/>
              <w:lang w:val="en-US"/>
            </w:rPr>
          </w:pPr>
          <w:r>
            <w:rPr>
              <w:noProof/>
            </w:rPr>
            <w:t>Ownership, update and review</w:t>
          </w:r>
          <w:r>
            <w:rPr>
              <w:noProof/>
            </w:rPr>
            <w:tab/>
          </w:r>
          <w:r w:rsidR="00CC78D7">
            <w:rPr>
              <w:noProof/>
            </w:rPr>
            <w:fldChar w:fldCharType="begin"/>
          </w:r>
          <w:r>
            <w:rPr>
              <w:noProof/>
            </w:rPr>
            <w:instrText xml:space="preserve"> PAGEREF _Toc474855096 \h </w:instrText>
          </w:r>
          <w:r w:rsidR="00CC78D7">
            <w:rPr>
              <w:noProof/>
            </w:rPr>
          </w:r>
          <w:r w:rsidR="00CC78D7">
            <w:rPr>
              <w:noProof/>
            </w:rPr>
            <w:fldChar w:fldCharType="separate"/>
          </w:r>
          <w:r>
            <w:rPr>
              <w:noProof/>
            </w:rPr>
            <w:t>4</w:t>
          </w:r>
          <w:r w:rsidR="00CC78D7">
            <w:rPr>
              <w:noProof/>
            </w:rPr>
            <w:fldChar w:fldCharType="end"/>
          </w:r>
        </w:p>
        <w:p w:rsidR="007C01E8" w:rsidRDefault="007C01E8">
          <w:pPr>
            <w:pStyle w:val="TOC1"/>
            <w:rPr>
              <w:rFonts w:eastAsiaTheme="minorEastAsia"/>
              <w:b w:val="0"/>
              <w:bCs w:val="0"/>
              <w:sz w:val="24"/>
              <w:szCs w:val="24"/>
              <w:lang w:val="en-US"/>
            </w:rPr>
          </w:pPr>
          <w:r w:rsidRPr="00F60DC6">
            <w:t xml:space="preserve">PART ONE </w:t>
          </w:r>
          <w:r>
            <w:rPr>
              <w:rFonts w:eastAsiaTheme="minorEastAsia"/>
              <w:b w:val="0"/>
              <w:bCs w:val="0"/>
              <w:sz w:val="24"/>
              <w:szCs w:val="24"/>
              <w:lang w:val="en-US"/>
            </w:rPr>
            <w:tab/>
          </w:r>
          <w:r w:rsidRPr="00F60DC6">
            <w:t>Te Pākeka Maud Island biosecurity at a glance</w:t>
          </w:r>
          <w:r>
            <w:tab/>
          </w:r>
          <w:r w:rsidR="00CC78D7">
            <w:fldChar w:fldCharType="begin"/>
          </w:r>
          <w:r>
            <w:instrText xml:space="preserve"> PAGEREF _Toc474855097 \h </w:instrText>
          </w:r>
          <w:r w:rsidR="00CC78D7">
            <w:fldChar w:fldCharType="separate"/>
          </w:r>
          <w:r>
            <w:t>5</w:t>
          </w:r>
          <w:r w:rsidR="00CC78D7">
            <w:fldChar w:fldCharType="end"/>
          </w:r>
        </w:p>
        <w:p w:rsidR="007C01E8" w:rsidRDefault="007C01E8">
          <w:pPr>
            <w:pStyle w:val="TOC3"/>
            <w:rPr>
              <w:rFonts w:eastAsiaTheme="minorEastAsia"/>
              <w:noProof/>
              <w:sz w:val="24"/>
              <w:szCs w:val="24"/>
              <w:lang w:val="en-US"/>
            </w:rPr>
          </w:pPr>
          <w:r>
            <w:rPr>
              <w:noProof/>
            </w:rPr>
            <w:t>Biosecurity outcomes</w:t>
          </w:r>
          <w:r>
            <w:rPr>
              <w:noProof/>
            </w:rPr>
            <w:tab/>
          </w:r>
          <w:r w:rsidR="00CC78D7">
            <w:rPr>
              <w:noProof/>
            </w:rPr>
            <w:fldChar w:fldCharType="begin"/>
          </w:r>
          <w:r>
            <w:rPr>
              <w:noProof/>
            </w:rPr>
            <w:instrText xml:space="preserve"> PAGEREF _Toc474855098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3"/>
            <w:rPr>
              <w:rFonts w:eastAsiaTheme="minorEastAsia"/>
              <w:noProof/>
              <w:sz w:val="24"/>
              <w:szCs w:val="24"/>
              <w:lang w:val="en-US"/>
            </w:rPr>
          </w:pPr>
          <w:r>
            <w:rPr>
              <w:noProof/>
            </w:rPr>
            <w:t>Performance measures</w:t>
          </w:r>
          <w:r>
            <w:rPr>
              <w:noProof/>
            </w:rPr>
            <w:tab/>
          </w:r>
          <w:r w:rsidR="00CC78D7">
            <w:rPr>
              <w:noProof/>
            </w:rPr>
            <w:fldChar w:fldCharType="begin"/>
          </w:r>
          <w:r>
            <w:rPr>
              <w:noProof/>
            </w:rPr>
            <w:instrText xml:space="preserve"> PAGEREF _Toc474855099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3"/>
            <w:rPr>
              <w:rFonts w:eastAsiaTheme="minorEastAsia"/>
              <w:noProof/>
              <w:sz w:val="24"/>
              <w:szCs w:val="24"/>
              <w:lang w:val="en-US"/>
            </w:rPr>
          </w:pPr>
          <w:r>
            <w:rPr>
              <w:noProof/>
            </w:rPr>
            <w:t>Biosecurity principles</w:t>
          </w:r>
          <w:r>
            <w:rPr>
              <w:noProof/>
            </w:rPr>
            <w:tab/>
          </w:r>
          <w:r w:rsidR="00CC78D7">
            <w:rPr>
              <w:noProof/>
            </w:rPr>
            <w:fldChar w:fldCharType="begin"/>
          </w:r>
          <w:r>
            <w:rPr>
              <w:noProof/>
            </w:rPr>
            <w:instrText xml:space="preserve"> PAGEREF _Toc474855100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3"/>
            <w:rPr>
              <w:rFonts w:eastAsiaTheme="minorEastAsia"/>
              <w:noProof/>
              <w:sz w:val="24"/>
              <w:szCs w:val="24"/>
              <w:lang w:val="en-US"/>
            </w:rPr>
          </w:pPr>
          <w:r>
            <w:rPr>
              <w:noProof/>
            </w:rPr>
            <w:t>Threat assessment for Te Pākeka Maud Island</w:t>
          </w:r>
          <w:r>
            <w:rPr>
              <w:noProof/>
            </w:rPr>
            <w:tab/>
          </w:r>
          <w:r w:rsidR="00CC78D7">
            <w:rPr>
              <w:noProof/>
            </w:rPr>
            <w:fldChar w:fldCharType="begin"/>
          </w:r>
          <w:r>
            <w:rPr>
              <w:noProof/>
            </w:rPr>
            <w:instrText xml:space="preserve"> PAGEREF _Toc474855101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4"/>
            <w:rPr>
              <w:rFonts w:eastAsiaTheme="minorEastAsia"/>
              <w:noProof/>
              <w:sz w:val="24"/>
              <w:szCs w:val="24"/>
              <w:lang w:val="en-US"/>
            </w:rPr>
          </w:pPr>
          <w:r>
            <w:rPr>
              <w:noProof/>
            </w:rPr>
            <w:t>Human pathways</w:t>
          </w:r>
          <w:r>
            <w:rPr>
              <w:noProof/>
            </w:rPr>
            <w:tab/>
          </w:r>
          <w:r w:rsidR="00CC78D7">
            <w:rPr>
              <w:noProof/>
            </w:rPr>
            <w:fldChar w:fldCharType="begin"/>
          </w:r>
          <w:r>
            <w:rPr>
              <w:noProof/>
            </w:rPr>
            <w:instrText xml:space="preserve"> PAGEREF _Toc474855102 \h </w:instrText>
          </w:r>
          <w:r w:rsidR="00CC78D7">
            <w:rPr>
              <w:noProof/>
            </w:rPr>
          </w:r>
          <w:r w:rsidR="00CC78D7">
            <w:rPr>
              <w:noProof/>
            </w:rPr>
            <w:fldChar w:fldCharType="separate"/>
          </w:r>
          <w:r>
            <w:rPr>
              <w:noProof/>
            </w:rPr>
            <w:t>5</w:t>
          </w:r>
          <w:r w:rsidR="00CC78D7">
            <w:rPr>
              <w:noProof/>
            </w:rPr>
            <w:fldChar w:fldCharType="end"/>
          </w:r>
        </w:p>
        <w:p w:rsidR="007C01E8" w:rsidRDefault="007C01E8">
          <w:pPr>
            <w:pStyle w:val="TOC4"/>
            <w:rPr>
              <w:rFonts w:eastAsiaTheme="minorEastAsia"/>
              <w:noProof/>
              <w:sz w:val="24"/>
              <w:szCs w:val="24"/>
              <w:lang w:val="en-US"/>
            </w:rPr>
          </w:pPr>
          <w:r>
            <w:rPr>
              <w:noProof/>
            </w:rPr>
            <w:t>Naturally occurring pests</w:t>
          </w:r>
          <w:r>
            <w:rPr>
              <w:noProof/>
            </w:rPr>
            <w:tab/>
          </w:r>
          <w:r w:rsidR="00CC78D7">
            <w:rPr>
              <w:noProof/>
            </w:rPr>
            <w:fldChar w:fldCharType="begin"/>
          </w:r>
          <w:r>
            <w:rPr>
              <w:noProof/>
            </w:rPr>
            <w:instrText xml:space="preserve"> PAGEREF _Toc474855103 \h </w:instrText>
          </w:r>
          <w:r w:rsidR="00CC78D7">
            <w:rPr>
              <w:noProof/>
            </w:rPr>
          </w:r>
          <w:r w:rsidR="00CC78D7">
            <w:rPr>
              <w:noProof/>
            </w:rPr>
            <w:fldChar w:fldCharType="separate"/>
          </w:r>
          <w:r>
            <w:rPr>
              <w:noProof/>
            </w:rPr>
            <w:t>6</w:t>
          </w:r>
          <w:r w:rsidR="00CC78D7">
            <w:rPr>
              <w:noProof/>
            </w:rPr>
            <w:fldChar w:fldCharType="end"/>
          </w:r>
        </w:p>
        <w:p w:rsidR="007C01E8" w:rsidRDefault="007C01E8">
          <w:pPr>
            <w:pStyle w:val="TOC3"/>
            <w:rPr>
              <w:rFonts w:eastAsiaTheme="minorEastAsia"/>
              <w:noProof/>
              <w:sz w:val="24"/>
              <w:szCs w:val="24"/>
              <w:lang w:val="en-US"/>
            </w:rPr>
          </w:pPr>
          <w:r w:rsidRPr="00F60DC6">
            <w:rPr>
              <w:iCs/>
              <w:noProof/>
            </w:rPr>
            <w:t>Classes of biosecurity action</w:t>
          </w:r>
          <w:r>
            <w:rPr>
              <w:noProof/>
            </w:rPr>
            <w:tab/>
          </w:r>
          <w:r w:rsidR="00CC78D7">
            <w:rPr>
              <w:noProof/>
            </w:rPr>
            <w:fldChar w:fldCharType="begin"/>
          </w:r>
          <w:r>
            <w:rPr>
              <w:noProof/>
            </w:rPr>
            <w:instrText xml:space="preserve"> PAGEREF _Toc474855104 \h </w:instrText>
          </w:r>
          <w:r w:rsidR="00CC78D7">
            <w:rPr>
              <w:noProof/>
            </w:rPr>
          </w:r>
          <w:r w:rsidR="00CC78D7">
            <w:rPr>
              <w:noProof/>
            </w:rPr>
            <w:fldChar w:fldCharType="separate"/>
          </w:r>
          <w:r>
            <w:rPr>
              <w:noProof/>
            </w:rPr>
            <w:t>7</w:t>
          </w:r>
          <w:r w:rsidR="00CC78D7">
            <w:rPr>
              <w:noProof/>
            </w:rPr>
            <w:fldChar w:fldCharType="end"/>
          </w:r>
        </w:p>
        <w:p w:rsidR="007C01E8" w:rsidRDefault="007C01E8">
          <w:pPr>
            <w:pStyle w:val="TOC1"/>
            <w:rPr>
              <w:rFonts w:eastAsiaTheme="minorEastAsia"/>
              <w:b w:val="0"/>
              <w:bCs w:val="0"/>
              <w:sz w:val="24"/>
              <w:szCs w:val="24"/>
              <w:lang w:val="en-US"/>
            </w:rPr>
          </w:pPr>
          <w:r w:rsidRPr="00F60DC6">
            <w:t>PART TWO</w:t>
          </w:r>
          <w:r>
            <w:rPr>
              <w:rFonts w:eastAsiaTheme="minorEastAsia"/>
              <w:b w:val="0"/>
              <w:bCs w:val="0"/>
              <w:sz w:val="24"/>
              <w:szCs w:val="24"/>
              <w:lang w:val="en-US"/>
            </w:rPr>
            <w:tab/>
          </w:r>
          <w:r w:rsidRPr="00F60DC6">
            <w:t xml:space="preserve"> Biosecurity blueprint</w:t>
          </w:r>
          <w:r>
            <w:tab/>
          </w:r>
          <w:r w:rsidR="00CC78D7">
            <w:fldChar w:fldCharType="begin"/>
          </w:r>
          <w:r>
            <w:instrText xml:space="preserve"> PAGEREF _Toc474855105 \h </w:instrText>
          </w:r>
          <w:r w:rsidR="00CC78D7">
            <w:fldChar w:fldCharType="separate"/>
          </w:r>
          <w:r>
            <w:t>8</w:t>
          </w:r>
          <w:r w:rsidR="00CC78D7">
            <w:fldChar w:fldCharType="end"/>
          </w:r>
        </w:p>
        <w:p w:rsidR="007C01E8" w:rsidRDefault="007C01E8">
          <w:pPr>
            <w:pStyle w:val="TOC3"/>
            <w:rPr>
              <w:rFonts w:eastAsiaTheme="minorEastAsia"/>
              <w:noProof/>
              <w:sz w:val="24"/>
              <w:szCs w:val="24"/>
              <w:lang w:val="en-US"/>
            </w:rPr>
          </w:pPr>
          <w:r>
            <w:rPr>
              <w:noProof/>
            </w:rPr>
            <w:t>In broad terms</w:t>
          </w:r>
          <w:r>
            <w:rPr>
              <w:noProof/>
            </w:rPr>
            <w:tab/>
          </w:r>
          <w:r w:rsidR="00CC78D7">
            <w:rPr>
              <w:noProof/>
            </w:rPr>
            <w:fldChar w:fldCharType="begin"/>
          </w:r>
          <w:r>
            <w:rPr>
              <w:noProof/>
            </w:rPr>
            <w:instrText xml:space="preserve"> PAGEREF _Toc474855106 \h </w:instrText>
          </w:r>
          <w:r w:rsidR="00CC78D7">
            <w:rPr>
              <w:noProof/>
            </w:rPr>
          </w:r>
          <w:r w:rsidR="00CC78D7">
            <w:rPr>
              <w:noProof/>
            </w:rPr>
            <w:fldChar w:fldCharType="separate"/>
          </w:r>
          <w:r>
            <w:rPr>
              <w:noProof/>
            </w:rPr>
            <w:t>8</w:t>
          </w:r>
          <w:r w:rsidR="00CC78D7">
            <w:rPr>
              <w:noProof/>
            </w:rPr>
            <w:fldChar w:fldCharType="end"/>
          </w:r>
        </w:p>
        <w:p w:rsidR="007C01E8" w:rsidRDefault="007C01E8">
          <w:pPr>
            <w:pStyle w:val="TOC3"/>
            <w:rPr>
              <w:rFonts w:eastAsiaTheme="minorEastAsia"/>
              <w:noProof/>
              <w:sz w:val="24"/>
              <w:szCs w:val="24"/>
              <w:lang w:val="en-US"/>
            </w:rPr>
          </w:pPr>
          <w:r>
            <w:rPr>
              <w:noProof/>
            </w:rPr>
            <w:t>Biosecurity leads</w:t>
          </w:r>
          <w:r>
            <w:rPr>
              <w:noProof/>
            </w:rPr>
            <w:tab/>
          </w:r>
          <w:r w:rsidR="00CC78D7">
            <w:rPr>
              <w:noProof/>
            </w:rPr>
            <w:fldChar w:fldCharType="begin"/>
          </w:r>
          <w:r>
            <w:rPr>
              <w:noProof/>
            </w:rPr>
            <w:instrText xml:space="preserve"> PAGEREF _Toc474855107 \h </w:instrText>
          </w:r>
          <w:r w:rsidR="00CC78D7">
            <w:rPr>
              <w:noProof/>
            </w:rPr>
          </w:r>
          <w:r w:rsidR="00CC78D7">
            <w:rPr>
              <w:noProof/>
            </w:rPr>
            <w:fldChar w:fldCharType="separate"/>
          </w:r>
          <w:r>
            <w:rPr>
              <w:noProof/>
            </w:rPr>
            <w:t>8</w:t>
          </w:r>
          <w:r w:rsidR="00CC78D7">
            <w:rPr>
              <w:noProof/>
            </w:rPr>
            <w:fldChar w:fldCharType="end"/>
          </w:r>
        </w:p>
        <w:p w:rsidR="007C01E8" w:rsidRDefault="007C01E8">
          <w:pPr>
            <w:pStyle w:val="TOC2"/>
            <w:rPr>
              <w:rFonts w:eastAsiaTheme="minorEastAsia"/>
              <w:b w:val="0"/>
              <w:iCs w:val="0"/>
              <w:sz w:val="24"/>
              <w:szCs w:val="24"/>
              <w:lang w:val="en-US"/>
            </w:rPr>
          </w:pPr>
          <w:r w:rsidRPr="00F60DC6">
            <w:t xml:space="preserve">1 </w:t>
          </w:r>
          <w:r>
            <w:rPr>
              <w:rFonts w:eastAsiaTheme="minorEastAsia"/>
              <w:b w:val="0"/>
              <w:iCs w:val="0"/>
              <w:sz w:val="24"/>
              <w:szCs w:val="24"/>
              <w:lang w:val="en-US"/>
            </w:rPr>
            <w:tab/>
          </w:r>
          <w:r w:rsidRPr="00F60DC6">
            <w:t>Quarantine</w:t>
          </w:r>
          <w:r>
            <w:tab/>
          </w:r>
          <w:r w:rsidR="00CC78D7">
            <w:fldChar w:fldCharType="begin"/>
          </w:r>
          <w:r>
            <w:instrText xml:space="preserve"> PAGEREF _Toc474855108 \h </w:instrText>
          </w:r>
          <w:r w:rsidR="00CC78D7">
            <w:fldChar w:fldCharType="separate"/>
          </w:r>
          <w:r>
            <w:t>9</w:t>
          </w:r>
          <w:r w:rsidR="00CC78D7">
            <w:fldChar w:fldCharType="end"/>
          </w:r>
        </w:p>
        <w:p w:rsidR="007C01E8" w:rsidRDefault="007C01E8">
          <w:pPr>
            <w:pStyle w:val="TOC3"/>
            <w:rPr>
              <w:rFonts w:eastAsiaTheme="minorEastAsia"/>
              <w:noProof/>
              <w:sz w:val="24"/>
              <w:szCs w:val="24"/>
              <w:lang w:val="en-US"/>
            </w:rPr>
          </w:pPr>
          <w:r>
            <w:rPr>
              <w:noProof/>
            </w:rPr>
            <w:t>1.1</w:t>
          </w:r>
          <w:r>
            <w:rPr>
              <w:rFonts w:eastAsiaTheme="minorEastAsia"/>
              <w:noProof/>
              <w:sz w:val="24"/>
              <w:szCs w:val="24"/>
              <w:lang w:val="en-US"/>
            </w:rPr>
            <w:tab/>
          </w:r>
          <w:r>
            <w:rPr>
              <w:noProof/>
            </w:rPr>
            <w:t>Quarantine at points of departure</w:t>
          </w:r>
          <w:r>
            <w:rPr>
              <w:noProof/>
            </w:rPr>
            <w:tab/>
          </w:r>
          <w:r w:rsidR="00CC78D7">
            <w:rPr>
              <w:noProof/>
            </w:rPr>
            <w:fldChar w:fldCharType="begin"/>
          </w:r>
          <w:r>
            <w:rPr>
              <w:noProof/>
            </w:rPr>
            <w:instrText xml:space="preserve"> PAGEREF _Toc474855109 \h </w:instrText>
          </w:r>
          <w:r w:rsidR="00CC78D7">
            <w:rPr>
              <w:noProof/>
            </w:rPr>
          </w:r>
          <w:r w:rsidR="00CC78D7">
            <w:rPr>
              <w:noProof/>
            </w:rPr>
            <w:fldChar w:fldCharType="separate"/>
          </w:r>
          <w:r>
            <w:rPr>
              <w:noProof/>
            </w:rPr>
            <w:t>9</w:t>
          </w:r>
          <w:r w:rsidR="00CC78D7">
            <w:rPr>
              <w:noProof/>
            </w:rPr>
            <w:fldChar w:fldCharType="end"/>
          </w:r>
        </w:p>
        <w:p w:rsidR="007C01E8" w:rsidRDefault="007C01E8">
          <w:pPr>
            <w:pStyle w:val="TOC4"/>
            <w:rPr>
              <w:rFonts w:eastAsiaTheme="minorEastAsia"/>
              <w:noProof/>
              <w:sz w:val="24"/>
              <w:szCs w:val="24"/>
              <w:lang w:val="en-US"/>
            </w:rPr>
          </w:pPr>
          <w:r>
            <w:rPr>
              <w:noProof/>
            </w:rPr>
            <w:t>1.1.1</w:t>
          </w:r>
          <w:r>
            <w:rPr>
              <w:rFonts w:eastAsiaTheme="minorEastAsia"/>
              <w:noProof/>
              <w:sz w:val="24"/>
              <w:szCs w:val="24"/>
              <w:lang w:val="en-US"/>
            </w:rPr>
            <w:tab/>
          </w:r>
          <w:r w:rsidR="00245DFB">
            <w:rPr>
              <w:rFonts w:eastAsiaTheme="minorEastAsia"/>
              <w:noProof/>
              <w:sz w:val="24"/>
              <w:szCs w:val="24"/>
              <w:lang w:val="en-US"/>
            </w:rPr>
            <w:t xml:space="preserve">    </w:t>
          </w:r>
          <w:r>
            <w:rPr>
              <w:noProof/>
            </w:rPr>
            <w:t>Preparation for pre-departure inspections</w:t>
          </w:r>
          <w:r>
            <w:rPr>
              <w:noProof/>
            </w:rPr>
            <w:tab/>
          </w:r>
          <w:r w:rsidR="00CC78D7">
            <w:rPr>
              <w:noProof/>
            </w:rPr>
            <w:fldChar w:fldCharType="begin"/>
          </w:r>
          <w:r>
            <w:rPr>
              <w:noProof/>
            </w:rPr>
            <w:instrText xml:space="preserve"> PAGEREF _Toc474855110 \h </w:instrText>
          </w:r>
          <w:r w:rsidR="00CC78D7">
            <w:rPr>
              <w:noProof/>
            </w:rPr>
          </w:r>
          <w:r w:rsidR="00CC78D7">
            <w:rPr>
              <w:noProof/>
            </w:rPr>
            <w:fldChar w:fldCharType="separate"/>
          </w:r>
          <w:r>
            <w:rPr>
              <w:noProof/>
            </w:rPr>
            <w:t>9</w:t>
          </w:r>
          <w:r w:rsidR="00CC78D7">
            <w:rPr>
              <w:noProof/>
            </w:rPr>
            <w:fldChar w:fldCharType="end"/>
          </w:r>
        </w:p>
        <w:p w:rsidR="007C01E8" w:rsidRDefault="007C01E8">
          <w:pPr>
            <w:pStyle w:val="TOC4"/>
            <w:rPr>
              <w:rFonts w:eastAsiaTheme="minorEastAsia"/>
              <w:noProof/>
              <w:sz w:val="24"/>
              <w:szCs w:val="24"/>
              <w:lang w:val="en-US"/>
            </w:rPr>
          </w:pPr>
          <w:r>
            <w:rPr>
              <w:noProof/>
            </w:rPr>
            <w:t>1.1.2</w:t>
          </w:r>
          <w:r>
            <w:rPr>
              <w:rFonts w:eastAsiaTheme="minorEastAsia"/>
              <w:noProof/>
              <w:sz w:val="24"/>
              <w:szCs w:val="24"/>
              <w:lang w:val="en-US"/>
            </w:rPr>
            <w:tab/>
          </w:r>
          <w:r w:rsidR="00245DFB">
            <w:rPr>
              <w:rFonts w:eastAsiaTheme="minorEastAsia"/>
              <w:noProof/>
              <w:sz w:val="24"/>
              <w:szCs w:val="24"/>
              <w:lang w:val="en-US"/>
            </w:rPr>
            <w:t xml:space="preserve">    </w:t>
          </w:r>
          <w:r>
            <w:rPr>
              <w:noProof/>
            </w:rPr>
            <w:t>Differing inspection regimes</w:t>
          </w:r>
          <w:r>
            <w:rPr>
              <w:noProof/>
            </w:rPr>
            <w:tab/>
          </w:r>
          <w:r w:rsidR="00CC78D7">
            <w:rPr>
              <w:noProof/>
            </w:rPr>
            <w:fldChar w:fldCharType="begin"/>
          </w:r>
          <w:r>
            <w:rPr>
              <w:noProof/>
            </w:rPr>
            <w:instrText xml:space="preserve"> PAGEREF _Toc474855111 \h </w:instrText>
          </w:r>
          <w:r w:rsidR="00CC78D7">
            <w:rPr>
              <w:noProof/>
            </w:rPr>
          </w:r>
          <w:r w:rsidR="00CC78D7">
            <w:rPr>
              <w:noProof/>
            </w:rPr>
            <w:fldChar w:fldCharType="separate"/>
          </w:r>
          <w:r>
            <w:rPr>
              <w:noProof/>
            </w:rPr>
            <w:t>9</w:t>
          </w:r>
          <w:r w:rsidR="00CC78D7">
            <w:rPr>
              <w:noProof/>
            </w:rPr>
            <w:fldChar w:fldCharType="end"/>
          </w:r>
        </w:p>
        <w:p w:rsidR="007C01E8" w:rsidRDefault="007C01E8">
          <w:pPr>
            <w:pStyle w:val="TOC3"/>
            <w:rPr>
              <w:rFonts w:eastAsiaTheme="minorEastAsia"/>
              <w:noProof/>
              <w:sz w:val="24"/>
              <w:szCs w:val="24"/>
              <w:lang w:val="en-US"/>
            </w:rPr>
          </w:pPr>
          <w:r>
            <w:rPr>
              <w:noProof/>
            </w:rPr>
            <w:t>1.2</w:t>
          </w:r>
          <w:r>
            <w:rPr>
              <w:rFonts w:eastAsiaTheme="minorEastAsia"/>
              <w:noProof/>
              <w:sz w:val="24"/>
              <w:szCs w:val="24"/>
              <w:lang w:val="en-US"/>
            </w:rPr>
            <w:tab/>
          </w:r>
          <w:r>
            <w:rPr>
              <w:noProof/>
            </w:rPr>
            <w:t>Inspections for differing modes of transport</w:t>
          </w:r>
          <w:r>
            <w:rPr>
              <w:noProof/>
            </w:rPr>
            <w:tab/>
          </w:r>
          <w:r w:rsidR="00CC78D7">
            <w:rPr>
              <w:noProof/>
            </w:rPr>
            <w:fldChar w:fldCharType="begin"/>
          </w:r>
          <w:r>
            <w:rPr>
              <w:noProof/>
            </w:rPr>
            <w:instrText xml:space="preserve"> PAGEREF _Toc474855112 \h </w:instrText>
          </w:r>
          <w:r w:rsidR="00CC78D7">
            <w:rPr>
              <w:noProof/>
            </w:rPr>
          </w:r>
          <w:r w:rsidR="00CC78D7">
            <w:rPr>
              <w:noProof/>
            </w:rPr>
            <w:fldChar w:fldCharType="separate"/>
          </w:r>
          <w:r>
            <w:rPr>
              <w:noProof/>
            </w:rPr>
            <w:t>10</w:t>
          </w:r>
          <w:r w:rsidR="00CC78D7">
            <w:rPr>
              <w:noProof/>
            </w:rPr>
            <w:fldChar w:fldCharType="end"/>
          </w:r>
        </w:p>
        <w:p w:rsidR="007C01E8" w:rsidRDefault="007C01E8">
          <w:pPr>
            <w:pStyle w:val="TOC3"/>
            <w:rPr>
              <w:rFonts w:eastAsiaTheme="minorEastAsia"/>
              <w:noProof/>
              <w:sz w:val="24"/>
              <w:szCs w:val="24"/>
              <w:lang w:val="en-US"/>
            </w:rPr>
          </w:pPr>
          <w:r>
            <w:rPr>
              <w:noProof/>
            </w:rPr>
            <w:t>1.3</w:t>
          </w:r>
          <w:r>
            <w:rPr>
              <w:rFonts w:eastAsiaTheme="minorEastAsia"/>
              <w:noProof/>
              <w:sz w:val="24"/>
              <w:szCs w:val="24"/>
              <w:lang w:val="en-US"/>
            </w:rPr>
            <w:tab/>
          </w:r>
          <w:r>
            <w:rPr>
              <w:noProof/>
            </w:rPr>
            <w:t>Havelock quarantine store</w:t>
          </w:r>
          <w:r>
            <w:rPr>
              <w:noProof/>
            </w:rPr>
            <w:tab/>
          </w:r>
          <w:r w:rsidR="00CC78D7">
            <w:rPr>
              <w:noProof/>
            </w:rPr>
            <w:fldChar w:fldCharType="begin"/>
          </w:r>
          <w:r>
            <w:rPr>
              <w:noProof/>
            </w:rPr>
            <w:instrText xml:space="preserve"> PAGEREF _Toc474855113 \h </w:instrText>
          </w:r>
          <w:r w:rsidR="00CC78D7">
            <w:rPr>
              <w:noProof/>
            </w:rPr>
          </w:r>
          <w:r w:rsidR="00CC78D7">
            <w:rPr>
              <w:noProof/>
            </w:rPr>
            <w:fldChar w:fldCharType="separate"/>
          </w:r>
          <w:r>
            <w:rPr>
              <w:noProof/>
            </w:rPr>
            <w:t>10</w:t>
          </w:r>
          <w:r w:rsidR="00CC78D7">
            <w:rPr>
              <w:noProof/>
            </w:rPr>
            <w:fldChar w:fldCharType="end"/>
          </w:r>
        </w:p>
        <w:p w:rsidR="007C01E8" w:rsidRDefault="007C01E8">
          <w:pPr>
            <w:pStyle w:val="TOC3"/>
            <w:rPr>
              <w:rFonts w:eastAsiaTheme="minorEastAsia"/>
              <w:noProof/>
              <w:sz w:val="24"/>
              <w:szCs w:val="24"/>
              <w:lang w:val="en-US"/>
            </w:rPr>
          </w:pPr>
          <w:r>
            <w:rPr>
              <w:noProof/>
            </w:rPr>
            <w:t>1.4</w:t>
          </w:r>
          <w:r>
            <w:rPr>
              <w:rFonts w:eastAsiaTheme="minorEastAsia"/>
              <w:noProof/>
              <w:sz w:val="24"/>
              <w:szCs w:val="24"/>
              <w:lang w:val="en-US"/>
            </w:rPr>
            <w:tab/>
          </w:r>
          <w:r>
            <w:rPr>
              <w:noProof/>
            </w:rPr>
            <w:t>Quarantine on arrival</w:t>
          </w:r>
          <w:r>
            <w:rPr>
              <w:noProof/>
            </w:rPr>
            <w:tab/>
          </w:r>
          <w:r w:rsidR="00CC78D7">
            <w:rPr>
              <w:noProof/>
            </w:rPr>
            <w:fldChar w:fldCharType="begin"/>
          </w:r>
          <w:r>
            <w:rPr>
              <w:noProof/>
            </w:rPr>
            <w:instrText xml:space="preserve"> PAGEREF _Toc474855114 \h </w:instrText>
          </w:r>
          <w:r w:rsidR="00CC78D7">
            <w:rPr>
              <w:noProof/>
            </w:rPr>
          </w:r>
          <w:r w:rsidR="00CC78D7">
            <w:rPr>
              <w:noProof/>
            </w:rPr>
            <w:fldChar w:fldCharType="separate"/>
          </w:r>
          <w:r>
            <w:rPr>
              <w:noProof/>
            </w:rPr>
            <w:t>10</w:t>
          </w:r>
          <w:r w:rsidR="00CC78D7">
            <w:rPr>
              <w:noProof/>
            </w:rPr>
            <w:fldChar w:fldCharType="end"/>
          </w:r>
        </w:p>
        <w:p w:rsidR="007C01E8" w:rsidRDefault="007C01E8">
          <w:pPr>
            <w:pStyle w:val="TOC3"/>
            <w:rPr>
              <w:rFonts w:eastAsiaTheme="minorEastAsia"/>
              <w:noProof/>
              <w:sz w:val="24"/>
              <w:szCs w:val="24"/>
              <w:lang w:val="en-US"/>
            </w:rPr>
          </w:pPr>
          <w:r>
            <w:rPr>
              <w:noProof/>
            </w:rPr>
            <w:t>1.5</w:t>
          </w:r>
          <w:r>
            <w:rPr>
              <w:rFonts w:eastAsiaTheme="minorEastAsia"/>
              <w:noProof/>
              <w:sz w:val="24"/>
              <w:szCs w:val="24"/>
              <w:lang w:val="en-US"/>
            </w:rPr>
            <w:tab/>
          </w:r>
          <w:r>
            <w:rPr>
              <w:noProof/>
            </w:rPr>
            <w:t>Quarantine for work-related movements between islands</w:t>
          </w:r>
          <w:r>
            <w:rPr>
              <w:noProof/>
            </w:rPr>
            <w:tab/>
          </w:r>
          <w:r w:rsidR="00CC78D7">
            <w:rPr>
              <w:noProof/>
            </w:rPr>
            <w:fldChar w:fldCharType="begin"/>
          </w:r>
          <w:r>
            <w:rPr>
              <w:noProof/>
            </w:rPr>
            <w:instrText xml:space="preserve"> PAGEREF _Toc474855115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1.6</w:t>
          </w:r>
          <w:r>
            <w:rPr>
              <w:rFonts w:eastAsiaTheme="minorEastAsia"/>
              <w:noProof/>
              <w:sz w:val="24"/>
              <w:szCs w:val="24"/>
              <w:lang w:val="en-US"/>
            </w:rPr>
            <w:tab/>
          </w:r>
          <w:r>
            <w:rPr>
              <w:noProof/>
            </w:rPr>
            <w:t>Quarantine for handling of wildlife</w:t>
          </w:r>
          <w:r>
            <w:rPr>
              <w:noProof/>
            </w:rPr>
            <w:tab/>
          </w:r>
          <w:r w:rsidR="00CC78D7">
            <w:rPr>
              <w:noProof/>
            </w:rPr>
            <w:fldChar w:fldCharType="begin"/>
          </w:r>
          <w:r>
            <w:rPr>
              <w:noProof/>
            </w:rPr>
            <w:instrText xml:space="preserve"> PAGEREF _Toc474855116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1.7</w:t>
          </w:r>
          <w:r>
            <w:rPr>
              <w:rFonts w:eastAsiaTheme="minorEastAsia"/>
              <w:noProof/>
              <w:sz w:val="24"/>
              <w:szCs w:val="24"/>
              <w:lang w:val="en-US"/>
            </w:rPr>
            <w:tab/>
          </w:r>
          <w:r>
            <w:rPr>
              <w:noProof/>
            </w:rPr>
            <w:t>Quarantine for species translocations</w:t>
          </w:r>
          <w:r>
            <w:rPr>
              <w:noProof/>
            </w:rPr>
            <w:tab/>
          </w:r>
          <w:r w:rsidR="00CC78D7">
            <w:rPr>
              <w:noProof/>
            </w:rPr>
            <w:fldChar w:fldCharType="begin"/>
          </w:r>
          <w:r>
            <w:rPr>
              <w:noProof/>
            </w:rPr>
            <w:instrText xml:space="preserve"> PAGEREF _Toc474855117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1.8</w:t>
          </w:r>
          <w:r>
            <w:rPr>
              <w:rFonts w:eastAsiaTheme="minorEastAsia"/>
              <w:noProof/>
              <w:sz w:val="24"/>
              <w:szCs w:val="24"/>
              <w:lang w:val="en-US"/>
            </w:rPr>
            <w:tab/>
          </w:r>
          <w:r>
            <w:rPr>
              <w:noProof/>
            </w:rPr>
            <w:t>Quarantine for unauthorised landings</w:t>
          </w:r>
          <w:r>
            <w:rPr>
              <w:noProof/>
            </w:rPr>
            <w:tab/>
          </w:r>
          <w:r w:rsidR="00CC78D7">
            <w:rPr>
              <w:noProof/>
            </w:rPr>
            <w:fldChar w:fldCharType="begin"/>
          </w:r>
          <w:r>
            <w:rPr>
              <w:noProof/>
            </w:rPr>
            <w:instrText xml:space="preserve"> PAGEREF _Toc474855118 \h </w:instrText>
          </w:r>
          <w:r w:rsidR="00CC78D7">
            <w:rPr>
              <w:noProof/>
            </w:rPr>
          </w:r>
          <w:r w:rsidR="00CC78D7">
            <w:rPr>
              <w:noProof/>
            </w:rPr>
            <w:fldChar w:fldCharType="separate"/>
          </w:r>
          <w:r>
            <w:rPr>
              <w:noProof/>
            </w:rPr>
            <w:t>11</w:t>
          </w:r>
          <w:r w:rsidR="00CC78D7">
            <w:rPr>
              <w:noProof/>
            </w:rPr>
            <w:fldChar w:fldCharType="end"/>
          </w:r>
        </w:p>
        <w:p w:rsidR="007C01E8" w:rsidRDefault="007C01E8">
          <w:pPr>
            <w:pStyle w:val="TOC3"/>
            <w:rPr>
              <w:rFonts w:eastAsiaTheme="minorEastAsia"/>
              <w:noProof/>
              <w:sz w:val="24"/>
              <w:szCs w:val="24"/>
              <w:lang w:val="en-US"/>
            </w:rPr>
          </w:pPr>
          <w:r>
            <w:rPr>
              <w:noProof/>
            </w:rPr>
            <w:t>1.9</w:t>
          </w:r>
          <w:r>
            <w:rPr>
              <w:rFonts w:eastAsiaTheme="minorEastAsia"/>
              <w:noProof/>
              <w:sz w:val="24"/>
              <w:szCs w:val="24"/>
              <w:lang w:val="en-US"/>
            </w:rPr>
            <w:tab/>
          </w:r>
          <w:r>
            <w:rPr>
              <w:noProof/>
            </w:rPr>
            <w:t>Quarantine for authorised private vessels belonging to DOC rangers</w:t>
          </w:r>
          <w:r>
            <w:rPr>
              <w:noProof/>
            </w:rPr>
            <w:tab/>
          </w:r>
          <w:r w:rsidR="00CC78D7">
            <w:rPr>
              <w:noProof/>
            </w:rPr>
            <w:fldChar w:fldCharType="begin"/>
          </w:r>
          <w:r>
            <w:rPr>
              <w:noProof/>
            </w:rPr>
            <w:instrText xml:space="preserve"> PAGEREF _Toc474855119 \h </w:instrText>
          </w:r>
          <w:r w:rsidR="00CC78D7">
            <w:rPr>
              <w:noProof/>
            </w:rPr>
          </w:r>
          <w:r w:rsidR="00CC78D7">
            <w:rPr>
              <w:noProof/>
            </w:rPr>
            <w:fldChar w:fldCharType="separate"/>
          </w:r>
          <w:r>
            <w:rPr>
              <w:noProof/>
            </w:rPr>
            <w:t>12</w:t>
          </w:r>
          <w:r w:rsidR="00CC78D7">
            <w:rPr>
              <w:noProof/>
            </w:rPr>
            <w:fldChar w:fldCharType="end"/>
          </w:r>
        </w:p>
        <w:p w:rsidR="007C01E8" w:rsidRDefault="007C01E8">
          <w:pPr>
            <w:pStyle w:val="TOC3"/>
            <w:rPr>
              <w:rFonts w:eastAsiaTheme="minorEastAsia"/>
              <w:noProof/>
              <w:sz w:val="24"/>
              <w:szCs w:val="24"/>
              <w:lang w:val="en-US"/>
            </w:rPr>
          </w:pPr>
          <w:r>
            <w:rPr>
              <w:noProof/>
            </w:rPr>
            <w:t>1.10</w:t>
          </w:r>
          <w:r>
            <w:rPr>
              <w:rFonts w:eastAsiaTheme="minorEastAsia"/>
              <w:noProof/>
              <w:sz w:val="24"/>
              <w:szCs w:val="24"/>
              <w:lang w:val="en-US"/>
            </w:rPr>
            <w:tab/>
          </w:r>
          <w:r>
            <w:rPr>
              <w:noProof/>
            </w:rPr>
            <w:t>Mitigation of pest risks associated with permanent occupation of the island</w:t>
          </w:r>
          <w:r>
            <w:rPr>
              <w:noProof/>
            </w:rPr>
            <w:tab/>
          </w:r>
          <w:r w:rsidR="00CC78D7">
            <w:rPr>
              <w:noProof/>
            </w:rPr>
            <w:fldChar w:fldCharType="begin"/>
          </w:r>
          <w:r>
            <w:rPr>
              <w:noProof/>
            </w:rPr>
            <w:instrText xml:space="preserve"> PAGEREF _Toc474855120 \h </w:instrText>
          </w:r>
          <w:r w:rsidR="00CC78D7">
            <w:rPr>
              <w:noProof/>
            </w:rPr>
          </w:r>
          <w:r w:rsidR="00CC78D7">
            <w:rPr>
              <w:noProof/>
            </w:rPr>
            <w:fldChar w:fldCharType="separate"/>
          </w:r>
          <w:r>
            <w:rPr>
              <w:noProof/>
            </w:rPr>
            <w:t>12</w:t>
          </w:r>
          <w:r w:rsidR="00CC78D7">
            <w:rPr>
              <w:noProof/>
            </w:rPr>
            <w:fldChar w:fldCharType="end"/>
          </w:r>
        </w:p>
        <w:p w:rsidR="007C01E8" w:rsidRDefault="007C01E8">
          <w:pPr>
            <w:pStyle w:val="TOC2"/>
            <w:rPr>
              <w:rFonts w:eastAsiaTheme="minorEastAsia"/>
              <w:b w:val="0"/>
              <w:iCs w:val="0"/>
              <w:sz w:val="24"/>
              <w:szCs w:val="24"/>
              <w:lang w:val="en-US"/>
            </w:rPr>
          </w:pPr>
          <w:r w:rsidRPr="00F60DC6">
            <w:t>2</w:t>
          </w:r>
          <w:r>
            <w:rPr>
              <w:rFonts w:eastAsiaTheme="minorEastAsia"/>
              <w:b w:val="0"/>
              <w:iCs w:val="0"/>
              <w:sz w:val="24"/>
              <w:szCs w:val="24"/>
              <w:lang w:val="en-US"/>
            </w:rPr>
            <w:tab/>
          </w:r>
          <w:r w:rsidRPr="00F60DC6">
            <w:t>Surveillance</w:t>
          </w:r>
          <w:r>
            <w:tab/>
          </w:r>
          <w:r w:rsidR="00CC78D7">
            <w:fldChar w:fldCharType="begin"/>
          </w:r>
          <w:r>
            <w:instrText xml:space="preserve"> PAGEREF _Toc474855121 \h </w:instrText>
          </w:r>
          <w:r w:rsidR="00CC78D7">
            <w:fldChar w:fldCharType="separate"/>
          </w:r>
          <w:r>
            <w:t>13</w:t>
          </w:r>
          <w:r w:rsidR="00CC78D7">
            <w:fldChar w:fldCharType="end"/>
          </w:r>
        </w:p>
        <w:p w:rsidR="007C01E8" w:rsidRDefault="007C01E8">
          <w:pPr>
            <w:pStyle w:val="TOC3"/>
            <w:rPr>
              <w:rFonts w:eastAsiaTheme="minorEastAsia"/>
              <w:noProof/>
              <w:sz w:val="24"/>
              <w:szCs w:val="24"/>
              <w:lang w:val="en-US"/>
            </w:rPr>
          </w:pPr>
          <w:r>
            <w:rPr>
              <w:noProof/>
            </w:rPr>
            <w:t>2.1</w:t>
          </w:r>
          <w:r>
            <w:rPr>
              <w:rFonts w:eastAsiaTheme="minorEastAsia"/>
              <w:noProof/>
              <w:sz w:val="24"/>
              <w:szCs w:val="24"/>
              <w:lang w:val="en-US"/>
            </w:rPr>
            <w:tab/>
          </w:r>
          <w:r>
            <w:rPr>
              <w:noProof/>
            </w:rPr>
            <w:t>Checking frequency for animal pests</w:t>
          </w:r>
          <w:r>
            <w:rPr>
              <w:noProof/>
            </w:rPr>
            <w:tab/>
          </w:r>
          <w:r w:rsidR="00CC78D7">
            <w:rPr>
              <w:noProof/>
            </w:rPr>
            <w:fldChar w:fldCharType="begin"/>
          </w:r>
          <w:r>
            <w:rPr>
              <w:noProof/>
            </w:rPr>
            <w:instrText xml:space="preserve"> PAGEREF _Toc474855122 \h </w:instrText>
          </w:r>
          <w:r w:rsidR="00CC78D7">
            <w:rPr>
              <w:noProof/>
            </w:rPr>
          </w:r>
          <w:r w:rsidR="00CC78D7">
            <w:rPr>
              <w:noProof/>
            </w:rPr>
            <w:fldChar w:fldCharType="separate"/>
          </w:r>
          <w:r>
            <w:rPr>
              <w:noProof/>
            </w:rPr>
            <w:t>13</w:t>
          </w:r>
          <w:r w:rsidR="00CC78D7">
            <w:rPr>
              <w:noProof/>
            </w:rPr>
            <w:fldChar w:fldCharType="end"/>
          </w:r>
        </w:p>
        <w:p w:rsidR="007C01E8" w:rsidRDefault="007C01E8">
          <w:pPr>
            <w:pStyle w:val="TOC3"/>
            <w:rPr>
              <w:rFonts w:eastAsiaTheme="minorEastAsia"/>
              <w:noProof/>
              <w:sz w:val="24"/>
              <w:szCs w:val="24"/>
              <w:lang w:val="en-US"/>
            </w:rPr>
          </w:pPr>
          <w:r>
            <w:rPr>
              <w:noProof/>
            </w:rPr>
            <w:t>2.1</w:t>
          </w:r>
          <w:r>
            <w:rPr>
              <w:rFonts w:eastAsiaTheme="minorEastAsia"/>
              <w:noProof/>
              <w:sz w:val="24"/>
              <w:szCs w:val="24"/>
              <w:lang w:val="en-US"/>
            </w:rPr>
            <w:tab/>
          </w:r>
          <w:r>
            <w:rPr>
              <w:noProof/>
            </w:rPr>
            <w:t>Standards for animal pest surveillance</w:t>
          </w:r>
          <w:r>
            <w:rPr>
              <w:noProof/>
            </w:rPr>
            <w:tab/>
          </w:r>
          <w:r w:rsidR="00CC78D7">
            <w:rPr>
              <w:noProof/>
            </w:rPr>
            <w:fldChar w:fldCharType="begin"/>
          </w:r>
          <w:r>
            <w:rPr>
              <w:noProof/>
            </w:rPr>
            <w:instrText xml:space="preserve"> PAGEREF _Toc474855123 \h </w:instrText>
          </w:r>
          <w:r w:rsidR="00CC78D7">
            <w:rPr>
              <w:noProof/>
            </w:rPr>
          </w:r>
          <w:r w:rsidR="00CC78D7">
            <w:rPr>
              <w:noProof/>
            </w:rPr>
            <w:fldChar w:fldCharType="separate"/>
          </w:r>
          <w:r>
            <w:rPr>
              <w:noProof/>
            </w:rPr>
            <w:t>14</w:t>
          </w:r>
          <w:r w:rsidR="00CC78D7">
            <w:rPr>
              <w:noProof/>
            </w:rPr>
            <w:fldChar w:fldCharType="end"/>
          </w:r>
        </w:p>
        <w:p w:rsidR="007C01E8" w:rsidRDefault="007C01E8">
          <w:pPr>
            <w:pStyle w:val="TOC2"/>
            <w:rPr>
              <w:rFonts w:eastAsiaTheme="minorEastAsia"/>
              <w:b w:val="0"/>
              <w:iCs w:val="0"/>
              <w:sz w:val="24"/>
              <w:szCs w:val="24"/>
              <w:lang w:val="en-US"/>
            </w:rPr>
          </w:pPr>
          <w:r w:rsidRPr="00F60DC6">
            <w:t xml:space="preserve">3 </w:t>
          </w:r>
          <w:r>
            <w:rPr>
              <w:rFonts w:eastAsiaTheme="minorEastAsia"/>
              <w:b w:val="0"/>
              <w:iCs w:val="0"/>
              <w:sz w:val="24"/>
              <w:szCs w:val="24"/>
              <w:lang w:val="en-US"/>
            </w:rPr>
            <w:tab/>
          </w:r>
          <w:r w:rsidRPr="00F60DC6">
            <w:t>First responses to incursions</w:t>
          </w:r>
          <w:r>
            <w:tab/>
          </w:r>
          <w:r w:rsidR="00CC78D7">
            <w:fldChar w:fldCharType="begin"/>
          </w:r>
          <w:r>
            <w:instrText xml:space="preserve"> PAGEREF _Toc474855124 \h </w:instrText>
          </w:r>
          <w:r w:rsidR="00CC78D7">
            <w:fldChar w:fldCharType="separate"/>
          </w:r>
          <w:r>
            <w:t>15</w:t>
          </w:r>
          <w:r w:rsidR="00CC78D7">
            <w:fldChar w:fldCharType="end"/>
          </w:r>
        </w:p>
        <w:p w:rsidR="007C01E8" w:rsidRDefault="007C01E8">
          <w:pPr>
            <w:pStyle w:val="TOC3"/>
            <w:rPr>
              <w:rFonts w:eastAsiaTheme="minorEastAsia"/>
              <w:noProof/>
              <w:sz w:val="24"/>
              <w:szCs w:val="24"/>
              <w:lang w:val="en-US"/>
            </w:rPr>
          </w:pPr>
          <w:r>
            <w:rPr>
              <w:noProof/>
            </w:rPr>
            <w:t>3.1</w:t>
          </w:r>
          <w:r>
            <w:rPr>
              <w:rFonts w:eastAsiaTheme="minorEastAsia"/>
              <w:noProof/>
              <w:sz w:val="24"/>
              <w:szCs w:val="24"/>
              <w:lang w:val="en-US"/>
            </w:rPr>
            <w:tab/>
          </w:r>
          <w:r>
            <w:rPr>
              <w:noProof/>
            </w:rPr>
            <w:t>Reaction rules and aims</w:t>
          </w:r>
          <w:r>
            <w:rPr>
              <w:noProof/>
            </w:rPr>
            <w:tab/>
          </w:r>
          <w:r w:rsidR="00CC78D7">
            <w:rPr>
              <w:noProof/>
            </w:rPr>
            <w:fldChar w:fldCharType="begin"/>
          </w:r>
          <w:r>
            <w:rPr>
              <w:noProof/>
            </w:rPr>
            <w:instrText xml:space="preserve"> PAGEREF _Toc474855125 \h </w:instrText>
          </w:r>
          <w:r w:rsidR="00CC78D7">
            <w:rPr>
              <w:noProof/>
            </w:rPr>
          </w:r>
          <w:r w:rsidR="00CC78D7">
            <w:rPr>
              <w:noProof/>
            </w:rPr>
            <w:fldChar w:fldCharType="separate"/>
          </w:r>
          <w:r>
            <w:rPr>
              <w:noProof/>
            </w:rPr>
            <w:t>15</w:t>
          </w:r>
          <w:r w:rsidR="00CC78D7">
            <w:rPr>
              <w:noProof/>
            </w:rPr>
            <w:fldChar w:fldCharType="end"/>
          </w:r>
        </w:p>
        <w:p w:rsidR="007C01E8" w:rsidRDefault="007C01E8">
          <w:pPr>
            <w:pStyle w:val="TOC3"/>
            <w:rPr>
              <w:rFonts w:eastAsiaTheme="minorEastAsia"/>
              <w:noProof/>
              <w:sz w:val="24"/>
              <w:szCs w:val="24"/>
              <w:lang w:val="en-US"/>
            </w:rPr>
          </w:pPr>
          <w:r>
            <w:rPr>
              <w:noProof/>
            </w:rPr>
            <w:t xml:space="preserve">3.2 </w:t>
          </w:r>
          <w:r>
            <w:rPr>
              <w:rFonts w:eastAsiaTheme="minorEastAsia"/>
              <w:noProof/>
              <w:sz w:val="24"/>
              <w:szCs w:val="24"/>
              <w:lang w:val="en-US"/>
            </w:rPr>
            <w:tab/>
          </w:r>
          <w:r>
            <w:rPr>
              <w:noProof/>
            </w:rPr>
            <w:t>Preparation for incursions</w:t>
          </w:r>
          <w:r>
            <w:rPr>
              <w:noProof/>
            </w:rPr>
            <w:tab/>
          </w:r>
          <w:r w:rsidR="00CC78D7">
            <w:rPr>
              <w:noProof/>
            </w:rPr>
            <w:fldChar w:fldCharType="begin"/>
          </w:r>
          <w:r>
            <w:rPr>
              <w:noProof/>
            </w:rPr>
            <w:instrText xml:space="preserve"> PAGEREF _Toc474855126 \h </w:instrText>
          </w:r>
          <w:r w:rsidR="00CC78D7">
            <w:rPr>
              <w:noProof/>
            </w:rPr>
          </w:r>
          <w:r w:rsidR="00CC78D7">
            <w:rPr>
              <w:noProof/>
            </w:rPr>
            <w:fldChar w:fldCharType="separate"/>
          </w:r>
          <w:r>
            <w:rPr>
              <w:noProof/>
            </w:rPr>
            <w:t>15</w:t>
          </w:r>
          <w:r w:rsidR="00CC78D7">
            <w:rPr>
              <w:noProof/>
            </w:rPr>
            <w:fldChar w:fldCharType="end"/>
          </w:r>
        </w:p>
        <w:p w:rsidR="007C01E8" w:rsidRDefault="007C01E8">
          <w:pPr>
            <w:pStyle w:val="TOC3"/>
            <w:rPr>
              <w:rFonts w:eastAsiaTheme="minorEastAsia"/>
              <w:noProof/>
              <w:sz w:val="24"/>
              <w:szCs w:val="24"/>
              <w:lang w:val="en-US"/>
            </w:rPr>
          </w:pPr>
          <w:r>
            <w:rPr>
              <w:noProof/>
            </w:rPr>
            <w:t xml:space="preserve">3.3 </w:t>
          </w:r>
          <w:r>
            <w:rPr>
              <w:rFonts w:eastAsiaTheme="minorEastAsia"/>
              <w:noProof/>
              <w:sz w:val="24"/>
              <w:szCs w:val="24"/>
              <w:lang w:val="en-US"/>
            </w:rPr>
            <w:tab/>
          </w:r>
          <w:r>
            <w:rPr>
              <w:noProof/>
            </w:rPr>
            <w:t>Responses for specific taxa</w:t>
          </w:r>
          <w:r>
            <w:rPr>
              <w:noProof/>
            </w:rPr>
            <w:tab/>
          </w:r>
          <w:r w:rsidR="00CC78D7">
            <w:rPr>
              <w:noProof/>
            </w:rPr>
            <w:fldChar w:fldCharType="begin"/>
          </w:r>
          <w:r>
            <w:rPr>
              <w:noProof/>
            </w:rPr>
            <w:instrText xml:space="preserve"> PAGEREF _Toc474855127 \h </w:instrText>
          </w:r>
          <w:r w:rsidR="00CC78D7">
            <w:rPr>
              <w:noProof/>
            </w:rPr>
          </w:r>
          <w:r w:rsidR="00CC78D7">
            <w:rPr>
              <w:noProof/>
            </w:rPr>
            <w:fldChar w:fldCharType="separate"/>
          </w:r>
          <w:r>
            <w:rPr>
              <w:noProof/>
            </w:rPr>
            <w:t>15</w:t>
          </w:r>
          <w:r w:rsidR="00CC78D7">
            <w:rPr>
              <w:noProof/>
            </w:rPr>
            <w:fldChar w:fldCharType="end"/>
          </w:r>
        </w:p>
        <w:p w:rsidR="007C01E8" w:rsidRDefault="007C01E8">
          <w:pPr>
            <w:pStyle w:val="TOC3"/>
            <w:rPr>
              <w:rFonts w:eastAsiaTheme="minorEastAsia"/>
              <w:noProof/>
              <w:sz w:val="24"/>
              <w:szCs w:val="24"/>
              <w:lang w:val="en-US"/>
            </w:rPr>
          </w:pPr>
          <w:r>
            <w:rPr>
              <w:noProof/>
            </w:rPr>
            <w:t xml:space="preserve">3.4 </w:t>
          </w:r>
          <w:r>
            <w:rPr>
              <w:rFonts w:eastAsiaTheme="minorEastAsia"/>
              <w:noProof/>
              <w:sz w:val="24"/>
              <w:szCs w:val="24"/>
              <w:lang w:val="en-US"/>
            </w:rPr>
            <w:tab/>
          </w:r>
          <w:r>
            <w:rPr>
              <w:noProof/>
            </w:rPr>
            <w:t>Escalation to a CIMS-based response with TAG input</w:t>
          </w:r>
          <w:r>
            <w:rPr>
              <w:noProof/>
            </w:rPr>
            <w:tab/>
          </w:r>
          <w:r w:rsidR="00CC78D7">
            <w:rPr>
              <w:noProof/>
            </w:rPr>
            <w:fldChar w:fldCharType="begin"/>
          </w:r>
          <w:r>
            <w:rPr>
              <w:noProof/>
            </w:rPr>
            <w:instrText xml:space="preserve"> PAGEREF _Toc474855128 \h </w:instrText>
          </w:r>
          <w:r w:rsidR="00CC78D7">
            <w:rPr>
              <w:noProof/>
            </w:rPr>
          </w:r>
          <w:r w:rsidR="00CC78D7">
            <w:rPr>
              <w:noProof/>
            </w:rPr>
            <w:fldChar w:fldCharType="separate"/>
          </w:r>
          <w:r>
            <w:rPr>
              <w:noProof/>
            </w:rPr>
            <w:t>16</w:t>
          </w:r>
          <w:r w:rsidR="00CC78D7">
            <w:rPr>
              <w:noProof/>
            </w:rPr>
            <w:fldChar w:fldCharType="end"/>
          </w:r>
        </w:p>
        <w:p w:rsidR="007C01E8" w:rsidRDefault="007C01E8">
          <w:pPr>
            <w:pStyle w:val="TOC3"/>
            <w:rPr>
              <w:rFonts w:eastAsiaTheme="minorEastAsia"/>
              <w:noProof/>
              <w:sz w:val="24"/>
              <w:szCs w:val="24"/>
              <w:lang w:val="en-US"/>
            </w:rPr>
          </w:pPr>
          <w:r>
            <w:rPr>
              <w:noProof/>
            </w:rPr>
            <w:t xml:space="preserve">3.5 </w:t>
          </w:r>
          <w:r>
            <w:rPr>
              <w:rFonts w:eastAsiaTheme="minorEastAsia"/>
              <w:noProof/>
              <w:sz w:val="24"/>
              <w:szCs w:val="24"/>
              <w:lang w:val="en-US"/>
            </w:rPr>
            <w:tab/>
          </w:r>
          <w:r>
            <w:rPr>
              <w:noProof/>
            </w:rPr>
            <w:t>Reporting of costs and lessons</w:t>
          </w:r>
          <w:r>
            <w:rPr>
              <w:noProof/>
            </w:rPr>
            <w:tab/>
          </w:r>
          <w:r w:rsidR="00CC78D7">
            <w:rPr>
              <w:noProof/>
            </w:rPr>
            <w:fldChar w:fldCharType="begin"/>
          </w:r>
          <w:r>
            <w:rPr>
              <w:noProof/>
            </w:rPr>
            <w:instrText xml:space="preserve"> PAGEREF _Toc474855129 \h </w:instrText>
          </w:r>
          <w:r w:rsidR="00CC78D7">
            <w:rPr>
              <w:noProof/>
            </w:rPr>
          </w:r>
          <w:r w:rsidR="00CC78D7">
            <w:rPr>
              <w:noProof/>
            </w:rPr>
            <w:fldChar w:fldCharType="separate"/>
          </w:r>
          <w:r>
            <w:rPr>
              <w:noProof/>
            </w:rPr>
            <w:t>16</w:t>
          </w:r>
          <w:r w:rsidR="00CC78D7">
            <w:rPr>
              <w:noProof/>
            </w:rPr>
            <w:fldChar w:fldCharType="end"/>
          </w:r>
        </w:p>
        <w:p w:rsidR="007C01E8" w:rsidRDefault="007C01E8">
          <w:pPr>
            <w:pStyle w:val="TOC2"/>
            <w:rPr>
              <w:rFonts w:eastAsiaTheme="minorEastAsia"/>
              <w:b w:val="0"/>
              <w:iCs w:val="0"/>
              <w:sz w:val="24"/>
              <w:szCs w:val="24"/>
              <w:lang w:val="en-US"/>
            </w:rPr>
          </w:pPr>
          <w:r w:rsidRPr="00F60DC6">
            <w:t xml:space="preserve">4 </w:t>
          </w:r>
          <w:r>
            <w:rPr>
              <w:rFonts w:eastAsiaTheme="minorEastAsia"/>
              <w:b w:val="0"/>
              <w:iCs w:val="0"/>
              <w:sz w:val="24"/>
              <w:szCs w:val="24"/>
              <w:lang w:val="en-US"/>
            </w:rPr>
            <w:tab/>
          </w:r>
          <w:r w:rsidRPr="00F60DC6">
            <w:t>Communication and outreach</w:t>
          </w:r>
          <w:r>
            <w:tab/>
          </w:r>
          <w:r w:rsidR="00CC78D7">
            <w:fldChar w:fldCharType="begin"/>
          </w:r>
          <w:r>
            <w:instrText xml:space="preserve"> PAGEREF _Toc474855130 \h </w:instrText>
          </w:r>
          <w:r w:rsidR="00CC78D7">
            <w:fldChar w:fldCharType="separate"/>
          </w:r>
          <w:r>
            <w:t>17</w:t>
          </w:r>
          <w:r w:rsidR="00CC78D7">
            <w:fldChar w:fldCharType="end"/>
          </w:r>
        </w:p>
        <w:p w:rsidR="007C01E8" w:rsidRDefault="007C01E8">
          <w:pPr>
            <w:pStyle w:val="TOC1"/>
          </w:pPr>
        </w:p>
        <w:p w:rsidR="007C01E8" w:rsidRDefault="007C01E8">
          <w:pPr>
            <w:pStyle w:val="TOC1"/>
          </w:pPr>
        </w:p>
        <w:p w:rsidR="007C01E8" w:rsidRDefault="007C01E8">
          <w:pPr>
            <w:pStyle w:val="TOC1"/>
            <w:rPr>
              <w:rFonts w:eastAsiaTheme="minorEastAsia"/>
              <w:b w:val="0"/>
              <w:bCs w:val="0"/>
              <w:sz w:val="24"/>
              <w:szCs w:val="24"/>
              <w:lang w:val="en-US"/>
            </w:rPr>
          </w:pPr>
          <w:r w:rsidRPr="00F60DC6">
            <w:lastRenderedPageBreak/>
            <w:t>PART THREE</w:t>
          </w:r>
          <w:r>
            <w:rPr>
              <w:rFonts w:eastAsiaTheme="minorEastAsia"/>
              <w:b w:val="0"/>
              <w:bCs w:val="0"/>
              <w:sz w:val="24"/>
              <w:szCs w:val="24"/>
              <w:lang w:val="en-US"/>
            </w:rPr>
            <w:tab/>
          </w:r>
          <w:r w:rsidRPr="00F60DC6">
            <w:t xml:space="preserve"> Operational annexes</w:t>
          </w:r>
          <w:r>
            <w:tab/>
          </w:r>
          <w:r w:rsidR="00CC78D7">
            <w:fldChar w:fldCharType="begin"/>
          </w:r>
          <w:r>
            <w:instrText xml:space="preserve"> PAGEREF _Toc474855131 \h </w:instrText>
          </w:r>
          <w:r w:rsidR="00CC78D7">
            <w:fldChar w:fldCharType="separate"/>
          </w:r>
          <w:r>
            <w:t>18</w:t>
          </w:r>
          <w:r w:rsidR="00CC78D7">
            <w:fldChar w:fldCharType="end"/>
          </w:r>
        </w:p>
        <w:p w:rsidR="007C01E8" w:rsidRDefault="007C01E8">
          <w:pPr>
            <w:pStyle w:val="TOC3"/>
            <w:rPr>
              <w:rFonts w:eastAsiaTheme="minorEastAsia"/>
              <w:noProof/>
              <w:sz w:val="24"/>
              <w:szCs w:val="24"/>
              <w:lang w:val="en-US"/>
            </w:rPr>
          </w:pPr>
          <w:r>
            <w:rPr>
              <w:noProof/>
            </w:rPr>
            <w:t>ANNEX 1</w:t>
          </w:r>
          <w:r>
            <w:rPr>
              <w:rFonts w:eastAsiaTheme="minorEastAsia"/>
              <w:noProof/>
              <w:sz w:val="24"/>
              <w:szCs w:val="24"/>
              <w:lang w:val="en-US"/>
            </w:rPr>
            <w:tab/>
          </w:r>
          <w:r>
            <w:rPr>
              <w:noProof/>
            </w:rPr>
            <w:t xml:space="preserve">RISK PATHWAYS currently under </w:t>
          </w:r>
          <w:r w:rsidR="00B46DE6">
            <w:rPr>
              <w:noProof/>
            </w:rPr>
            <w:t>watch for Te Pākeka Maud Island</w:t>
          </w:r>
          <w:r>
            <w:rPr>
              <w:noProof/>
            </w:rPr>
            <w:tab/>
          </w:r>
          <w:r w:rsidR="00CC78D7">
            <w:rPr>
              <w:noProof/>
            </w:rPr>
            <w:fldChar w:fldCharType="begin"/>
          </w:r>
          <w:r>
            <w:rPr>
              <w:noProof/>
            </w:rPr>
            <w:instrText xml:space="preserve"> PAGEREF _Toc474855132 \h </w:instrText>
          </w:r>
          <w:r w:rsidR="00CC78D7">
            <w:rPr>
              <w:noProof/>
            </w:rPr>
          </w:r>
          <w:r w:rsidR="00CC78D7">
            <w:rPr>
              <w:noProof/>
            </w:rPr>
            <w:fldChar w:fldCharType="separate"/>
          </w:r>
          <w:r>
            <w:rPr>
              <w:noProof/>
            </w:rPr>
            <w:t>19</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 </w:t>
          </w:r>
          <w:r>
            <w:rPr>
              <w:rFonts w:eastAsiaTheme="minorEastAsia"/>
              <w:noProof/>
              <w:sz w:val="24"/>
              <w:szCs w:val="24"/>
              <w:lang w:val="en-US"/>
            </w:rPr>
            <w:tab/>
          </w:r>
          <w:r>
            <w:rPr>
              <w:noProof/>
            </w:rPr>
            <w:t>ROUTINE VISITS—Standards for point-of-departure inspections of people and freight</w:t>
          </w:r>
          <w:r>
            <w:rPr>
              <w:noProof/>
            </w:rPr>
            <w:tab/>
          </w:r>
          <w:r w:rsidR="00CC78D7">
            <w:rPr>
              <w:noProof/>
            </w:rPr>
            <w:fldChar w:fldCharType="begin"/>
          </w:r>
          <w:r>
            <w:rPr>
              <w:noProof/>
            </w:rPr>
            <w:instrText xml:space="preserve"> PAGEREF _Toc474855133 \h </w:instrText>
          </w:r>
          <w:r w:rsidR="00CC78D7">
            <w:rPr>
              <w:noProof/>
            </w:rPr>
          </w:r>
          <w:r w:rsidR="00CC78D7">
            <w:rPr>
              <w:noProof/>
            </w:rPr>
            <w:fldChar w:fldCharType="separate"/>
          </w:r>
          <w:r>
            <w:rPr>
              <w:noProof/>
            </w:rPr>
            <w:t>22</w:t>
          </w:r>
          <w:r w:rsidR="00CC78D7">
            <w:rPr>
              <w:noProof/>
            </w:rPr>
            <w:fldChar w:fldCharType="end"/>
          </w:r>
        </w:p>
        <w:p w:rsidR="007C01E8" w:rsidRDefault="007C01E8">
          <w:pPr>
            <w:pStyle w:val="TOC3"/>
            <w:rPr>
              <w:rFonts w:eastAsiaTheme="minorEastAsia"/>
              <w:noProof/>
              <w:sz w:val="24"/>
              <w:szCs w:val="24"/>
              <w:lang w:val="en-US"/>
            </w:rPr>
          </w:pPr>
          <w:r>
            <w:rPr>
              <w:noProof/>
            </w:rPr>
            <w:t>ANNEX 3</w:t>
          </w:r>
          <w:r>
            <w:rPr>
              <w:rFonts w:eastAsiaTheme="minorEastAsia"/>
              <w:noProof/>
              <w:sz w:val="24"/>
              <w:szCs w:val="24"/>
              <w:lang w:val="en-US"/>
            </w:rPr>
            <w:tab/>
          </w:r>
          <w:r>
            <w:rPr>
              <w:noProof/>
            </w:rPr>
            <w:t>EXTRAORDINARY VISITS—Standards for point-of-departure quarantine</w:t>
          </w:r>
          <w:r>
            <w:rPr>
              <w:noProof/>
            </w:rPr>
            <w:tab/>
          </w:r>
          <w:r w:rsidR="00CC78D7">
            <w:rPr>
              <w:noProof/>
            </w:rPr>
            <w:fldChar w:fldCharType="begin"/>
          </w:r>
          <w:r>
            <w:rPr>
              <w:noProof/>
            </w:rPr>
            <w:instrText xml:space="preserve"> PAGEREF _Toc474855134 \h </w:instrText>
          </w:r>
          <w:r w:rsidR="00CC78D7">
            <w:rPr>
              <w:noProof/>
            </w:rPr>
          </w:r>
          <w:r w:rsidR="00CC78D7">
            <w:rPr>
              <w:noProof/>
            </w:rPr>
            <w:fldChar w:fldCharType="separate"/>
          </w:r>
          <w:r>
            <w:rPr>
              <w:noProof/>
            </w:rPr>
            <w:t>24</w:t>
          </w:r>
          <w:r w:rsidR="00CC78D7">
            <w:rPr>
              <w:noProof/>
            </w:rPr>
            <w:fldChar w:fldCharType="end"/>
          </w:r>
        </w:p>
        <w:p w:rsidR="007C01E8" w:rsidRDefault="007C01E8">
          <w:pPr>
            <w:pStyle w:val="TOC3"/>
            <w:rPr>
              <w:rFonts w:eastAsiaTheme="minorEastAsia"/>
              <w:noProof/>
              <w:sz w:val="24"/>
              <w:szCs w:val="24"/>
              <w:lang w:val="en-US"/>
            </w:rPr>
          </w:pPr>
          <w:r>
            <w:rPr>
              <w:noProof/>
            </w:rPr>
            <w:t>ANNEX 4</w:t>
          </w:r>
          <w:r>
            <w:rPr>
              <w:rFonts w:eastAsiaTheme="minorEastAsia"/>
              <w:noProof/>
              <w:sz w:val="24"/>
              <w:szCs w:val="24"/>
              <w:lang w:val="en-US"/>
            </w:rPr>
            <w:tab/>
          </w:r>
          <w:r>
            <w:rPr>
              <w:noProof/>
            </w:rPr>
            <w:t>UNUSUAL ITEMS—Standards for point-of-departure quarantine</w:t>
          </w:r>
          <w:r>
            <w:rPr>
              <w:noProof/>
            </w:rPr>
            <w:tab/>
          </w:r>
          <w:r w:rsidR="00CC78D7">
            <w:rPr>
              <w:noProof/>
            </w:rPr>
            <w:fldChar w:fldCharType="begin"/>
          </w:r>
          <w:r>
            <w:rPr>
              <w:noProof/>
            </w:rPr>
            <w:instrText xml:space="preserve"> PAGEREF _Toc474855135 \h </w:instrText>
          </w:r>
          <w:r w:rsidR="00CC78D7">
            <w:rPr>
              <w:noProof/>
            </w:rPr>
          </w:r>
          <w:r w:rsidR="00CC78D7">
            <w:rPr>
              <w:noProof/>
            </w:rPr>
            <w:fldChar w:fldCharType="separate"/>
          </w:r>
          <w:r>
            <w:rPr>
              <w:noProof/>
            </w:rPr>
            <w:t>26</w:t>
          </w:r>
          <w:r w:rsidR="00CC78D7">
            <w:rPr>
              <w:noProof/>
            </w:rPr>
            <w:fldChar w:fldCharType="end"/>
          </w:r>
        </w:p>
        <w:p w:rsidR="007C01E8" w:rsidRDefault="007C01E8">
          <w:pPr>
            <w:pStyle w:val="TOC3"/>
            <w:rPr>
              <w:rFonts w:eastAsiaTheme="minorEastAsia"/>
              <w:noProof/>
              <w:sz w:val="24"/>
              <w:szCs w:val="24"/>
              <w:lang w:val="en-US"/>
            </w:rPr>
          </w:pPr>
          <w:r>
            <w:rPr>
              <w:noProof/>
            </w:rPr>
            <w:t>ANNEX 5</w:t>
          </w:r>
          <w:r>
            <w:rPr>
              <w:rFonts w:eastAsiaTheme="minorEastAsia"/>
              <w:noProof/>
              <w:sz w:val="24"/>
              <w:szCs w:val="24"/>
              <w:lang w:val="en-US"/>
            </w:rPr>
            <w:tab/>
          </w:r>
          <w:r>
            <w:rPr>
              <w:noProof/>
            </w:rPr>
            <w:t>DOC VESSELS—Standards for point-of-departure inspections</w:t>
          </w:r>
          <w:r>
            <w:rPr>
              <w:noProof/>
            </w:rPr>
            <w:tab/>
          </w:r>
          <w:r w:rsidR="00CC78D7">
            <w:rPr>
              <w:noProof/>
            </w:rPr>
            <w:fldChar w:fldCharType="begin"/>
          </w:r>
          <w:r>
            <w:rPr>
              <w:noProof/>
            </w:rPr>
            <w:instrText xml:space="preserve"> PAGEREF _Toc474855136 \h </w:instrText>
          </w:r>
          <w:r w:rsidR="00CC78D7">
            <w:rPr>
              <w:noProof/>
            </w:rPr>
          </w:r>
          <w:r w:rsidR="00CC78D7">
            <w:rPr>
              <w:noProof/>
            </w:rPr>
            <w:fldChar w:fldCharType="separate"/>
          </w:r>
          <w:r>
            <w:rPr>
              <w:noProof/>
            </w:rPr>
            <w:t>28</w:t>
          </w:r>
          <w:r w:rsidR="00CC78D7">
            <w:rPr>
              <w:noProof/>
            </w:rPr>
            <w:fldChar w:fldCharType="end"/>
          </w:r>
        </w:p>
        <w:p w:rsidR="007C01E8" w:rsidRDefault="007C01E8">
          <w:pPr>
            <w:pStyle w:val="TOC3"/>
            <w:rPr>
              <w:rFonts w:eastAsiaTheme="minorEastAsia"/>
              <w:noProof/>
              <w:sz w:val="24"/>
              <w:szCs w:val="24"/>
              <w:lang w:val="en-US"/>
            </w:rPr>
          </w:pPr>
          <w:r>
            <w:rPr>
              <w:noProof/>
            </w:rPr>
            <w:t>ANNEX 6</w:t>
          </w:r>
          <w:r>
            <w:rPr>
              <w:rFonts w:eastAsiaTheme="minorEastAsia"/>
              <w:noProof/>
              <w:sz w:val="24"/>
              <w:szCs w:val="24"/>
              <w:lang w:val="en-US"/>
            </w:rPr>
            <w:tab/>
          </w:r>
          <w:r>
            <w:rPr>
              <w:noProof/>
            </w:rPr>
            <w:t>NON-DOC CRAFT—standards for pre-departure inspections</w:t>
          </w:r>
          <w:r>
            <w:rPr>
              <w:noProof/>
            </w:rPr>
            <w:tab/>
          </w:r>
          <w:r w:rsidR="00CC78D7">
            <w:rPr>
              <w:noProof/>
            </w:rPr>
            <w:fldChar w:fldCharType="begin"/>
          </w:r>
          <w:r>
            <w:rPr>
              <w:noProof/>
            </w:rPr>
            <w:instrText xml:space="preserve"> PAGEREF _Toc474855137 \h </w:instrText>
          </w:r>
          <w:r w:rsidR="00CC78D7">
            <w:rPr>
              <w:noProof/>
            </w:rPr>
          </w:r>
          <w:r w:rsidR="00CC78D7">
            <w:rPr>
              <w:noProof/>
            </w:rPr>
            <w:fldChar w:fldCharType="separate"/>
          </w:r>
          <w:r>
            <w:rPr>
              <w:noProof/>
            </w:rPr>
            <w:t>30</w:t>
          </w:r>
          <w:r w:rsidR="00CC78D7">
            <w:rPr>
              <w:noProof/>
            </w:rPr>
            <w:fldChar w:fldCharType="end"/>
          </w:r>
        </w:p>
        <w:p w:rsidR="007C01E8" w:rsidRDefault="007C01E8">
          <w:pPr>
            <w:pStyle w:val="TOC3"/>
            <w:rPr>
              <w:rFonts w:eastAsiaTheme="minorEastAsia"/>
              <w:noProof/>
              <w:sz w:val="24"/>
              <w:szCs w:val="24"/>
              <w:lang w:val="en-US"/>
            </w:rPr>
          </w:pPr>
          <w:r>
            <w:rPr>
              <w:noProof/>
            </w:rPr>
            <w:t>ANNEX 7</w:t>
          </w:r>
          <w:r>
            <w:rPr>
              <w:rFonts w:eastAsiaTheme="minorEastAsia"/>
              <w:noProof/>
              <w:sz w:val="24"/>
              <w:szCs w:val="24"/>
              <w:lang w:val="en-US"/>
            </w:rPr>
            <w:tab/>
          </w:r>
          <w:r>
            <w:rPr>
              <w:noProof/>
            </w:rPr>
            <w:t>Operational standards for the Havelock quarantine store</w:t>
          </w:r>
          <w:r>
            <w:rPr>
              <w:noProof/>
            </w:rPr>
            <w:tab/>
          </w:r>
          <w:r w:rsidR="00CC78D7">
            <w:rPr>
              <w:noProof/>
            </w:rPr>
            <w:fldChar w:fldCharType="begin"/>
          </w:r>
          <w:r>
            <w:rPr>
              <w:noProof/>
            </w:rPr>
            <w:instrText xml:space="preserve"> PAGEREF _Toc474855138 \h </w:instrText>
          </w:r>
          <w:r w:rsidR="00CC78D7">
            <w:rPr>
              <w:noProof/>
            </w:rPr>
          </w:r>
          <w:r w:rsidR="00CC78D7">
            <w:rPr>
              <w:noProof/>
            </w:rPr>
            <w:fldChar w:fldCharType="separate"/>
          </w:r>
          <w:r>
            <w:rPr>
              <w:noProof/>
            </w:rPr>
            <w:t>32</w:t>
          </w:r>
          <w:r w:rsidR="00CC78D7">
            <w:rPr>
              <w:noProof/>
            </w:rPr>
            <w:fldChar w:fldCharType="end"/>
          </w:r>
        </w:p>
        <w:p w:rsidR="007C01E8" w:rsidRDefault="007C01E8">
          <w:pPr>
            <w:pStyle w:val="TOC3"/>
            <w:rPr>
              <w:rFonts w:eastAsiaTheme="minorEastAsia"/>
              <w:noProof/>
              <w:sz w:val="24"/>
              <w:szCs w:val="24"/>
              <w:lang w:val="en-US"/>
            </w:rPr>
          </w:pPr>
          <w:r>
            <w:rPr>
              <w:noProof/>
            </w:rPr>
            <w:t>ANNEX 8</w:t>
          </w:r>
          <w:r>
            <w:rPr>
              <w:rFonts w:eastAsiaTheme="minorEastAsia"/>
              <w:noProof/>
              <w:sz w:val="24"/>
              <w:szCs w:val="24"/>
              <w:lang w:val="en-US"/>
            </w:rPr>
            <w:tab/>
          </w:r>
          <w:r>
            <w:rPr>
              <w:noProof/>
            </w:rPr>
            <w:t>Upgrades required to meet standards for the Havelock store</w:t>
          </w:r>
          <w:r>
            <w:rPr>
              <w:noProof/>
            </w:rPr>
            <w:tab/>
          </w:r>
          <w:r w:rsidR="00CC78D7">
            <w:rPr>
              <w:noProof/>
            </w:rPr>
            <w:fldChar w:fldCharType="begin"/>
          </w:r>
          <w:r>
            <w:rPr>
              <w:noProof/>
            </w:rPr>
            <w:instrText xml:space="preserve"> PAGEREF _Toc474855139 \h </w:instrText>
          </w:r>
          <w:r w:rsidR="00CC78D7">
            <w:rPr>
              <w:noProof/>
            </w:rPr>
          </w:r>
          <w:r w:rsidR="00CC78D7">
            <w:rPr>
              <w:noProof/>
            </w:rPr>
            <w:fldChar w:fldCharType="separate"/>
          </w:r>
          <w:r>
            <w:rPr>
              <w:noProof/>
            </w:rPr>
            <w:t>35</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9 </w:t>
          </w:r>
          <w:r>
            <w:rPr>
              <w:rFonts w:eastAsiaTheme="minorEastAsia"/>
              <w:noProof/>
              <w:sz w:val="24"/>
              <w:szCs w:val="24"/>
              <w:lang w:val="en-US"/>
            </w:rPr>
            <w:tab/>
          </w:r>
          <w:r>
            <w:rPr>
              <w:noProof/>
            </w:rPr>
            <w:t>Mandatory standards for Te Pākeka Maud Island Quarantine Room</w:t>
          </w:r>
          <w:r>
            <w:rPr>
              <w:noProof/>
            </w:rPr>
            <w:tab/>
          </w:r>
          <w:r w:rsidR="00CC78D7">
            <w:rPr>
              <w:noProof/>
            </w:rPr>
            <w:fldChar w:fldCharType="begin"/>
          </w:r>
          <w:r>
            <w:rPr>
              <w:noProof/>
            </w:rPr>
            <w:instrText xml:space="preserve"> PAGEREF _Toc474855140 \h </w:instrText>
          </w:r>
          <w:r w:rsidR="00CC78D7">
            <w:rPr>
              <w:noProof/>
            </w:rPr>
          </w:r>
          <w:r w:rsidR="00CC78D7">
            <w:rPr>
              <w:noProof/>
            </w:rPr>
            <w:fldChar w:fldCharType="separate"/>
          </w:r>
          <w:r>
            <w:rPr>
              <w:noProof/>
            </w:rPr>
            <w:t>36</w:t>
          </w:r>
          <w:r w:rsidR="00CC78D7">
            <w:rPr>
              <w:noProof/>
            </w:rPr>
            <w:fldChar w:fldCharType="end"/>
          </w:r>
        </w:p>
        <w:p w:rsidR="007C01E8" w:rsidRDefault="007C01E8">
          <w:pPr>
            <w:pStyle w:val="TOC3"/>
            <w:rPr>
              <w:rFonts w:eastAsiaTheme="minorEastAsia"/>
              <w:noProof/>
              <w:sz w:val="24"/>
              <w:szCs w:val="24"/>
              <w:lang w:val="en-US"/>
            </w:rPr>
          </w:pPr>
          <w:r>
            <w:rPr>
              <w:noProof/>
            </w:rPr>
            <w:t>ANNEX 10</w:t>
          </w:r>
          <w:r>
            <w:rPr>
              <w:rFonts w:eastAsiaTheme="minorEastAsia"/>
              <w:noProof/>
              <w:sz w:val="24"/>
              <w:szCs w:val="24"/>
              <w:lang w:val="en-US"/>
            </w:rPr>
            <w:tab/>
          </w:r>
          <w:r>
            <w:rPr>
              <w:noProof/>
            </w:rPr>
            <w:t>ISLAND QUARANTINE CHECKS—Standards for quarantine on arrival</w:t>
          </w:r>
          <w:r>
            <w:rPr>
              <w:noProof/>
            </w:rPr>
            <w:tab/>
          </w:r>
          <w:r w:rsidR="00CC78D7">
            <w:rPr>
              <w:noProof/>
            </w:rPr>
            <w:fldChar w:fldCharType="begin"/>
          </w:r>
          <w:r>
            <w:rPr>
              <w:noProof/>
            </w:rPr>
            <w:instrText xml:space="preserve"> PAGEREF _Toc474855141 \h </w:instrText>
          </w:r>
          <w:r w:rsidR="00CC78D7">
            <w:rPr>
              <w:noProof/>
            </w:rPr>
          </w:r>
          <w:r w:rsidR="00CC78D7">
            <w:rPr>
              <w:noProof/>
            </w:rPr>
            <w:fldChar w:fldCharType="separate"/>
          </w:r>
          <w:r>
            <w:rPr>
              <w:noProof/>
            </w:rPr>
            <w:t>37</w:t>
          </w:r>
          <w:r w:rsidR="00CC78D7">
            <w:rPr>
              <w:noProof/>
            </w:rPr>
            <w:fldChar w:fldCharType="end"/>
          </w:r>
        </w:p>
        <w:p w:rsidR="007C01E8" w:rsidRDefault="007C01E8">
          <w:pPr>
            <w:pStyle w:val="TOC3"/>
            <w:rPr>
              <w:rFonts w:eastAsiaTheme="minorEastAsia"/>
              <w:noProof/>
              <w:sz w:val="24"/>
              <w:szCs w:val="24"/>
              <w:lang w:val="en-US"/>
            </w:rPr>
          </w:pPr>
          <w:r>
            <w:rPr>
              <w:noProof/>
            </w:rPr>
            <w:t>ANNEX 11</w:t>
          </w:r>
          <w:r>
            <w:rPr>
              <w:rFonts w:eastAsiaTheme="minorEastAsia"/>
              <w:noProof/>
              <w:sz w:val="24"/>
              <w:szCs w:val="24"/>
              <w:lang w:val="en-US"/>
            </w:rPr>
            <w:tab/>
          </w:r>
          <w:r>
            <w:rPr>
              <w:noProof/>
            </w:rPr>
            <w:t>REVERSE QUARANTINE—Standards for quarantine for departing visitors and gear</w:t>
          </w:r>
          <w:r>
            <w:rPr>
              <w:noProof/>
            </w:rPr>
            <w:tab/>
          </w:r>
          <w:r w:rsidR="00CC78D7">
            <w:rPr>
              <w:noProof/>
            </w:rPr>
            <w:fldChar w:fldCharType="begin"/>
          </w:r>
          <w:r>
            <w:rPr>
              <w:noProof/>
            </w:rPr>
            <w:instrText xml:space="preserve"> PAGEREF _Toc474855142 \h </w:instrText>
          </w:r>
          <w:r w:rsidR="00CC78D7">
            <w:rPr>
              <w:noProof/>
            </w:rPr>
          </w:r>
          <w:r w:rsidR="00CC78D7">
            <w:rPr>
              <w:noProof/>
            </w:rPr>
            <w:fldChar w:fldCharType="separate"/>
          </w:r>
          <w:r>
            <w:rPr>
              <w:noProof/>
            </w:rPr>
            <w:t>39</w:t>
          </w:r>
          <w:r w:rsidR="00CC78D7">
            <w:rPr>
              <w:noProof/>
            </w:rPr>
            <w:fldChar w:fldCharType="end"/>
          </w:r>
        </w:p>
        <w:p w:rsidR="007C01E8" w:rsidRDefault="007C01E8">
          <w:pPr>
            <w:pStyle w:val="TOC3"/>
            <w:rPr>
              <w:rFonts w:eastAsiaTheme="minorEastAsia"/>
              <w:noProof/>
              <w:sz w:val="24"/>
              <w:szCs w:val="24"/>
              <w:lang w:val="en-US"/>
            </w:rPr>
          </w:pPr>
          <w:r>
            <w:rPr>
              <w:noProof/>
            </w:rPr>
            <w:t>ANNEX 12</w:t>
          </w:r>
          <w:r>
            <w:rPr>
              <w:rFonts w:eastAsiaTheme="minorEastAsia"/>
              <w:noProof/>
              <w:sz w:val="24"/>
              <w:szCs w:val="24"/>
              <w:lang w:val="en-US"/>
            </w:rPr>
            <w:tab/>
          </w:r>
          <w:r>
            <w:rPr>
              <w:noProof/>
            </w:rPr>
            <w:t>UNAUTHORISED LANDINGS—Standards for responses</w:t>
          </w:r>
          <w:r>
            <w:rPr>
              <w:noProof/>
            </w:rPr>
            <w:tab/>
          </w:r>
          <w:r w:rsidR="00CC78D7">
            <w:rPr>
              <w:noProof/>
            </w:rPr>
            <w:fldChar w:fldCharType="begin"/>
          </w:r>
          <w:r>
            <w:rPr>
              <w:noProof/>
            </w:rPr>
            <w:instrText xml:space="preserve"> PAGEREF _Toc474855143 \h </w:instrText>
          </w:r>
          <w:r w:rsidR="00CC78D7">
            <w:rPr>
              <w:noProof/>
            </w:rPr>
          </w:r>
          <w:r w:rsidR="00CC78D7">
            <w:rPr>
              <w:noProof/>
            </w:rPr>
            <w:fldChar w:fldCharType="separate"/>
          </w:r>
          <w:r>
            <w:rPr>
              <w:noProof/>
            </w:rPr>
            <w:t>40</w:t>
          </w:r>
          <w:r w:rsidR="00CC78D7">
            <w:rPr>
              <w:noProof/>
            </w:rPr>
            <w:fldChar w:fldCharType="end"/>
          </w:r>
        </w:p>
        <w:p w:rsidR="007C01E8" w:rsidRDefault="007C01E8">
          <w:pPr>
            <w:pStyle w:val="TOC3"/>
            <w:rPr>
              <w:rFonts w:eastAsiaTheme="minorEastAsia"/>
              <w:noProof/>
              <w:sz w:val="24"/>
              <w:szCs w:val="24"/>
              <w:lang w:val="en-US"/>
            </w:rPr>
          </w:pPr>
          <w:r>
            <w:rPr>
              <w:noProof/>
            </w:rPr>
            <w:t>ANNEX 13</w:t>
          </w:r>
          <w:r>
            <w:rPr>
              <w:rFonts w:eastAsiaTheme="minorEastAsia"/>
              <w:noProof/>
              <w:sz w:val="24"/>
              <w:szCs w:val="24"/>
              <w:lang w:val="en-US"/>
            </w:rPr>
            <w:tab/>
          </w:r>
          <w:r>
            <w:rPr>
              <w:noProof/>
            </w:rPr>
            <w:t>AUTHORISED PRIVATE VESSELS—Standards for quarantine</w:t>
          </w:r>
          <w:r>
            <w:rPr>
              <w:noProof/>
            </w:rPr>
            <w:tab/>
          </w:r>
          <w:r w:rsidR="00CC78D7">
            <w:rPr>
              <w:noProof/>
            </w:rPr>
            <w:fldChar w:fldCharType="begin"/>
          </w:r>
          <w:r>
            <w:rPr>
              <w:noProof/>
            </w:rPr>
            <w:instrText xml:space="preserve"> PAGEREF _Toc474855144 \h </w:instrText>
          </w:r>
          <w:r w:rsidR="00CC78D7">
            <w:rPr>
              <w:noProof/>
            </w:rPr>
          </w:r>
          <w:r w:rsidR="00CC78D7">
            <w:rPr>
              <w:noProof/>
            </w:rPr>
            <w:fldChar w:fldCharType="separate"/>
          </w:r>
          <w:r>
            <w:rPr>
              <w:noProof/>
            </w:rPr>
            <w:t>42</w:t>
          </w:r>
          <w:r w:rsidR="00CC78D7">
            <w:rPr>
              <w:noProof/>
            </w:rPr>
            <w:fldChar w:fldCharType="end"/>
          </w:r>
        </w:p>
        <w:p w:rsidR="007C01E8" w:rsidRDefault="007C01E8">
          <w:pPr>
            <w:pStyle w:val="TOC3"/>
            <w:rPr>
              <w:rFonts w:eastAsiaTheme="minorEastAsia"/>
              <w:noProof/>
              <w:sz w:val="24"/>
              <w:szCs w:val="24"/>
              <w:lang w:val="en-US"/>
            </w:rPr>
          </w:pPr>
          <w:r>
            <w:rPr>
              <w:noProof/>
            </w:rPr>
            <w:t>ANNEX 14</w:t>
          </w:r>
          <w:r>
            <w:rPr>
              <w:rFonts w:eastAsiaTheme="minorEastAsia"/>
              <w:noProof/>
              <w:sz w:val="24"/>
              <w:szCs w:val="24"/>
              <w:lang w:val="en-US"/>
            </w:rPr>
            <w:tab/>
          </w:r>
          <w:r w:rsidR="0005128D">
            <w:rPr>
              <w:noProof/>
            </w:rPr>
            <w:t xml:space="preserve">GARDENING, COMPOSTING, </w:t>
          </w:r>
          <w:r>
            <w:rPr>
              <w:noProof/>
            </w:rPr>
            <w:t>DISPOSAL OF HAZA</w:t>
          </w:r>
          <w:r w:rsidR="0005128D">
            <w:rPr>
              <w:noProof/>
            </w:rPr>
            <w:t>R</w:t>
          </w:r>
          <w:r>
            <w:rPr>
              <w:noProof/>
            </w:rPr>
            <w:t>DOUS FOOD WASTE—Standards</w:t>
          </w:r>
          <w:r>
            <w:rPr>
              <w:noProof/>
            </w:rPr>
            <w:tab/>
          </w:r>
          <w:r w:rsidR="00CC78D7">
            <w:rPr>
              <w:noProof/>
            </w:rPr>
            <w:fldChar w:fldCharType="begin"/>
          </w:r>
          <w:r>
            <w:rPr>
              <w:noProof/>
            </w:rPr>
            <w:instrText xml:space="preserve"> PAGEREF _Toc474855145 \h </w:instrText>
          </w:r>
          <w:r w:rsidR="00CC78D7">
            <w:rPr>
              <w:noProof/>
            </w:rPr>
          </w:r>
          <w:r w:rsidR="00CC78D7">
            <w:rPr>
              <w:noProof/>
            </w:rPr>
            <w:fldChar w:fldCharType="separate"/>
          </w:r>
          <w:r>
            <w:rPr>
              <w:noProof/>
            </w:rPr>
            <w:t>43</w:t>
          </w:r>
          <w:r w:rsidR="00CC78D7">
            <w:rPr>
              <w:noProof/>
            </w:rPr>
            <w:fldChar w:fldCharType="end"/>
          </w:r>
        </w:p>
        <w:p w:rsidR="007C01E8" w:rsidRDefault="007C01E8">
          <w:pPr>
            <w:pStyle w:val="TOC3"/>
            <w:rPr>
              <w:rFonts w:eastAsiaTheme="minorEastAsia"/>
              <w:noProof/>
              <w:sz w:val="24"/>
              <w:szCs w:val="24"/>
              <w:lang w:val="en-US"/>
            </w:rPr>
          </w:pPr>
          <w:r>
            <w:rPr>
              <w:noProof/>
            </w:rPr>
            <w:t>ANNEX 15</w:t>
          </w:r>
          <w:r>
            <w:rPr>
              <w:rFonts w:eastAsiaTheme="minorEastAsia"/>
              <w:noProof/>
              <w:sz w:val="24"/>
              <w:szCs w:val="24"/>
              <w:lang w:val="en-US"/>
            </w:rPr>
            <w:tab/>
          </w:r>
          <w:r>
            <w:rPr>
              <w:noProof/>
            </w:rPr>
            <w:t>SURVEILLANCE NETWORK—Standards for network operation and maintenance</w:t>
          </w:r>
          <w:r>
            <w:rPr>
              <w:noProof/>
            </w:rPr>
            <w:tab/>
          </w:r>
          <w:r w:rsidR="00CC78D7">
            <w:rPr>
              <w:noProof/>
            </w:rPr>
            <w:fldChar w:fldCharType="begin"/>
          </w:r>
          <w:r>
            <w:rPr>
              <w:noProof/>
            </w:rPr>
            <w:instrText xml:space="preserve"> PAGEREF _Toc474855146 \h </w:instrText>
          </w:r>
          <w:r w:rsidR="00CC78D7">
            <w:rPr>
              <w:noProof/>
            </w:rPr>
          </w:r>
          <w:r w:rsidR="00CC78D7">
            <w:rPr>
              <w:noProof/>
            </w:rPr>
            <w:fldChar w:fldCharType="separate"/>
          </w:r>
          <w:r>
            <w:rPr>
              <w:noProof/>
            </w:rPr>
            <w:t>45</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16 </w:t>
          </w:r>
          <w:r>
            <w:rPr>
              <w:rFonts w:eastAsiaTheme="minorEastAsia"/>
              <w:noProof/>
              <w:sz w:val="24"/>
              <w:szCs w:val="24"/>
              <w:lang w:val="en-US"/>
            </w:rPr>
            <w:tab/>
          </w:r>
          <w:r>
            <w:rPr>
              <w:noProof/>
            </w:rPr>
            <w:t>OPERATIONAL PRESCRIPTIONS FOR SURVEILLANCE METHODS</w:t>
          </w:r>
          <w:r>
            <w:rPr>
              <w:noProof/>
            </w:rPr>
            <w:tab/>
          </w:r>
          <w:r w:rsidR="00CC78D7">
            <w:rPr>
              <w:noProof/>
            </w:rPr>
            <w:fldChar w:fldCharType="begin"/>
          </w:r>
          <w:r>
            <w:rPr>
              <w:noProof/>
            </w:rPr>
            <w:instrText xml:space="preserve"> PAGEREF _Toc474855147 \h </w:instrText>
          </w:r>
          <w:r w:rsidR="00CC78D7">
            <w:rPr>
              <w:noProof/>
            </w:rPr>
          </w:r>
          <w:r w:rsidR="00CC78D7">
            <w:rPr>
              <w:noProof/>
            </w:rPr>
            <w:fldChar w:fldCharType="separate"/>
          </w:r>
          <w:r>
            <w:rPr>
              <w:noProof/>
            </w:rPr>
            <w:t>48</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17 </w:t>
          </w:r>
          <w:r>
            <w:rPr>
              <w:rFonts w:eastAsiaTheme="minorEastAsia"/>
              <w:noProof/>
              <w:sz w:val="24"/>
              <w:szCs w:val="24"/>
              <w:lang w:val="en-US"/>
            </w:rPr>
            <w:tab/>
          </w:r>
          <w:r>
            <w:rPr>
              <w:noProof/>
            </w:rPr>
            <w:t>SURVEILLANCE—What to check and when</w:t>
          </w:r>
          <w:r>
            <w:rPr>
              <w:noProof/>
            </w:rPr>
            <w:tab/>
          </w:r>
          <w:r w:rsidR="00CC78D7">
            <w:rPr>
              <w:noProof/>
            </w:rPr>
            <w:fldChar w:fldCharType="begin"/>
          </w:r>
          <w:r>
            <w:rPr>
              <w:noProof/>
            </w:rPr>
            <w:instrText xml:space="preserve"> PAGEREF _Toc474855148 \h </w:instrText>
          </w:r>
          <w:r w:rsidR="00CC78D7">
            <w:rPr>
              <w:noProof/>
            </w:rPr>
          </w:r>
          <w:r w:rsidR="00CC78D7">
            <w:rPr>
              <w:noProof/>
            </w:rPr>
            <w:fldChar w:fldCharType="separate"/>
          </w:r>
          <w:r>
            <w:rPr>
              <w:noProof/>
            </w:rPr>
            <w:t>53</w:t>
          </w:r>
          <w:r w:rsidR="00CC78D7">
            <w:rPr>
              <w:noProof/>
            </w:rPr>
            <w:fldChar w:fldCharType="end"/>
          </w:r>
        </w:p>
        <w:p w:rsidR="007C01E8" w:rsidRDefault="00B46DE6">
          <w:pPr>
            <w:pStyle w:val="TOC4"/>
            <w:rPr>
              <w:rFonts w:eastAsiaTheme="minorEastAsia"/>
              <w:noProof/>
              <w:sz w:val="24"/>
              <w:szCs w:val="24"/>
              <w:lang w:val="en-US"/>
            </w:rPr>
          </w:pPr>
          <w:r>
            <w:rPr>
              <w:noProof/>
            </w:rPr>
            <w:tab/>
            <w:t xml:space="preserve">     </w:t>
          </w:r>
          <w:r w:rsidR="007C01E8">
            <w:rPr>
              <w:noProof/>
            </w:rPr>
            <w:t xml:space="preserve">1 </w:t>
          </w:r>
          <w:r>
            <w:rPr>
              <w:rFonts w:eastAsiaTheme="minorEastAsia"/>
              <w:noProof/>
              <w:sz w:val="24"/>
              <w:szCs w:val="24"/>
              <w:lang w:val="en-US"/>
            </w:rPr>
            <w:t xml:space="preserve">  </w:t>
          </w:r>
          <w:r w:rsidR="007C01E8">
            <w:rPr>
              <w:noProof/>
            </w:rPr>
            <w:t>WEEKLY CHECKS</w:t>
          </w:r>
          <w:r w:rsidR="007C01E8">
            <w:rPr>
              <w:noProof/>
            </w:rPr>
            <w:tab/>
          </w:r>
          <w:r w:rsidR="00CC78D7">
            <w:rPr>
              <w:noProof/>
            </w:rPr>
            <w:fldChar w:fldCharType="begin"/>
          </w:r>
          <w:r w:rsidR="007C01E8">
            <w:rPr>
              <w:noProof/>
            </w:rPr>
            <w:instrText xml:space="preserve"> PAGEREF _Toc474855149 \h </w:instrText>
          </w:r>
          <w:r w:rsidR="00CC78D7">
            <w:rPr>
              <w:noProof/>
            </w:rPr>
          </w:r>
          <w:r w:rsidR="00CC78D7">
            <w:rPr>
              <w:noProof/>
            </w:rPr>
            <w:fldChar w:fldCharType="separate"/>
          </w:r>
          <w:r w:rsidR="007C01E8">
            <w:rPr>
              <w:noProof/>
            </w:rPr>
            <w:t>53</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2</w:t>
          </w:r>
          <w:r>
            <w:rPr>
              <w:noProof/>
            </w:rPr>
            <w:t xml:space="preserve">    </w:t>
          </w:r>
          <w:r w:rsidR="007C01E8">
            <w:rPr>
              <w:noProof/>
            </w:rPr>
            <w:t>MONTHLY CHECKS OF THE ISLAND INTERIOR</w:t>
          </w:r>
          <w:r w:rsidR="007C01E8">
            <w:rPr>
              <w:noProof/>
            </w:rPr>
            <w:tab/>
          </w:r>
          <w:r w:rsidR="00CC78D7">
            <w:rPr>
              <w:noProof/>
            </w:rPr>
            <w:fldChar w:fldCharType="begin"/>
          </w:r>
          <w:r w:rsidR="007C01E8">
            <w:rPr>
              <w:noProof/>
            </w:rPr>
            <w:instrText xml:space="preserve"> PAGEREF _Toc474855150 \h </w:instrText>
          </w:r>
          <w:r w:rsidR="00CC78D7">
            <w:rPr>
              <w:noProof/>
            </w:rPr>
          </w:r>
          <w:r w:rsidR="00CC78D7">
            <w:rPr>
              <w:noProof/>
            </w:rPr>
            <w:fldChar w:fldCharType="separate"/>
          </w:r>
          <w:r w:rsidR="007C01E8">
            <w:rPr>
              <w:noProof/>
            </w:rPr>
            <w:t>54</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3</w:t>
          </w:r>
          <w:r>
            <w:rPr>
              <w:rFonts w:eastAsiaTheme="minorEastAsia"/>
              <w:noProof/>
              <w:sz w:val="24"/>
              <w:szCs w:val="24"/>
              <w:lang w:val="en-US"/>
            </w:rPr>
            <w:t xml:space="preserve">   </w:t>
          </w:r>
          <w:r w:rsidR="007C01E8">
            <w:rPr>
              <w:noProof/>
            </w:rPr>
            <w:t>MONTHLY COASTAL CHECKS</w:t>
          </w:r>
          <w:r w:rsidR="007C01E8">
            <w:rPr>
              <w:noProof/>
            </w:rPr>
            <w:tab/>
          </w:r>
          <w:r w:rsidR="00CC78D7">
            <w:rPr>
              <w:noProof/>
            </w:rPr>
            <w:fldChar w:fldCharType="begin"/>
          </w:r>
          <w:r w:rsidR="007C01E8">
            <w:rPr>
              <w:noProof/>
            </w:rPr>
            <w:instrText xml:space="preserve"> PAGEREF _Toc474855151 \h </w:instrText>
          </w:r>
          <w:r w:rsidR="00CC78D7">
            <w:rPr>
              <w:noProof/>
            </w:rPr>
          </w:r>
          <w:r w:rsidR="00CC78D7">
            <w:rPr>
              <w:noProof/>
            </w:rPr>
            <w:fldChar w:fldCharType="separate"/>
          </w:r>
          <w:r w:rsidR="007C01E8">
            <w:rPr>
              <w:noProof/>
            </w:rPr>
            <w:t>55</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4</w:t>
          </w:r>
          <w:r>
            <w:rPr>
              <w:rFonts w:eastAsiaTheme="minorEastAsia"/>
              <w:noProof/>
              <w:sz w:val="24"/>
              <w:szCs w:val="24"/>
              <w:lang w:val="en-US"/>
            </w:rPr>
            <w:t xml:space="preserve">   </w:t>
          </w:r>
          <w:r w:rsidR="007C01E8">
            <w:rPr>
              <w:noProof/>
            </w:rPr>
            <w:t>TWO-MONTHLY CHECKS OF TRACKING TUNNELS</w:t>
          </w:r>
          <w:r w:rsidR="007C01E8">
            <w:rPr>
              <w:noProof/>
            </w:rPr>
            <w:tab/>
          </w:r>
          <w:r w:rsidR="00CC78D7">
            <w:rPr>
              <w:noProof/>
            </w:rPr>
            <w:fldChar w:fldCharType="begin"/>
          </w:r>
          <w:r w:rsidR="007C01E8">
            <w:rPr>
              <w:noProof/>
            </w:rPr>
            <w:instrText xml:space="preserve"> PAGEREF _Toc474855152 \h </w:instrText>
          </w:r>
          <w:r w:rsidR="00CC78D7">
            <w:rPr>
              <w:noProof/>
            </w:rPr>
          </w:r>
          <w:r w:rsidR="00CC78D7">
            <w:rPr>
              <w:noProof/>
            </w:rPr>
            <w:fldChar w:fldCharType="separate"/>
          </w:r>
          <w:r w:rsidR="007C01E8">
            <w:rPr>
              <w:noProof/>
            </w:rPr>
            <w:t>56</w:t>
          </w:r>
          <w:r w:rsidR="00CC78D7">
            <w:rPr>
              <w:noProof/>
            </w:rPr>
            <w:fldChar w:fldCharType="end"/>
          </w:r>
        </w:p>
        <w:p w:rsidR="007C01E8" w:rsidRDefault="00B46DE6">
          <w:pPr>
            <w:pStyle w:val="TOC4"/>
            <w:rPr>
              <w:rFonts w:eastAsiaTheme="minorEastAsia"/>
              <w:noProof/>
              <w:sz w:val="24"/>
              <w:szCs w:val="24"/>
              <w:lang w:val="en-US"/>
            </w:rPr>
          </w:pPr>
          <w:r>
            <w:rPr>
              <w:noProof/>
            </w:rPr>
            <w:t xml:space="preserve">                   </w:t>
          </w:r>
          <w:r w:rsidR="007C01E8">
            <w:rPr>
              <w:noProof/>
            </w:rPr>
            <w:t>5</w:t>
          </w:r>
          <w:r>
            <w:rPr>
              <w:rFonts w:eastAsiaTheme="minorEastAsia"/>
              <w:noProof/>
              <w:sz w:val="24"/>
              <w:szCs w:val="24"/>
              <w:lang w:val="en-US"/>
            </w:rPr>
            <w:t xml:space="preserve">   </w:t>
          </w:r>
          <w:r w:rsidR="007C01E8">
            <w:rPr>
              <w:noProof/>
            </w:rPr>
            <w:t>ANNUAL SURVEILLANCE CHECKS FOR INVASIVE ANTS</w:t>
          </w:r>
          <w:r w:rsidR="007C01E8">
            <w:rPr>
              <w:noProof/>
            </w:rPr>
            <w:tab/>
          </w:r>
          <w:r w:rsidR="00CC78D7">
            <w:rPr>
              <w:noProof/>
            </w:rPr>
            <w:fldChar w:fldCharType="begin"/>
          </w:r>
          <w:r w:rsidR="007C01E8">
            <w:rPr>
              <w:noProof/>
            </w:rPr>
            <w:instrText xml:space="preserve"> PAGEREF _Toc474855153 \h </w:instrText>
          </w:r>
          <w:r w:rsidR="00CC78D7">
            <w:rPr>
              <w:noProof/>
            </w:rPr>
          </w:r>
          <w:r w:rsidR="00CC78D7">
            <w:rPr>
              <w:noProof/>
            </w:rPr>
            <w:fldChar w:fldCharType="separate"/>
          </w:r>
          <w:r w:rsidR="007C01E8">
            <w:rPr>
              <w:noProof/>
            </w:rPr>
            <w:t>57</w:t>
          </w:r>
          <w:r w:rsidR="00CC78D7">
            <w:rPr>
              <w:noProof/>
            </w:rPr>
            <w:fldChar w:fldCharType="end"/>
          </w:r>
        </w:p>
        <w:p w:rsidR="007C01E8" w:rsidRDefault="007C01E8">
          <w:pPr>
            <w:pStyle w:val="TOC3"/>
            <w:rPr>
              <w:rFonts w:eastAsiaTheme="minorEastAsia"/>
              <w:noProof/>
              <w:sz w:val="24"/>
              <w:szCs w:val="24"/>
              <w:lang w:val="en-US"/>
            </w:rPr>
          </w:pPr>
          <w:r>
            <w:rPr>
              <w:noProof/>
            </w:rPr>
            <w:t>ANNEX 18</w:t>
          </w:r>
          <w:r>
            <w:rPr>
              <w:rFonts w:eastAsiaTheme="minorEastAsia"/>
              <w:noProof/>
              <w:sz w:val="24"/>
              <w:szCs w:val="24"/>
              <w:lang w:val="en-US"/>
            </w:rPr>
            <w:tab/>
          </w:r>
          <w:r>
            <w:rPr>
              <w:noProof/>
            </w:rPr>
            <w:t>DO THIS FOR ALL FORMS OF INCURSION RESPONSE</w:t>
          </w:r>
          <w:r>
            <w:rPr>
              <w:noProof/>
            </w:rPr>
            <w:tab/>
          </w:r>
          <w:r w:rsidR="00CC78D7">
            <w:rPr>
              <w:noProof/>
            </w:rPr>
            <w:fldChar w:fldCharType="begin"/>
          </w:r>
          <w:r>
            <w:rPr>
              <w:noProof/>
            </w:rPr>
            <w:instrText xml:space="preserve"> PAGEREF _Toc474855154 \h </w:instrText>
          </w:r>
          <w:r w:rsidR="00CC78D7">
            <w:rPr>
              <w:noProof/>
            </w:rPr>
          </w:r>
          <w:r w:rsidR="00CC78D7">
            <w:rPr>
              <w:noProof/>
            </w:rPr>
            <w:fldChar w:fldCharType="separate"/>
          </w:r>
          <w:r>
            <w:rPr>
              <w:noProof/>
            </w:rPr>
            <w:t>58</w:t>
          </w:r>
          <w:r w:rsidR="00CC78D7">
            <w:rPr>
              <w:noProof/>
            </w:rPr>
            <w:fldChar w:fldCharType="end"/>
          </w:r>
        </w:p>
        <w:p w:rsidR="007C01E8" w:rsidRDefault="007C01E8">
          <w:pPr>
            <w:pStyle w:val="TOC3"/>
            <w:rPr>
              <w:rFonts w:eastAsiaTheme="minorEastAsia"/>
              <w:noProof/>
              <w:sz w:val="24"/>
              <w:szCs w:val="24"/>
              <w:lang w:val="en-US"/>
            </w:rPr>
          </w:pPr>
          <w:r>
            <w:rPr>
              <w:noProof/>
            </w:rPr>
            <w:t>ANNEX 19</w:t>
          </w:r>
          <w:r>
            <w:rPr>
              <w:rFonts w:eastAsiaTheme="minorEastAsia"/>
              <w:noProof/>
              <w:sz w:val="24"/>
              <w:szCs w:val="24"/>
              <w:lang w:val="en-US"/>
            </w:rPr>
            <w:tab/>
          </w:r>
          <w:r>
            <w:rPr>
              <w:noProof/>
            </w:rPr>
            <w:t>Incursion response kit</w:t>
          </w:r>
          <w:r>
            <w:rPr>
              <w:noProof/>
            </w:rPr>
            <w:tab/>
          </w:r>
          <w:r w:rsidR="00CC78D7">
            <w:rPr>
              <w:noProof/>
            </w:rPr>
            <w:fldChar w:fldCharType="begin"/>
          </w:r>
          <w:r>
            <w:rPr>
              <w:noProof/>
            </w:rPr>
            <w:instrText xml:space="preserve"> PAGEREF _Toc474855155 \h </w:instrText>
          </w:r>
          <w:r w:rsidR="00CC78D7">
            <w:rPr>
              <w:noProof/>
            </w:rPr>
          </w:r>
          <w:r w:rsidR="00CC78D7">
            <w:rPr>
              <w:noProof/>
            </w:rPr>
            <w:fldChar w:fldCharType="separate"/>
          </w:r>
          <w:r>
            <w:rPr>
              <w:noProof/>
            </w:rPr>
            <w:t>59</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20 </w:t>
          </w:r>
          <w:r>
            <w:rPr>
              <w:rFonts w:eastAsiaTheme="minorEastAsia"/>
              <w:noProof/>
              <w:sz w:val="24"/>
              <w:szCs w:val="24"/>
              <w:lang w:val="en-US"/>
            </w:rPr>
            <w:tab/>
          </w:r>
          <w:r>
            <w:rPr>
              <w:noProof/>
            </w:rPr>
            <w:t>Key documents for first response</w:t>
          </w:r>
          <w:r w:rsidRPr="00F60DC6">
            <w:rPr>
              <w:noProof/>
              <w:color w:val="0070C0"/>
            </w:rPr>
            <w:t>s</w:t>
          </w:r>
          <w:r>
            <w:rPr>
              <w:noProof/>
            </w:rPr>
            <w:tab/>
          </w:r>
          <w:r w:rsidR="00CC78D7">
            <w:rPr>
              <w:noProof/>
            </w:rPr>
            <w:fldChar w:fldCharType="begin"/>
          </w:r>
          <w:r>
            <w:rPr>
              <w:noProof/>
            </w:rPr>
            <w:instrText xml:space="preserve"> PAGEREF _Toc474855156 \h </w:instrText>
          </w:r>
          <w:r w:rsidR="00CC78D7">
            <w:rPr>
              <w:noProof/>
            </w:rPr>
          </w:r>
          <w:r w:rsidR="00CC78D7">
            <w:rPr>
              <w:noProof/>
            </w:rPr>
            <w:fldChar w:fldCharType="separate"/>
          </w:r>
          <w:r>
            <w:rPr>
              <w:noProof/>
            </w:rPr>
            <w:t>63</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21 </w:t>
          </w:r>
          <w:r>
            <w:rPr>
              <w:rFonts w:eastAsiaTheme="minorEastAsia"/>
              <w:noProof/>
              <w:sz w:val="24"/>
              <w:szCs w:val="24"/>
              <w:lang w:val="en-US"/>
            </w:rPr>
            <w:tab/>
          </w:r>
          <w:r>
            <w:rPr>
              <w:noProof/>
            </w:rPr>
            <w:t>Key incursion contacts</w:t>
          </w:r>
          <w:r>
            <w:rPr>
              <w:noProof/>
            </w:rPr>
            <w:tab/>
          </w:r>
          <w:r w:rsidR="00CC78D7">
            <w:rPr>
              <w:noProof/>
            </w:rPr>
            <w:fldChar w:fldCharType="begin"/>
          </w:r>
          <w:r>
            <w:rPr>
              <w:noProof/>
            </w:rPr>
            <w:instrText xml:space="preserve"> PAGEREF _Toc474855157 \h </w:instrText>
          </w:r>
          <w:r w:rsidR="00CC78D7">
            <w:rPr>
              <w:noProof/>
            </w:rPr>
          </w:r>
          <w:r w:rsidR="00CC78D7">
            <w:rPr>
              <w:noProof/>
            </w:rPr>
            <w:fldChar w:fldCharType="separate"/>
          </w:r>
          <w:r>
            <w:rPr>
              <w:noProof/>
            </w:rPr>
            <w:t>64</w:t>
          </w:r>
          <w:r w:rsidR="00CC78D7">
            <w:rPr>
              <w:noProof/>
            </w:rPr>
            <w:fldChar w:fldCharType="end"/>
          </w:r>
        </w:p>
        <w:p w:rsidR="007C01E8" w:rsidRDefault="007C01E8">
          <w:pPr>
            <w:pStyle w:val="TOC3"/>
            <w:rPr>
              <w:rFonts w:eastAsiaTheme="minorEastAsia"/>
              <w:noProof/>
              <w:sz w:val="24"/>
              <w:szCs w:val="24"/>
              <w:lang w:val="en-US"/>
            </w:rPr>
          </w:pPr>
          <w:r>
            <w:rPr>
              <w:noProof/>
            </w:rPr>
            <w:t xml:space="preserve">ANNEX 22 </w:t>
          </w:r>
          <w:r>
            <w:rPr>
              <w:rFonts w:eastAsiaTheme="minorEastAsia"/>
              <w:noProof/>
              <w:sz w:val="24"/>
              <w:szCs w:val="24"/>
              <w:lang w:val="en-US"/>
            </w:rPr>
            <w:tab/>
          </w:r>
          <w:r>
            <w:rPr>
              <w:noProof/>
            </w:rPr>
            <w:t xml:space="preserve">Got a </w:t>
          </w:r>
          <w:r w:rsidRPr="00F60DC6">
            <w:rPr>
              <w:noProof/>
              <w:color w:val="FF0000"/>
            </w:rPr>
            <w:t xml:space="preserve">MOUSE </w:t>
          </w:r>
          <w:r>
            <w:rPr>
              <w:noProof/>
            </w:rPr>
            <w:t>ashore? Do this</w:t>
          </w:r>
          <w:r>
            <w:rPr>
              <w:noProof/>
            </w:rPr>
            <w:tab/>
          </w:r>
          <w:r w:rsidR="00CC78D7">
            <w:rPr>
              <w:noProof/>
            </w:rPr>
            <w:fldChar w:fldCharType="begin"/>
          </w:r>
          <w:r>
            <w:rPr>
              <w:noProof/>
            </w:rPr>
            <w:instrText xml:space="preserve"> PAGEREF _Toc474855158 \h </w:instrText>
          </w:r>
          <w:r w:rsidR="00CC78D7">
            <w:rPr>
              <w:noProof/>
            </w:rPr>
          </w:r>
          <w:r w:rsidR="00CC78D7">
            <w:rPr>
              <w:noProof/>
            </w:rPr>
            <w:fldChar w:fldCharType="separate"/>
          </w:r>
          <w:r>
            <w:rPr>
              <w:noProof/>
            </w:rPr>
            <w:t>66</w:t>
          </w:r>
          <w:r w:rsidR="00CC78D7">
            <w:rPr>
              <w:noProof/>
            </w:rPr>
            <w:fldChar w:fldCharType="end"/>
          </w:r>
        </w:p>
        <w:p w:rsidR="007C01E8" w:rsidRDefault="007C01E8">
          <w:pPr>
            <w:pStyle w:val="TOC3"/>
            <w:rPr>
              <w:rFonts w:eastAsiaTheme="minorEastAsia"/>
              <w:noProof/>
              <w:sz w:val="24"/>
              <w:szCs w:val="24"/>
              <w:lang w:val="en-US"/>
            </w:rPr>
          </w:pPr>
          <w:r w:rsidRPr="002D35C3">
            <w:rPr>
              <w:noProof/>
            </w:rPr>
            <w:t xml:space="preserve">ANNEX 23 </w:t>
          </w:r>
          <w:r>
            <w:rPr>
              <w:rFonts w:eastAsiaTheme="minorEastAsia"/>
              <w:noProof/>
              <w:sz w:val="24"/>
              <w:szCs w:val="24"/>
              <w:lang w:val="en-US"/>
            </w:rPr>
            <w:tab/>
          </w:r>
          <w:r>
            <w:rPr>
              <w:noProof/>
            </w:rPr>
            <w:t xml:space="preserve">Got a </w:t>
          </w:r>
          <w:r w:rsidRPr="00F60DC6">
            <w:rPr>
              <w:noProof/>
              <w:color w:val="FF0000"/>
            </w:rPr>
            <w:t xml:space="preserve">RAT </w:t>
          </w:r>
          <w:r>
            <w:rPr>
              <w:noProof/>
            </w:rPr>
            <w:t>ashore? Do this</w:t>
          </w:r>
          <w:r>
            <w:rPr>
              <w:noProof/>
            </w:rPr>
            <w:tab/>
          </w:r>
          <w:r w:rsidR="00CC78D7">
            <w:rPr>
              <w:noProof/>
            </w:rPr>
            <w:fldChar w:fldCharType="begin"/>
          </w:r>
          <w:r>
            <w:rPr>
              <w:noProof/>
            </w:rPr>
            <w:instrText xml:space="preserve"> PAGEREF _Toc474855159 \h </w:instrText>
          </w:r>
          <w:r w:rsidR="00CC78D7">
            <w:rPr>
              <w:noProof/>
            </w:rPr>
          </w:r>
          <w:r w:rsidR="00CC78D7">
            <w:rPr>
              <w:noProof/>
            </w:rPr>
            <w:fldChar w:fldCharType="separate"/>
          </w:r>
          <w:r>
            <w:rPr>
              <w:noProof/>
            </w:rPr>
            <w:t>70</w:t>
          </w:r>
          <w:r w:rsidR="00CC78D7">
            <w:rPr>
              <w:noProof/>
            </w:rPr>
            <w:fldChar w:fldCharType="end"/>
          </w:r>
        </w:p>
        <w:p w:rsidR="007C01E8" w:rsidRDefault="007C01E8">
          <w:pPr>
            <w:pStyle w:val="TOC3"/>
            <w:rPr>
              <w:rFonts w:eastAsiaTheme="minorEastAsia"/>
              <w:noProof/>
              <w:sz w:val="24"/>
              <w:szCs w:val="24"/>
              <w:lang w:val="en-US"/>
            </w:rPr>
          </w:pPr>
          <w:r w:rsidRPr="002D35C3">
            <w:rPr>
              <w:noProof/>
            </w:rPr>
            <w:t xml:space="preserve">ANNEX 24 </w:t>
          </w:r>
          <w:r>
            <w:rPr>
              <w:rFonts w:eastAsiaTheme="minorEastAsia"/>
              <w:noProof/>
              <w:sz w:val="24"/>
              <w:szCs w:val="24"/>
              <w:lang w:val="en-US"/>
            </w:rPr>
            <w:tab/>
          </w:r>
          <w:r>
            <w:rPr>
              <w:noProof/>
            </w:rPr>
            <w:t xml:space="preserve">Got a </w:t>
          </w:r>
          <w:r w:rsidRPr="00F60DC6">
            <w:rPr>
              <w:noProof/>
              <w:color w:val="FF0000"/>
            </w:rPr>
            <w:t xml:space="preserve">WEASEL, STOAT OR FERRET </w:t>
          </w:r>
          <w:r>
            <w:rPr>
              <w:noProof/>
            </w:rPr>
            <w:t>ashore? Do this</w:t>
          </w:r>
          <w:r>
            <w:rPr>
              <w:noProof/>
            </w:rPr>
            <w:tab/>
          </w:r>
          <w:r w:rsidR="00CC78D7">
            <w:rPr>
              <w:noProof/>
            </w:rPr>
            <w:fldChar w:fldCharType="begin"/>
          </w:r>
          <w:r>
            <w:rPr>
              <w:noProof/>
            </w:rPr>
            <w:instrText xml:space="preserve"> PAGEREF _Toc474855160 \h </w:instrText>
          </w:r>
          <w:r w:rsidR="00CC78D7">
            <w:rPr>
              <w:noProof/>
            </w:rPr>
          </w:r>
          <w:r w:rsidR="00CC78D7">
            <w:rPr>
              <w:noProof/>
            </w:rPr>
            <w:fldChar w:fldCharType="separate"/>
          </w:r>
          <w:r>
            <w:rPr>
              <w:noProof/>
            </w:rPr>
            <w:t>75</w:t>
          </w:r>
          <w:r w:rsidR="00CC78D7">
            <w:rPr>
              <w:noProof/>
            </w:rPr>
            <w:fldChar w:fldCharType="end"/>
          </w:r>
        </w:p>
        <w:p w:rsidR="007C01E8" w:rsidRDefault="007C01E8">
          <w:pPr>
            <w:pStyle w:val="TOC3"/>
            <w:rPr>
              <w:rFonts w:eastAsiaTheme="minorEastAsia"/>
              <w:noProof/>
              <w:sz w:val="24"/>
              <w:szCs w:val="24"/>
              <w:lang w:val="en-US"/>
            </w:rPr>
          </w:pPr>
          <w:r w:rsidRPr="002D35C3">
            <w:rPr>
              <w:noProof/>
            </w:rPr>
            <w:t>ANNEX 25</w:t>
          </w:r>
          <w:r w:rsidRPr="00F60DC6">
            <w:rPr>
              <w:noProof/>
              <w:color w:val="0070C0"/>
            </w:rPr>
            <w:t xml:space="preserve"> </w:t>
          </w:r>
          <w:r>
            <w:rPr>
              <w:rFonts w:eastAsiaTheme="minorEastAsia"/>
              <w:noProof/>
              <w:sz w:val="24"/>
              <w:szCs w:val="24"/>
              <w:lang w:val="en-US"/>
            </w:rPr>
            <w:tab/>
          </w:r>
          <w:r>
            <w:rPr>
              <w:noProof/>
            </w:rPr>
            <w:t xml:space="preserve">Got a </w:t>
          </w:r>
          <w:r w:rsidRPr="00F60DC6">
            <w:rPr>
              <w:noProof/>
              <w:color w:val="FF0000"/>
            </w:rPr>
            <w:t xml:space="preserve">CAT </w:t>
          </w:r>
          <w:r>
            <w:rPr>
              <w:noProof/>
            </w:rPr>
            <w:t>ashore? Do this</w:t>
          </w:r>
          <w:r>
            <w:rPr>
              <w:noProof/>
            </w:rPr>
            <w:tab/>
          </w:r>
          <w:r w:rsidR="00CC78D7">
            <w:rPr>
              <w:noProof/>
            </w:rPr>
            <w:fldChar w:fldCharType="begin"/>
          </w:r>
          <w:r>
            <w:rPr>
              <w:noProof/>
            </w:rPr>
            <w:instrText xml:space="preserve"> PAGEREF _Toc474855161 \h </w:instrText>
          </w:r>
          <w:r w:rsidR="00CC78D7">
            <w:rPr>
              <w:noProof/>
            </w:rPr>
          </w:r>
          <w:r w:rsidR="00CC78D7">
            <w:rPr>
              <w:noProof/>
            </w:rPr>
            <w:fldChar w:fldCharType="separate"/>
          </w:r>
          <w:r>
            <w:rPr>
              <w:noProof/>
            </w:rPr>
            <w:t>78</w:t>
          </w:r>
          <w:r w:rsidR="00CC78D7">
            <w:rPr>
              <w:noProof/>
            </w:rPr>
            <w:fldChar w:fldCharType="end"/>
          </w:r>
        </w:p>
        <w:p w:rsidR="007C01E8" w:rsidRDefault="007C01E8">
          <w:pPr>
            <w:pStyle w:val="TOC3"/>
            <w:rPr>
              <w:rFonts w:eastAsiaTheme="minorEastAsia"/>
              <w:noProof/>
              <w:sz w:val="24"/>
              <w:szCs w:val="24"/>
              <w:lang w:val="en-US"/>
            </w:rPr>
          </w:pPr>
          <w:r w:rsidRPr="002D35C3">
            <w:rPr>
              <w:noProof/>
            </w:rPr>
            <w:t xml:space="preserve">ANNEX 26 </w:t>
          </w:r>
          <w:r>
            <w:rPr>
              <w:rFonts w:eastAsiaTheme="minorEastAsia"/>
              <w:noProof/>
              <w:sz w:val="24"/>
              <w:szCs w:val="24"/>
              <w:lang w:val="en-US"/>
            </w:rPr>
            <w:tab/>
          </w:r>
          <w:r>
            <w:rPr>
              <w:noProof/>
            </w:rPr>
            <w:t xml:space="preserve">Got </w:t>
          </w:r>
          <w:r w:rsidRPr="00F60DC6">
            <w:rPr>
              <w:noProof/>
              <w:color w:val="FF0000"/>
            </w:rPr>
            <w:t xml:space="preserve">INVASIVE ANTS </w:t>
          </w:r>
          <w:r>
            <w:rPr>
              <w:noProof/>
            </w:rPr>
            <w:t>ashore? Do this</w:t>
          </w:r>
          <w:r>
            <w:rPr>
              <w:noProof/>
            </w:rPr>
            <w:tab/>
          </w:r>
          <w:r w:rsidR="00CC78D7">
            <w:rPr>
              <w:noProof/>
            </w:rPr>
            <w:fldChar w:fldCharType="begin"/>
          </w:r>
          <w:r>
            <w:rPr>
              <w:noProof/>
            </w:rPr>
            <w:instrText xml:space="preserve"> PAGEREF _Toc474855162 \h </w:instrText>
          </w:r>
          <w:r w:rsidR="00CC78D7">
            <w:rPr>
              <w:noProof/>
            </w:rPr>
          </w:r>
          <w:r w:rsidR="00CC78D7">
            <w:rPr>
              <w:noProof/>
            </w:rPr>
            <w:fldChar w:fldCharType="separate"/>
          </w:r>
          <w:r>
            <w:rPr>
              <w:noProof/>
            </w:rPr>
            <w:t>81</w:t>
          </w:r>
          <w:r w:rsidR="00CC78D7">
            <w:rPr>
              <w:noProof/>
            </w:rPr>
            <w:fldChar w:fldCharType="end"/>
          </w:r>
        </w:p>
        <w:p w:rsidR="007C01E8" w:rsidRDefault="007C01E8">
          <w:pPr>
            <w:pStyle w:val="TOC3"/>
            <w:rPr>
              <w:rFonts w:eastAsiaTheme="minorEastAsia"/>
              <w:noProof/>
              <w:sz w:val="24"/>
              <w:szCs w:val="24"/>
              <w:lang w:val="en-US"/>
            </w:rPr>
          </w:pPr>
          <w:r w:rsidRPr="002D35C3">
            <w:rPr>
              <w:noProof/>
            </w:rPr>
            <w:t>ANNEX 27</w:t>
          </w:r>
          <w:r w:rsidRPr="00F60DC6">
            <w:rPr>
              <w:noProof/>
              <w:color w:val="0070C0"/>
            </w:rPr>
            <w:t xml:space="preserve"> </w:t>
          </w:r>
          <w:r>
            <w:rPr>
              <w:rFonts w:eastAsiaTheme="minorEastAsia"/>
              <w:noProof/>
              <w:sz w:val="24"/>
              <w:szCs w:val="24"/>
              <w:lang w:val="en-US"/>
            </w:rPr>
            <w:tab/>
          </w:r>
          <w:r>
            <w:rPr>
              <w:noProof/>
            </w:rPr>
            <w:t xml:space="preserve">Got </w:t>
          </w:r>
          <w:r w:rsidRPr="00F60DC6">
            <w:rPr>
              <w:noProof/>
              <w:color w:val="FF0000"/>
            </w:rPr>
            <w:t xml:space="preserve">PLAGUE SKINKS OR OTHER INVASIVE REPTILES </w:t>
          </w:r>
          <w:r>
            <w:rPr>
              <w:noProof/>
            </w:rPr>
            <w:t>ashore? Do this</w:t>
          </w:r>
          <w:r>
            <w:rPr>
              <w:noProof/>
            </w:rPr>
            <w:tab/>
          </w:r>
          <w:r w:rsidR="00CC78D7">
            <w:rPr>
              <w:noProof/>
            </w:rPr>
            <w:fldChar w:fldCharType="begin"/>
          </w:r>
          <w:r>
            <w:rPr>
              <w:noProof/>
            </w:rPr>
            <w:instrText xml:space="preserve"> PAGEREF _Toc474855163 \h </w:instrText>
          </w:r>
          <w:r w:rsidR="00CC78D7">
            <w:rPr>
              <w:noProof/>
            </w:rPr>
          </w:r>
          <w:r w:rsidR="00CC78D7">
            <w:rPr>
              <w:noProof/>
            </w:rPr>
            <w:fldChar w:fldCharType="separate"/>
          </w:r>
          <w:r>
            <w:rPr>
              <w:noProof/>
            </w:rPr>
            <w:t>83</w:t>
          </w:r>
          <w:r w:rsidR="00CC78D7">
            <w:rPr>
              <w:noProof/>
            </w:rPr>
            <w:fldChar w:fldCharType="end"/>
          </w:r>
        </w:p>
        <w:p w:rsidR="007C01E8" w:rsidRPr="002D35C3" w:rsidRDefault="007C01E8" w:rsidP="002D35C3">
          <w:pPr>
            <w:pStyle w:val="TOC3"/>
            <w:rPr>
              <w:rFonts w:eastAsiaTheme="minorEastAsia"/>
              <w:noProof/>
              <w:sz w:val="24"/>
              <w:szCs w:val="24"/>
              <w:lang w:val="en-US"/>
            </w:rPr>
          </w:pPr>
          <w:r>
            <w:rPr>
              <w:noProof/>
            </w:rPr>
            <w:t>ANNEX 28</w:t>
          </w:r>
          <w:r>
            <w:rPr>
              <w:rFonts w:eastAsiaTheme="minorEastAsia"/>
              <w:noProof/>
              <w:sz w:val="24"/>
              <w:szCs w:val="24"/>
              <w:lang w:val="en-US"/>
            </w:rPr>
            <w:tab/>
          </w:r>
          <w:r>
            <w:rPr>
              <w:noProof/>
            </w:rPr>
            <w:t>MAP ONE—TRACK SYSTEMS on Te Pākeka Maud Island</w:t>
          </w:r>
          <w:r>
            <w:rPr>
              <w:noProof/>
            </w:rPr>
            <w:tab/>
          </w:r>
          <w:r w:rsidR="00CC78D7">
            <w:rPr>
              <w:noProof/>
            </w:rPr>
            <w:fldChar w:fldCharType="begin"/>
          </w:r>
          <w:r>
            <w:rPr>
              <w:noProof/>
            </w:rPr>
            <w:instrText xml:space="preserve"> PAGEREF _Toc474855164 \h </w:instrText>
          </w:r>
          <w:r w:rsidR="00CC78D7">
            <w:rPr>
              <w:noProof/>
            </w:rPr>
          </w:r>
          <w:r w:rsidR="00CC78D7">
            <w:rPr>
              <w:noProof/>
            </w:rPr>
            <w:fldChar w:fldCharType="separate"/>
          </w:r>
          <w:r>
            <w:rPr>
              <w:noProof/>
            </w:rPr>
            <w:t>85</w:t>
          </w:r>
          <w:r w:rsidR="00CC78D7">
            <w:rPr>
              <w:noProof/>
            </w:rPr>
            <w:fldChar w:fldCharType="end"/>
          </w:r>
        </w:p>
        <w:p w:rsidR="007C01E8" w:rsidRDefault="007C01E8">
          <w:pPr>
            <w:pStyle w:val="TOC3"/>
            <w:rPr>
              <w:rFonts w:eastAsiaTheme="minorEastAsia"/>
              <w:noProof/>
              <w:sz w:val="24"/>
              <w:szCs w:val="24"/>
              <w:lang w:val="en-US"/>
            </w:rPr>
          </w:pPr>
          <w:r>
            <w:rPr>
              <w:noProof/>
            </w:rPr>
            <w:t>ANNEX 29</w:t>
          </w:r>
          <w:r>
            <w:rPr>
              <w:rFonts w:eastAsiaTheme="minorEastAsia"/>
              <w:noProof/>
              <w:sz w:val="24"/>
              <w:szCs w:val="24"/>
              <w:lang w:val="en-US"/>
            </w:rPr>
            <w:tab/>
          </w:r>
          <w:r>
            <w:rPr>
              <w:noProof/>
            </w:rPr>
            <w:t>MAP TWO—DOC 200 NETWORK on Te Pākeka Maud Island</w:t>
          </w:r>
          <w:r>
            <w:rPr>
              <w:noProof/>
            </w:rPr>
            <w:tab/>
          </w:r>
          <w:r w:rsidR="00CC78D7">
            <w:rPr>
              <w:noProof/>
            </w:rPr>
            <w:fldChar w:fldCharType="begin"/>
          </w:r>
          <w:r>
            <w:rPr>
              <w:noProof/>
            </w:rPr>
            <w:instrText xml:space="preserve"> PAGEREF _Toc474855166 \h </w:instrText>
          </w:r>
          <w:r w:rsidR="00CC78D7">
            <w:rPr>
              <w:noProof/>
            </w:rPr>
          </w:r>
          <w:r w:rsidR="00CC78D7">
            <w:rPr>
              <w:noProof/>
            </w:rPr>
            <w:fldChar w:fldCharType="separate"/>
          </w:r>
          <w:r>
            <w:rPr>
              <w:noProof/>
            </w:rPr>
            <w:t>86</w:t>
          </w:r>
          <w:r w:rsidR="00CC78D7">
            <w:rPr>
              <w:noProof/>
            </w:rPr>
            <w:fldChar w:fldCharType="end"/>
          </w:r>
        </w:p>
        <w:p w:rsidR="007C01E8" w:rsidRDefault="007C01E8">
          <w:pPr>
            <w:pStyle w:val="TOC3"/>
            <w:rPr>
              <w:rFonts w:eastAsiaTheme="minorEastAsia"/>
              <w:noProof/>
              <w:sz w:val="24"/>
              <w:szCs w:val="24"/>
              <w:lang w:val="en-US"/>
            </w:rPr>
          </w:pPr>
          <w:r>
            <w:rPr>
              <w:noProof/>
            </w:rPr>
            <w:t>ANNEX 30</w:t>
          </w:r>
          <w:r>
            <w:rPr>
              <w:rFonts w:eastAsiaTheme="minorEastAsia"/>
              <w:noProof/>
              <w:sz w:val="24"/>
              <w:szCs w:val="24"/>
              <w:lang w:val="en-US"/>
            </w:rPr>
            <w:tab/>
          </w:r>
          <w:r>
            <w:rPr>
              <w:noProof/>
            </w:rPr>
            <w:t>MAP THREE—CHEW-CARD AND TRACKING TUNNEL on Te Pākeka Maud Island</w:t>
          </w:r>
          <w:r>
            <w:rPr>
              <w:noProof/>
            </w:rPr>
            <w:tab/>
          </w:r>
          <w:r w:rsidR="00CC78D7">
            <w:rPr>
              <w:noProof/>
            </w:rPr>
            <w:fldChar w:fldCharType="begin"/>
          </w:r>
          <w:r>
            <w:rPr>
              <w:noProof/>
            </w:rPr>
            <w:instrText xml:space="preserve"> PAGEREF _Toc474855167 \h </w:instrText>
          </w:r>
          <w:r w:rsidR="00CC78D7">
            <w:rPr>
              <w:noProof/>
            </w:rPr>
          </w:r>
          <w:r w:rsidR="00CC78D7">
            <w:rPr>
              <w:noProof/>
            </w:rPr>
            <w:fldChar w:fldCharType="separate"/>
          </w:r>
          <w:r>
            <w:rPr>
              <w:noProof/>
            </w:rPr>
            <w:t>87</w:t>
          </w:r>
          <w:r w:rsidR="00CC78D7">
            <w:rPr>
              <w:noProof/>
            </w:rPr>
            <w:fldChar w:fldCharType="end"/>
          </w:r>
        </w:p>
        <w:p w:rsidR="007C01E8" w:rsidRDefault="007C01E8">
          <w:pPr>
            <w:pStyle w:val="TOC3"/>
            <w:rPr>
              <w:rFonts w:eastAsiaTheme="minorEastAsia"/>
              <w:noProof/>
              <w:sz w:val="24"/>
              <w:szCs w:val="24"/>
              <w:lang w:val="en-US"/>
            </w:rPr>
          </w:pPr>
          <w:r>
            <w:rPr>
              <w:noProof/>
            </w:rPr>
            <w:t>ANNEX 31</w:t>
          </w:r>
          <w:r>
            <w:rPr>
              <w:rFonts w:eastAsiaTheme="minorEastAsia"/>
              <w:noProof/>
              <w:sz w:val="24"/>
              <w:szCs w:val="24"/>
              <w:lang w:val="en-US"/>
            </w:rPr>
            <w:tab/>
          </w:r>
          <w:r>
            <w:rPr>
              <w:noProof/>
            </w:rPr>
            <w:t>MAP FOUR—SURVEILLANCE DEVICES IN HOME BAY on Te Pākeka Maud Island</w:t>
          </w:r>
          <w:r>
            <w:rPr>
              <w:noProof/>
            </w:rPr>
            <w:tab/>
          </w:r>
          <w:r w:rsidR="00CC78D7">
            <w:rPr>
              <w:noProof/>
            </w:rPr>
            <w:fldChar w:fldCharType="begin"/>
          </w:r>
          <w:r>
            <w:rPr>
              <w:noProof/>
            </w:rPr>
            <w:instrText xml:space="preserve"> PAGEREF _Toc474855168 \h </w:instrText>
          </w:r>
          <w:r w:rsidR="00CC78D7">
            <w:rPr>
              <w:noProof/>
            </w:rPr>
          </w:r>
          <w:r w:rsidR="00CC78D7">
            <w:rPr>
              <w:noProof/>
            </w:rPr>
            <w:fldChar w:fldCharType="separate"/>
          </w:r>
          <w:r>
            <w:rPr>
              <w:noProof/>
            </w:rPr>
            <w:t>88</w:t>
          </w:r>
          <w:r w:rsidR="00CC78D7">
            <w:rPr>
              <w:noProof/>
            </w:rPr>
            <w:fldChar w:fldCharType="end"/>
          </w:r>
        </w:p>
        <w:p w:rsidR="007C01E8" w:rsidRDefault="007C01E8">
          <w:pPr>
            <w:pStyle w:val="TOC3"/>
            <w:rPr>
              <w:rFonts w:eastAsiaTheme="minorEastAsia"/>
              <w:noProof/>
              <w:sz w:val="24"/>
              <w:szCs w:val="24"/>
              <w:lang w:val="en-US"/>
            </w:rPr>
          </w:pPr>
          <w:r>
            <w:rPr>
              <w:noProof/>
            </w:rPr>
            <w:t>ANNEX 32</w:t>
          </w:r>
          <w:r>
            <w:rPr>
              <w:rFonts w:eastAsiaTheme="minorEastAsia"/>
              <w:noProof/>
              <w:sz w:val="24"/>
              <w:szCs w:val="24"/>
              <w:lang w:val="en-US"/>
            </w:rPr>
            <w:tab/>
          </w:r>
          <w:r>
            <w:rPr>
              <w:noProof/>
            </w:rPr>
            <w:t>RECORD SHEET for SURVEILLANCE CHECKS on Te Pākeka Maud Island</w:t>
          </w:r>
          <w:r>
            <w:rPr>
              <w:noProof/>
            </w:rPr>
            <w:tab/>
          </w:r>
          <w:r w:rsidR="00CC78D7">
            <w:rPr>
              <w:noProof/>
            </w:rPr>
            <w:fldChar w:fldCharType="begin"/>
          </w:r>
          <w:r>
            <w:rPr>
              <w:noProof/>
            </w:rPr>
            <w:instrText xml:space="preserve"> PAGEREF _Toc474855169 \h </w:instrText>
          </w:r>
          <w:r w:rsidR="00CC78D7">
            <w:rPr>
              <w:noProof/>
            </w:rPr>
          </w:r>
          <w:r w:rsidR="00CC78D7">
            <w:rPr>
              <w:noProof/>
            </w:rPr>
            <w:fldChar w:fldCharType="separate"/>
          </w:r>
          <w:r>
            <w:rPr>
              <w:noProof/>
            </w:rPr>
            <w:t>89</w:t>
          </w:r>
          <w:r w:rsidR="00CC78D7">
            <w:rPr>
              <w:noProof/>
            </w:rPr>
            <w:fldChar w:fldCharType="end"/>
          </w:r>
        </w:p>
        <w:p w:rsidR="007C01E8" w:rsidRDefault="007C01E8">
          <w:pPr>
            <w:pStyle w:val="TOC3"/>
            <w:rPr>
              <w:rFonts w:eastAsiaTheme="minorEastAsia"/>
              <w:noProof/>
              <w:sz w:val="24"/>
              <w:szCs w:val="24"/>
              <w:lang w:val="en-US"/>
            </w:rPr>
          </w:pPr>
          <w:r>
            <w:rPr>
              <w:noProof/>
            </w:rPr>
            <w:t>ANNEX 33</w:t>
          </w:r>
          <w:r>
            <w:rPr>
              <w:rFonts w:eastAsiaTheme="minorEastAsia"/>
              <w:noProof/>
              <w:sz w:val="24"/>
              <w:szCs w:val="24"/>
              <w:lang w:val="en-US"/>
            </w:rPr>
            <w:tab/>
          </w:r>
          <w:r>
            <w:rPr>
              <w:noProof/>
            </w:rPr>
            <w:t>RECORD SHEET for TRACKING TUNNEL CHECKS on Te Pākeka Maud Island</w:t>
          </w:r>
          <w:r>
            <w:rPr>
              <w:noProof/>
            </w:rPr>
            <w:tab/>
          </w:r>
          <w:r w:rsidR="00CC78D7">
            <w:rPr>
              <w:noProof/>
            </w:rPr>
            <w:fldChar w:fldCharType="begin"/>
          </w:r>
          <w:r>
            <w:rPr>
              <w:noProof/>
            </w:rPr>
            <w:instrText xml:space="preserve"> PAGEREF _Toc474855170 \h </w:instrText>
          </w:r>
          <w:r w:rsidR="00CC78D7">
            <w:rPr>
              <w:noProof/>
            </w:rPr>
          </w:r>
          <w:r w:rsidR="00CC78D7">
            <w:rPr>
              <w:noProof/>
            </w:rPr>
            <w:fldChar w:fldCharType="separate"/>
          </w:r>
          <w:r>
            <w:rPr>
              <w:noProof/>
            </w:rPr>
            <w:t>90</w:t>
          </w:r>
          <w:r w:rsidR="00CC78D7">
            <w:rPr>
              <w:noProof/>
            </w:rPr>
            <w:fldChar w:fldCharType="end"/>
          </w:r>
        </w:p>
        <w:p w:rsidR="007C01E8" w:rsidRDefault="007C01E8">
          <w:pPr>
            <w:pStyle w:val="TOC3"/>
            <w:rPr>
              <w:rFonts w:eastAsiaTheme="minorEastAsia"/>
              <w:noProof/>
              <w:sz w:val="24"/>
              <w:szCs w:val="24"/>
              <w:lang w:val="en-US"/>
            </w:rPr>
          </w:pPr>
          <w:r>
            <w:rPr>
              <w:noProof/>
            </w:rPr>
            <w:t>ANNEX 34</w:t>
          </w:r>
          <w:r>
            <w:rPr>
              <w:rFonts w:eastAsiaTheme="minorEastAsia"/>
              <w:noProof/>
              <w:sz w:val="24"/>
              <w:szCs w:val="24"/>
              <w:lang w:val="en-US"/>
            </w:rPr>
            <w:tab/>
          </w:r>
          <w:r>
            <w:rPr>
              <w:noProof/>
            </w:rPr>
            <w:t>RECORD SHEET for incursion interviews</w:t>
          </w:r>
          <w:r>
            <w:rPr>
              <w:noProof/>
            </w:rPr>
            <w:tab/>
          </w:r>
          <w:r w:rsidR="00CC78D7">
            <w:rPr>
              <w:noProof/>
            </w:rPr>
            <w:fldChar w:fldCharType="begin"/>
          </w:r>
          <w:r>
            <w:rPr>
              <w:noProof/>
            </w:rPr>
            <w:instrText xml:space="preserve"> PAGEREF _Toc474855171 \h </w:instrText>
          </w:r>
          <w:r w:rsidR="00CC78D7">
            <w:rPr>
              <w:noProof/>
            </w:rPr>
          </w:r>
          <w:r w:rsidR="00CC78D7">
            <w:rPr>
              <w:noProof/>
            </w:rPr>
            <w:fldChar w:fldCharType="separate"/>
          </w:r>
          <w:r>
            <w:rPr>
              <w:noProof/>
            </w:rPr>
            <w:t>91</w:t>
          </w:r>
          <w:r w:rsidR="00CC78D7">
            <w:rPr>
              <w:noProof/>
            </w:rPr>
            <w:fldChar w:fldCharType="end"/>
          </w:r>
        </w:p>
        <w:p w:rsidR="007C01E8" w:rsidRDefault="007C01E8">
          <w:pPr>
            <w:pStyle w:val="TOC3"/>
            <w:rPr>
              <w:rFonts w:eastAsiaTheme="minorEastAsia"/>
              <w:noProof/>
              <w:sz w:val="24"/>
              <w:szCs w:val="24"/>
              <w:lang w:val="en-US"/>
            </w:rPr>
          </w:pPr>
          <w:r>
            <w:rPr>
              <w:noProof/>
            </w:rPr>
            <w:t>ANNEX 35</w:t>
          </w:r>
          <w:r>
            <w:rPr>
              <w:rFonts w:eastAsiaTheme="minorEastAsia"/>
              <w:noProof/>
              <w:sz w:val="24"/>
              <w:szCs w:val="24"/>
              <w:lang w:val="en-US"/>
            </w:rPr>
            <w:tab/>
          </w:r>
          <w:r>
            <w:rPr>
              <w:noProof/>
            </w:rPr>
            <w:t xml:space="preserve"> PEST INVASION FORM</w:t>
          </w:r>
          <w:r>
            <w:rPr>
              <w:noProof/>
            </w:rPr>
            <w:tab/>
          </w:r>
          <w:r w:rsidR="00CC78D7">
            <w:rPr>
              <w:noProof/>
            </w:rPr>
            <w:fldChar w:fldCharType="begin"/>
          </w:r>
          <w:r>
            <w:rPr>
              <w:noProof/>
            </w:rPr>
            <w:instrText xml:space="preserve"> PAGEREF _Toc474855172 \h </w:instrText>
          </w:r>
          <w:r w:rsidR="00CC78D7">
            <w:rPr>
              <w:noProof/>
            </w:rPr>
          </w:r>
          <w:r w:rsidR="00CC78D7">
            <w:rPr>
              <w:noProof/>
            </w:rPr>
            <w:fldChar w:fldCharType="separate"/>
          </w:r>
          <w:r>
            <w:rPr>
              <w:noProof/>
            </w:rPr>
            <w:t>93</w:t>
          </w:r>
          <w:r w:rsidR="00CC78D7">
            <w:rPr>
              <w:noProof/>
            </w:rPr>
            <w:fldChar w:fldCharType="end"/>
          </w:r>
        </w:p>
        <w:p w:rsidR="007C01E8" w:rsidRDefault="007C01E8">
          <w:pPr>
            <w:pStyle w:val="TOC3"/>
            <w:rPr>
              <w:rFonts w:eastAsiaTheme="minorEastAsia"/>
              <w:noProof/>
              <w:sz w:val="24"/>
              <w:szCs w:val="24"/>
              <w:lang w:val="en-US"/>
            </w:rPr>
          </w:pPr>
          <w:r>
            <w:rPr>
              <w:noProof/>
            </w:rPr>
            <w:t>ANNEX 36</w:t>
          </w:r>
          <w:r>
            <w:rPr>
              <w:rFonts w:eastAsiaTheme="minorEastAsia"/>
              <w:noProof/>
              <w:sz w:val="24"/>
              <w:szCs w:val="24"/>
              <w:lang w:val="en-US"/>
            </w:rPr>
            <w:tab/>
          </w:r>
          <w:r>
            <w:rPr>
              <w:noProof/>
            </w:rPr>
            <w:t>SUPPLIERS of tools and lures</w:t>
          </w:r>
          <w:r>
            <w:rPr>
              <w:noProof/>
            </w:rPr>
            <w:tab/>
          </w:r>
          <w:r w:rsidR="00CC78D7">
            <w:rPr>
              <w:noProof/>
            </w:rPr>
            <w:fldChar w:fldCharType="begin"/>
          </w:r>
          <w:r>
            <w:rPr>
              <w:noProof/>
            </w:rPr>
            <w:instrText xml:space="preserve"> PAGEREF _Toc474855173 \h </w:instrText>
          </w:r>
          <w:r w:rsidR="00CC78D7">
            <w:rPr>
              <w:noProof/>
            </w:rPr>
          </w:r>
          <w:r w:rsidR="00CC78D7">
            <w:rPr>
              <w:noProof/>
            </w:rPr>
            <w:fldChar w:fldCharType="separate"/>
          </w:r>
          <w:r>
            <w:rPr>
              <w:noProof/>
            </w:rPr>
            <w:t>96</w:t>
          </w:r>
          <w:r w:rsidR="00CC78D7">
            <w:rPr>
              <w:noProof/>
            </w:rPr>
            <w:fldChar w:fldCharType="end"/>
          </w:r>
        </w:p>
        <w:p w:rsidR="00746E94" w:rsidRPr="00B850D5" w:rsidRDefault="00CC78D7" w:rsidP="000430D0">
          <w:pPr>
            <w:pStyle w:val="TOC1"/>
            <w:rPr>
              <w:rFonts w:eastAsiaTheme="minorEastAsia"/>
              <w:lang w:eastAsia="en-NZ"/>
            </w:rPr>
          </w:pPr>
          <w:r>
            <w:fldChar w:fldCharType="end"/>
          </w:r>
        </w:p>
      </w:sdtContent>
    </w:sdt>
    <w:p w:rsidR="00797D1F" w:rsidRPr="00B850D5" w:rsidRDefault="00797D1F" w:rsidP="00797D1F">
      <w:pPr>
        <w:rPr>
          <w:rFonts w:eastAsiaTheme="majorEastAsia" w:cstheme="majorBidi"/>
          <w:b/>
          <w:bCs/>
          <w:color w:val="365F91" w:themeColor="accent1" w:themeShade="BF"/>
        </w:rPr>
      </w:pPr>
      <w:r w:rsidRPr="00B850D5">
        <w:br w:type="page"/>
      </w:r>
    </w:p>
    <w:p w:rsidR="00845D1C" w:rsidRPr="00B850D5" w:rsidRDefault="00845D1C" w:rsidP="00335955">
      <w:pPr>
        <w:pStyle w:val="Heading1"/>
        <w:rPr>
          <w:rFonts w:asciiTheme="minorHAnsi" w:hAnsiTheme="minorHAnsi"/>
        </w:rPr>
      </w:pPr>
      <w:bookmarkStart w:id="1" w:name="_Toc474849095"/>
      <w:bookmarkStart w:id="2" w:name="_Toc474855092"/>
      <w:r w:rsidRPr="00B850D5">
        <w:rPr>
          <w:rFonts w:asciiTheme="minorHAnsi" w:hAnsiTheme="minorHAnsi"/>
        </w:rPr>
        <w:lastRenderedPageBreak/>
        <w:t>I</w:t>
      </w:r>
      <w:r w:rsidR="00CF6CCA">
        <w:rPr>
          <w:rFonts w:asciiTheme="minorHAnsi" w:hAnsiTheme="minorHAnsi"/>
        </w:rPr>
        <w:t>NTRODUCTION</w:t>
      </w:r>
      <w:r w:rsidR="00C2493B">
        <w:rPr>
          <w:rFonts w:asciiTheme="minorHAnsi" w:hAnsiTheme="minorHAnsi"/>
        </w:rPr>
        <w:t xml:space="preserve"> TO THE PLAN</w:t>
      </w:r>
      <w:bookmarkEnd w:id="1"/>
      <w:bookmarkEnd w:id="2"/>
    </w:p>
    <w:p w:rsidR="00A45BFB" w:rsidRDefault="00A45BFB" w:rsidP="00B868FA">
      <w:pPr>
        <w:pStyle w:val="Heading3"/>
      </w:pPr>
      <w:bookmarkStart w:id="3" w:name="_Toc474849096"/>
      <w:bookmarkStart w:id="4" w:name="_Toc474855093"/>
      <w:r>
        <w:t>Purpose</w:t>
      </w:r>
      <w:bookmarkEnd w:id="3"/>
      <w:bookmarkEnd w:id="4"/>
    </w:p>
    <w:p w:rsidR="00C82F63" w:rsidRPr="00B850D5" w:rsidRDefault="00845D1C" w:rsidP="003D7D1B">
      <w:pPr>
        <w:spacing w:after="120"/>
        <w:jc w:val="both"/>
      </w:pPr>
      <w:r w:rsidRPr="00B850D5">
        <w:t xml:space="preserve">This plan </w:t>
      </w:r>
      <w:r w:rsidR="00A550DD" w:rsidRPr="00B850D5">
        <w:t>formalises</w:t>
      </w:r>
      <w:r w:rsidRPr="00B850D5">
        <w:t xml:space="preserve"> </w:t>
      </w:r>
      <w:r w:rsidR="00A550DD" w:rsidRPr="00B850D5">
        <w:t xml:space="preserve">the </w:t>
      </w:r>
      <w:r w:rsidRPr="00B850D5">
        <w:t xml:space="preserve">biosecurity arrangements </w:t>
      </w:r>
      <w:r w:rsidR="008026BE" w:rsidRPr="00B850D5">
        <w:t xml:space="preserve">for Te Pākeka Maud Island. </w:t>
      </w:r>
    </w:p>
    <w:p w:rsidR="00745050" w:rsidRDefault="00745050" w:rsidP="003D7D1B">
      <w:pPr>
        <w:spacing w:after="120"/>
        <w:jc w:val="both"/>
      </w:pPr>
      <w:r>
        <w:t xml:space="preserve">It </w:t>
      </w:r>
      <w:r w:rsidR="004C01A6" w:rsidRPr="00B850D5">
        <w:t xml:space="preserve">is an operational specification of what needs to be done to secure Te Pākeka Maud Island from the threat of incursions by pest organisms of all </w:t>
      </w:r>
      <w:proofErr w:type="spellStart"/>
      <w:r w:rsidR="004C01A6" w:rsidRPr="00B850D5">
        <w:t>taxa</w:t>
      </w:r>
      <w:proofErr w:type="spellEnd"/>
      <w:r w:rsidR="004C01A6" w:rsidRPr="00B850D5">
        <w:t xml:space="preserve">. </w:t>
      </w:r>
    </w:p>
    <w:p w:rsidR="00D20AE6" w:rsidRPr="00B850D5" w:rsidRDefault="001024D8" w:rsidP="003D7D1B">
      <w:pPr>
        <w:spacing w:after="120"/>
        <w:jc w:val="both"/>
      </w:pPr>
      <w:r w:rsidRPr="00B850D5">
        <w:t>This</w:t>
      </w:r>
      <w:r w:rsidR="00C82F63" w:rsidRPr="00B850D5">
        <w:t xml:space="preserve"> </w:t>
      </w:r>
      <w:r w:rsidR="00D20AE6" w:rsidRPr="00B850D5">
        <w:t>is a livin</w:t>
      </w:r>
      <w:r w:rsidR="00CF6CCA">
        <w:t xml:space="preserve">g document. </w:t>
      </w:r>
      <w:r w:rsidR="00745050">
        <w:t>Task</w:t>
      </w:r>
      <w:r w:rsidR="002D6963">
        <w:t>s</w:t>
      </w:r>
      <w:r w:rsidR="00745050">
        <w:t>, standards and role assignments</w:t>
      </w:r>
      <w:r w:rsidR="00D20AE6" w:rsidRPr="00B850D5">
        <w:t xml:space="preserve"> will be </w:t>
      </w:r>
      <w:r w:rsidRPr="00B850D5">
        <w:t xml:space="preserve">updated continually to align </w:t>
      </w:r>
      <w:r w:rsidR="00745050">
        <w:t>work</w:t>
      </w:r>
      <w:r w:rsidRPr="00B850D5">
        <w:t xml:space="preserve"> specifications </w:t>
      </w:r>
      <w:r w:rsidR="00D20AE6" w:rsidRPr="00B850D5">
        <w:t xml:space="preserve">with </w:t>
      </w:r>
      <w:r w:rsidRPr="00B850D5">
        <w:t>changes</w:t>
      </w:r>
      <w:r w:rsidR="00D20AE6" w:rsidRPr="00B850D5">
        <w:t xml:space="preserve"> in best practice and expert </w:t>
      </w:r>
      <w:r w:rsidR="002D6963">
        <w:t>knowledge</w:t>
      </w:r>
      <w:bookmarkStart w:id="5" w:name="_GoBack"/>
      <w:bookmarkEnd w:id="5"/>
      <w:r w:rsidR="00D20AE6" w:rsidRPr="00B850D5">
        <w:t>.</w:t>
      </w:r>
    </w:p>
    <w:p w:rsidR="00845D1C" w:rsidRDefault="00DD1977" w:rsidP="003D7D1B">
      <w:pPr>
        <w:spacing w:after="120"/>
        <w:jc w:val="both"/>
      </w:pPr>
      <w:r w:rsidRPr="00B850D5">
        <w:t xml:space="preserve">The plan </w:t>
      </w:r>
      <w:r w:rsidR="008026BE" w:rsidRPr="00B850D5">
        <w:t>does not justify or explain its biosecurity measures and methods.</w:t>
      </w:r>
      <w:r w:rsidRPr="00B850D5">
        <w:t xml:space="preserve"> </w:t>
      </w:r>
      <w:proofErr w:type="gramStart"/>
      <w:r w:rsidR="008D4213" w:rsidRPr="00B850D5">
        <w:t xml:space="preserve">If needed, </w:t>
      </w:r>
      <w:r w:rsidR="00221F71" w:rsidRPr="00B850D5">
        <w:t>explanations</w:t>
      </w:r>
      <w:r w:rsidR="008D4213" w:rsidRPr="00B850D5">
        <w:t xml:space="preserve"> can be </w:t>
      </w:r>
      <w:r w:rsidRPr="00B850D5">
        <w:t xml:space="preserve">found </w:t>
      </w:r>
      <w:r w:rsidR="00845D1C" w:rsidRPr="00B850D5">
        <w:t xml:space="preserve">elsewhere (see </w:t>
      </w:r>
      <w:r w:rsidR="0095203C" w:rsidRPr="00B850D5">
        <w:t xml:space="preserve">especially </w:t>
      </w:r>
      <w:hyperlink r:id="rId8" w:history="1">
        <w:r w:rsidR="00845D1C" w:rsidRPr="00B850D5">
          <w:rPr>
            <w:rStyle w:val="Hyperlink"/>
            <w:rFonts w:asciiTheme="minorHAnsi" w:hAnsiTheme="minorHAnsi"/>
            <w:sz w:val="22"/>
          </w:rPr>
          <w:t>Island Biosecurity Homepage</w:t>
        </w:r>
      </w:hyperlink>
      <w:r w:rsidR="00845D1C" w:rsidRPr="00B850D5">
        <w:t xml:space="preserve"> DOC</w:t>
      </w:r>
      <w:r w:rsidR="00746E94" w:rsidRPr="00B850D5">
        <w:t>CM</w:t>
      </w:r>
      <w:r w:rsidR="00845D1C" w:rsidRPr="00B850D5">
        <w:t>-2512306).</w:t>
      </w:r>
      <w:proofErr w:type="gramEnd"/>
      <w:r w:rsidR="00FA0E81" w:rsidRPr="00B850D5">
        <w:t xml:space="preserve"> </w:t>
      </w:r>
    </w:p>
    <w:p w:rsidR="004C01A6" w:rsidRPr="00B850D5" w:rsidRDefault="004C01A6" w:rsidP="004C01A6">
      <w:pPr>
        <w:spacing w:after="120"/>
        <w:jc w:val="both"/>
      </w:pPr>
      <w:r w:rsidRPr="00B850D5">
        <w:t xml:space="preserve">The plan is not intended to serve as a tool to educate audiences new to biosecurity requirements. It maps the work assuming that people assigned to its tasks on the island and mainland already know what they are doing and why. </w:t>
      </w:r>
    </w:p>
    <w:p w:rsidR="004C01A6" w:rsidRPr="00B850D5" w:rsidRDefault="004C01A6" w:rsidP="00B868FA">
      <w:pPr>
        <w:pStyle w:val="Heading3"/>
      </w:pPr>
      <w:bookmarkStart w:id="6" w:name="_Toc474849097"/>
      <w:bookmarkStart w:id="7" w:name="_Toc474855094"/>
      <w:r w:rsidRPr="00B850D5">
        <w:t>Audiences</w:t>
      </w:r>
      <w:bookmarkEnd w:id="6"/>
      <w:bookmarkEnd w:id="7"/>
    </w:p>
    <w:p w:rsidR="004C01A6" w:rsidRPr="00B850D5" w:rsidRDefault="004C01A6" w:rsidP="004C01A6">
      <w:pPr>
        <w:spacing w:after="120"/>
        <w:jc w:val="both"/>
      </w:pPr>
      <w:r w:rsidRPr="00B850D5">
        <w:t xml:space="preserve">The plan’s primary audiences are </w:t>
      </w:r>
    </w:p>
    <w:p w:rsidR="004C01A6" w:rsidRPr="00B850D5" w:rsidRDefault="004C01A6" w:rsidP="004C01A6">
      <w:pPr>
        <w:pStyle w:val="ListParagraph"/>
        <w:numPr>
          <w:ilvl w:val="0"/>
          <w:numId w:val="43"/>
        </w:numPr>
        <w:ind w:left="714" w:hanging="357"/>
        <w:contextualSpacing/>
        <w:jc w:val="both"/>
        <w:rPr>
          <w:rFonts w:asciiTheme="minorHAnsi" w:hAnsiTheme="minorHAnsi"/>
        </w:rPr>
      </w:pPr>
      <w:r w:rsidRPr="00B850D5">
        <w:rPr>
          <w:rFonts w:asciiTheme="minorHAnsi" w:hAnsiTheme="minorHAnsi"/>
        </w:rPr>
        <w:t xml:space="preserve">the DOC staff responsible for the island’s biosecurity </w:t>
      </w:r>
    </w:p>
    <w:p w:rsidR="004C01A6" w:rsidRPr="00B850D5" w:rsidRDefault="004C01A6" w:rsidP="004C01A6">
      <w:pPr>
        <w:pStyle w:val="ListParagraph"/>
        <w:numPr>
          <w:ilvl w:val="0"/>
          <w:numId w:val="43"/>
        </w:numPr>
        <w:spacing w:after="120"/>
        <w:ind w:left="714" w:hanging="357"/>
        <w:jc w:val="both"/>
        <w:rPr>
          <w:rFonts w:asciiTheme="minorHAnsi" w:hAnsiTheme="minorHAnsi"/>
        </w:rPr>
      </w:pPr>
      <w:r w:rsidRPr="00B850D5">
        <w:rPr>
          <w:rFonts w:asciiTheme="minorHAnsi" w:hAnsiTheme="minorHAnsi"/>
        </w:rPr>
        <w:t xml:space="preserve">DOC managers, colleagues and external associates who support their work on the ground. </w:t>
      </w:r>
    </w:p>
    <w:p w:rsidR="004C01A6" w:rsidRPr="00B850D5" w:rsidRDefault="004C01A6" w:rsidP="003D7D1B">
      <w:pPr>
        <w:spacing w:after="120"/>
        <w:jc w:val="both"/>
      </w:pPr>
      <w:r w:rsidRPr="00B850D5">
        <w:t>All DOC staff and other visitors to Te Pākeka Maud Island will be bound by the provisions of this plan, without exception.</w:t>
      </w:r>
    </w:p>
    <w:p w:rsidR="00A45BFB" w:rsidRDefault="00C2493B" w:rsidP="00B868FA">
      <w:pPr>
        <w:pStyle w:val="Heading3"/>
      </w:pPr>
      <w:bookmarkStart w:id="8" w:name="_Toc474849098"/>
      <w:bookmarkStart w:id="9" w:name="_Toc474855095"/>
      <w:r>
        <w:t>S</w:t>
      </w:r>
      <w:r w:rsidR="00A45BFB">
        <w:t>tructure</w:t>
      </w:r>
      <w:bookmarkEnd w:id="8"/>
      <w:bookmarkEnd w:id="9"/>
    </w:p>
    <w:p w:rsidR="00FA0E81" w:rsidRPr="00B850D5" w:rsidRDefault="00DD1977" w:rsidP="00A45BFB">
      <w:pPr>
        <w:spacing w:after="120"/>
        <w:jc w:val="both"/>
      </w:pPr>
      <w:r w:rsidRPr="00B850D5">
        <w:t xml:space="preserve">The </w:t>
      </w:r>
      <w:r w:rsidR="00DE4384" w:rsidRPr="00B850D5">
        <w:t xml:space="preserve">plan </w:t>
      </w:r>
      <w:r w:rsidR="00845D1C" w:rsidRPr="00B850D5">
        <w:t xml:space="preserve">comprises </w:t>
      </w:r>
      <w:r w:rsidR="00C13D42" w:rsidRPr="00B850D5">
        <w:t>three</w:t>
      </w:r>
      <w:r w:rsidRPr="00B850D5">
        <w:t xml:space="preserve"> </w:t>
      </w:r>
      <w:r w:rsidR="00845D1C" w:rsidRPr="00B850D5">
        <w:t>parts.</w:t>
      </w:r>
      <w:r w:rsidR="00CC4A1D" w:rsidRPr="00B850D5">
        <w:t xml:space="preserve"> </w:t>
      </w:r>
    </w:p>
    <w:p w:rsidR="00845D1C" w:rsidRPr="00B850D5" w:rsidRDefault="00845D1C" w:rsidP="003D7D1B">
      <w:pPr>
        <w:spacing w:after="120"/>
        <w:ind w:left="426" w:right="521" w:hanging="426"/>
        <w:jc w:val="both"/>
      </w:pPr>
      <w:r w:rsidRPr="00B850D5">
        <w:rPr>
          <w:b/>
        </w:rPr>
        <w:t>Part One</w:t>
      </w:r>
      <w:r w:rsidR="008D4213" w:rsidRPr="00B850D5">
        <w:t>—</w:t>
      </w:r>
      <w:r w:rsidR="00687FAE" w:rsidRPr="00B850D5">
        <w:rPr>
          <w:b/>
        </w:rPr>
        <w:t xml:space="preserve">Te Pākeka Maud Island </w:t>
      </w:r>
      <w:r w:rsidR="008D4213" w:rsidRPr="00B850D5">
        <w:rPr>
          <w:b/>
        </w:rPr>
        <w:t>biosecurity at a glance</w:t>
      </w:r>
      <w:r w:rsidR="008D4213" w:rsidRPr="00B850D5">
        <w:rPr>
          <w:i/>
        </w:rPr>
        <w:t xml:space="preserve"> </w:t>
      </w:r>
      <w:r w:rsidRPr="00B850D5">
        <w:t xml:space="preserve">is </w:t>
      </w:r>
      <w:r w:rsidR="008D4213" w:rsidRPr="00B850D5">
        <w:t xml:space="preserve">intended to give </w:t>
      </w:r>
      <w:r w:rsidR="00193D5D" w:rsidRPr="00B850D5">
        <w:t>approving m</w:t>
      </w:r>
      <w:r w:rsidR="008D4213" w:rsidRPr="00B850D5">
        <w:t>a</w:t>
      </w:r>
      <w:r w:rsidR="008D4213" w:rsidRPr="00B850D5">
        <w:t>n</w:t>
      </w:r>
      <w:r w:rsidR="008D4213" w:rsidRPr="00B850D5">
        <w:t>agers an</w:t>
      </w:r>
      <w:r w:rsidR="008026BE" w:rsidRPr="00B850D5">
        <w:t xml:space="preserve"> overall </w:t>
      </w:r>
      <w:r w:rsidRPr="00B850D5">
        <w:t>statement of purpose, outco</w:t>
      </w:r>
      <w:r w:rsidR="00AF6C41" w:rsidRPr="00B850D5">
        <w:t xml:space="preserve">me, measures and goals. </w:t>
      </w:r>
      <w:r w:rsidR="00193D5D" w:rsidRPr="00B850D5">
        <w:t>By way of context, i</w:t>
      </w:r>
      <w:r w:rsidR="00AF6C41" w:rsidRPr="00B850D5">
        <w:t xml:space="preserve">t </w:t>
      </w:r>
      <w:r w:rsidR="00193D5D" w:rsidRPr="00B850D5">
        <w:t>lists</w:t>
      </w:r>
      <w:r w:rsidRPr="00B850D5">
        <w:t xml:space="preserve"> biosecurity risk pathways to Te Pākeka Maud Island</w:t>
      </w:r>
      <w:r w:rsidR="00E54E0D" w:rsidRPr="00B850D5">
        <w:t xml:space="preserve"> </w:t>
      </w:r>
      <w:r w:rsidR="00193D5D" w:rsidRPr="00B850D5">
        <w:t>along with</w:t>
      </w:r>
      <w:r w:rsidR="00FA0E81" w:rsidRPr="00B850D5">
        <w:t xml:space="preserve"> the measures </w:t>
      </w:r>
      <w:r w:rsidR="00CD0C4E" w:rsidRPr="00B850D5">
        <w:t xml:space="preserve">DOC will </w:t>
      </w:r>
      <w:r w:rsidR="005C3E30" w:rsidRPr="00B850D5">
        <w:t>apply</w:t>
      </w:r>
      <w:r w:rsidR="00CD0C4E" w:rsidRPr="00B850D5">
        <w:t xml:space="preserve"> </w:t>
      </w:r>
      <w:r w:rsidR="00FA0E81" w:rsidRPr="00B850D5">
        <w:t>to shut them down</w:t>
      </w:r>
      <w:r w:rsidR="00E54E0D" w:rsidRPr="00B850D5">
        <w:t>.</w:t>
      </w:r>
    </w:p>
    <w:p w:rsidR="00E54E0D" w:rsidRPr="00B850D5" w:rsidRDefault="00845D1C" w:rsidP="003D7D1B">
      <w:pPr>
        <w:spacing w:after="120"/>
        <w:ind w:left="426" w:right="521" w:hanging="426"/>
        <w:jc w:val="both"/>
      </w:pPr>
      <w:r w:rsidRPr="00B850D5">
        <w:rPr>
          <w:b/>
        </w:rPr>
        <w:t>Part Two</w:t>
      </w:r>
      <w:r w:rsidR="005C3E30" w:rsidRPr="00B850D5">
        <w:rPr>
          <w:b/>
        </w:rPr>
        <w:t>—</w:t>
      </w:r>
      <w:r w:rsidR="00687FAE" w:rsidRPr="00B850D5">
        <w:rPr>
          <w:b/>
        </w:rPr>
        <w:t>B</w:t>
      </w:r>
      <w:r w:rsidR="005C3E30" w:rsidRPr="00B850D5">
        <w:rPr>
          <w:b/>
        </w:rPr>
        <w:t xml:space="preserve">iosecurity </w:t>
      </w:r>
      <w:r w:rsidR="00687FAE" w:rsidRPr="00B850D5">
        <w:rPr>
          <w:b/>
        </w:rPr>
        <w:t>blueprint</w:t>
      </w:r>
      <w:r w:rsidRPr="00B850D5">
        <w:t xml:space="preserve"> </w:t>
      </w:r>
      <w:r w:rsidR="00B421E5" w:rsidRPr="00B850D5">
        <w:t xml:space="preserve">is the working part of the plan. It </w:t>
      </w:r>
      <w:r w:rsidR="00C82F63" w:rsidRPr="00B850D5">
        <w:t xml:space="preserve">gives a high-level summary of </w:t>
      </w:r>
      <w:r w:rsidR="00AF6C41" w:rsidRPr="00B850D5">
        <w:t>what</w:t>
      </w:r>
      <w:r w:rsidR="00CD0C4E" w:rsidRPr="00B850D5">
        <w:t xml:space="preserve"> </w:t>
      </w:r>
      <w:r w:rsidR="00AF6C41" w:rsidRPr="00B850D5">
        <w:t>the</w:t>
      </w:r>
      <w:r w:rsidR="00CD0C4E" w:rsidRPr="00B850D5">
        <w:t xml:space="preserve"> measures</w:t>
      </w:r>
      <w:r w:rsidR="00B421E5" w:rsidRPr="00B850D5">
        <w:t xml:space="preserve"> </w:t>
      </w:r>
      <w:r w:rsidR="00AF6C41" w:rsidRPr="00B850D5">
        <w:t xml:space="preserve">listed in Part One mean for biosecurity </w:t>
      </w:r>
      <w:r w:rsidR="006129BD" w:rsidRPr="00B850D5">
        <w:t>work</w:t>
      </w:r>
      <w:r w:rsidR="00AF6C41" w:rsidRPr="00B850D5">
        <w:t xml:space="preserve"> on the ground</w:t>
      </w:r>
      <w:r w:rsidR="00D33921" w:rsidRPr="00B850D5">
        <w:t>. Ou</w:t>
      </w:r>
      <w:r w:rsidR="00D33921" w:rsidRPr="00B850D5">
        <w:t>t</w:t>
      </w:r>
      <w:r w:rsidR="00D33921" w:rsidRPr="00B850D5">
        <w:t xml:space="preserve">reach, </w:t>
      </w:r>
      <w:r w:rsidR="00AF6C41" w:rsidRPr="00B850D5">
        <w:t xml:space="preserve">reporting and </w:t>
      </w:r>
      <w:r w:rsidR="00E54E0D" w:rsidRPr="00B850D5">
        <w:t>resource needs are specified too.</w:t>
      </w:r>
      <w:r w:rsidR="00765EF8" w:rsidRPr="00B850D5">
        <w:t xml:space="preserve"> </w:t>
      </w:r>
    </w:p>
    <w:p w:rsidR="00C13D42" w:rsidRPr="00B850D5" w:rsidRDefault="00C13D42" w:rsidP="003D7D1B">
      <w:pPr>
        <w:spacing w:after="120"/>
        <w:ind w:left="426" w:right="521" w:hanging="426"/>
        <w:jc w:val="both"/>
      </w:pPr>
      <w:r w:rsidRPr="00B850D5">
        <w:rPr>
          <w:b/>
        </w:rPr>
        <w:t>Part Three</w:t>
      </w:r>
      <w:r w:rsidR="003D7D1B" w:rsidRPr="00B850D5">
        <w:rPr>
          <w:b/>
        </w:rPr>
        <w:t>—</w:t>
      </w:r>
      <w:r w:rsidR="00111BD3" w:rsidRPr="00B850D5">
        <w:rPr>
          <w:b/>
        </w:rPr>
        <w:t>Operational annexes</w:t>
      </w:r>
      <w:r w:rsidRPr="00B850D5">
        <w:rPr>
          <w:b/>
          <w:i/>
        </w:rPr>
        <w:t xml:space="preserve"> </w:t>
      </w:r>
      <w:r w:rsidR="00BB73B5" w:rsidRPr="00B850D5">
        <w:t xml:space="preserve">comprises detailed </w:t>
      </w:r>
      <w:r w:rsidR="00111BD3" w:rsidRPr="00B850D5">
        <w:t xml:space="preserve">work </w:t>
      </w:r>
      <w:r w:rsidR="00BB73B5" w:rsidRPr="00B850D5">
        <w:t xml:space="preserve">prescriptions for </w:t>
      </w:r>
      <w:r w:rsidR="00D33921" w:rsidRPr="00B850D5">
        <w:t xml:space="preserve">biosecurity </w:t>
      </w:r>
      <w:r w:rsidR="00111BD3" w:rsidRPr="00B850D5">
        <w:t>fun</w:t>
      </w:r>
      <w:r w:rsidR="00111BD3" w:rsidRPr="00B850D5">
        <w:t>c</w:t>
      </w:r>
      <w:r w:rsidR="00111BD3" w:rsidRPr="00B850D5">
        <w:t>tions</w:t>
      </w:r>
      <w:r w:rsidR="006129BD" w:rsidRPr="00B850D5">
        <w:t xml:space="preserve">. Prescriptions include </w:t>
      </w:r>
      <w:r w:rsidR="00111BD3" w:rsidRPr="00B850D5">
        <w:t xml:space="preserve">goals, specific tasks, standards and </w:t>
      </w:r>
      <w:r w:rsidR="00BB73B5" w:rsidRPr="00B850D5">
        <w:t>role assignments</w:t>
      </w:r>
      <w:r w:rsidR="00D33921" w:rsidRPr="00B850D5">
        <w:t>.</w:t>
      </w:r>
    </w:p>
    <w:p w:rsidR="00C56271" w:rsidRPr="00B850D5" w:rsidRDefault="00C2493B" w:rsidP="00B868FA">
      <w:pPr>
        <w:pStyle w:val="Heading3"/>
      </w:pPr>
      <w:bookmarkStart w:id="10" w:name="_Toc474849099"/>
      <w:bookmarkStart w:id="11" w:name="_Toc474855096"/>
      <w:r>
        <w:t>O</w:t>
      </w:r>
      <w:r w:rsidR="00C56271" w:rsidRPr="00B850D5">
        <w:t>wnership, update and review</w:t>
      </w:r>
      <w:bookmarkEnd w:id="10"/>
      <w:bookmarkEnd w:id="11"/>
    </w:p>
    <w:p w:rsidR="006129BD" w:rsidRPr="00B850D5" w:rsidRDefault="00C56271" w:rsidP="003D7D1B">
      <w:pPr>
        <w:spacing w:after="120"/>
        <w:jc w:val="both"/>
      </w:pPr>
      <w:r w:rsidRPr="00B850D5">
        <w:t xml:space="preserve">The island ranger on Te Pākeka Maud Island is the gatekeeper for this plan. </w:t>
      </w:r>
      <w:r w:rsidR="00111BD3" w:rsidRPr="00B850D5">
        <w:t xml:space="preserve">S/he will update the plan annually or sooner as circumstances and new knowledge require. </w:t>
      </w:r>
    </w:p>
    <w:p w:rsidR="00C56271" w:rsidRPr="00B850D5" w:rsidRDefault="00C56271" w:rsidP="003D7D1B">
      <w:pPr>
        <w:spacing w:after="120"/>
        <w:jc w:val="both"/>
      </w:pPr>
      <w:r w:rsidRPr="00B850D5">
        <w:t xml:space="preserve">The island ranger has primary </w:t>
      </w:r>
      <w:r w:rsidR="000556FC" w:rsidRPr="00B850D5">
        <w:t xml:space="preserve">frontline </w:t>
      </w:r>
      <w:r w:rsidRPr="00B850D5">
        <w:t xml:space="preserve">responsibility to ensure that </w:t>
      </w:r>
      <w:r w:rsidR="00CD0C4E" w:rsidRPr="00B850D5">
        <w:t xml:space="preserve">all visitors to the island </w:t>
      </w:r>
      <w:r w:rsidR="00870F9F" w:rsidRPr="00B850D5">
        <w:t xml:space="preserve">follow </w:t>
      </w:r>
      <w:r w:rsidRPr="00B850D5">
        <w:t xml:space="preserve">the plan’s biosecurity measures to the expected standards. </w:t>
      </w:r>
    </w:p>
    <w:p w:rsidR="00845D1C" w:rsidRPr="00B850D5" w:rsidRDefault="00845D1C" w:rsidP="000556FC"/>
    <w:p w:rsidR="00E54E0D" w:rsidRPr="00B850D5" w:rsidRDefault="00E54E0D">
      <w:pPr>
        <w:rPr>
          <w:rFonts w:eastAsiaTheme="majorEastAsia" w:cstheme="majorBidi"/>
          <w:b/>
          <w:bCs/>
          <w:color w:val="365F91" w:themeColor="accent1" w:themeShade="BF"/>
          <w:sz w:val="28"/>
          <w:szCs w:val="28"/>
        </w:rPr>
      </w:pPr>
      <w:r w:rsidRPr="00B850D5">
        <w:br w:type="page"/>
      </w:r>
    </w:p>
    <w:p w:rsidR="00797D1F" w:rsidRPr="00B850D5" w:rsidRDefault="00186211" w:rsidP="003D7D1B">
      <w:pPr>
        <w:pStyle w:val="Heading1"/>
        <w:jc w:val="both"/>
        <w:rPr>
          <w:rFonts w:asciiTheme="minorHAnsi" w:hAnsiTheme="minorHAnsi"/>
        </w:rPr>
      </w:pPr>
      <w:bookmarkStart w:id="12" w:name="_Toc474849100"/>
      <w:bookmarkStart w:id="13" w:name="_Toc474855097"/>
      <w:r w:rsidRPr="00B850D5">
        <w:rPr>
          <w:rFonts w:asciiTheme="minorHAnsi" w:hAnsiTheme="minorHAnsi"/>
        </w:rPr>
        <w:lastRenderedPageBreak/>
        <w:t>PART ONE</w:t>
      </w:r>
      <w:r w:rsidR="00845D1C" w:rsidRPr="00B850D5">
        <w:rPr>
          <w:rFonts w:asciiTheme="minorHAnsi" w:hAnsiTheme="minorHAnsi"/>
        </w:rPr>
        <w:t xml:space="preserve"> </w:t>
      </w:r>
      <w:r w:rsidR="00E54E0D" w:rsidRPr="00B850D5">
        <w:rPr>
          <w:rFonts w:asciiTheme="minorHAnsi" w:hAnsiTheme="minorHAnsi"/>
        </w:rPr>
        <w:tab/>
      </w:r>
      <w:r w:rsidR="00687FAE" w:rsidRPr="00B850D5">
        <w:rPr>
          <w:rFonts w:asciiTheme="minorHAnsi" w:hAnsiTheme="minorHAnsi"/>
        </w:rPr>
        <w:t xml:space="preserve">Te Pākeka Maud Island </w:t>
      </w:r>
      <w:r w:rsidR="008D4213" w:rsidRPr="00B850D5">
        <w:rPr>
          <w:rFonts w:asciiTheme="minorHAnsi" w:hAnsiTheme="minorHAnsi"/>
        </w:rPr>
        <w:t>biosecurity at a glance</w:t>
      </w:r>
      <w:bookmarkEnd w:id="12"/>
      <w:bookmarkEnd w:id="13"/>
    </w:p>
    <w:p w:rsidR="0010312A" w:rsidRPr="00B850D5" w:rsidRDefault="00471D87" w:rsidP="003D7D1B">
      <w:pPr>
        <w:spacing w:after="120"/>
        <w:jc w:val="both"/>
      </w:pPr>
      <w:r w:rsidRPr="00B850D5">
        <w:t>Te Pākeka Maud Island is a Scientific R</w:t>
      </w:r>
      <w:r w:rsidR="0010312A" w:rsidRPr="00B850D5">
        <w:t xml:space="preserve">eserve whose preeminent protective legal status reflects the island’s extreme sensitivity to the harmful effects of unwanted organisms.  </w:t>
      </w:r>
    </w:p>
    <w:p w:rsidR="00797D1F" w:rsidRPr="00B850D5" w:rsidRDefault="00095FC7" w:rsidP="00B868FA">
      <w:pPr>
        <w:pStyle w:val="Heading3"/>
      </w:pPr>
      <w:bookmarkStart w:id="14" w:name="_Toc474849101"/>
      <w:bookmarkStart w:id="15" w:name="_Toc474855098"/>
      <w:r>
        <w:t>Biosecurity o</w:t>
      </w:r>
      <w:r w:rsidR="00797D1F" w:rsidRPr="00B850D5">
        <w:t>utcome</w:t>
      </w:r>
      <w:r>
        <w:t>s</w:t>
      </w:r>
      <w:bookmarkEnd w:id="14"/>
      <w:bookmarkEnd w:id="15"/>
    </w:p>
    <w:p w:rsidR="00797D1F" w:rsidRPr="00B850D5" w:rsidRDefault="00182BC5" w:rsidP="003D7D1B">
      <w:pPr>
        <w:pStyle w:val="NoSpacing"/>
        <w:spacing w:line="276" w:lineRule="auto"/>
        <w:jc w:val="both"/>
      </w:pPr>
      <w:r w:rsidRPr="00B850D5">
        <w:t xml:space="preserve">Natural systems and processes on </w:t>
      </w:r>
      <w:r w:rsidR="00797D1F" w:rsidRPr="00B850D5">
        <w:t xml:space="preserve">Te </w:t>
      </w:r>
      <w:r w:rsidR="00394223" w:rsidRPr="00B850D5">
        <w:t xml:space="preserve">Pākeka Maud </w:t>
      </w:r>
      <w:r w:rsidR="00797D1F" w:rsidRPr="00B850D5">
        <w:t xml:space="preserve">Island </w:t>
      </w:r>
      <w:r w:rsidR="00585540" w:rsidRPr="00B850D5">
        <w:t xml:space="preserve">Scientific Reserve </w:t>
      </w:r>
      <w:r w:rsidRPr="00B850D5">
        <w:t xml:space="preserve">are </w:t>
      </w:r>
      <w:r w:rsidR="00797D1F" w:rsidRPr="00B850D5">
        <w:t xml:space="preserve">conserved </w:t>
      </w:r>
      <w:r w:rsidR="00585540" w:rsidRPr="00B850D5">
        <w:t xml:space="preserve">in a pest-free state </w:t>
      </w:r>
      <w:r w:rsidR="00B45DC0" w:rsidRPr="00B850D5">
        <w:t xml:space="preserve">and function </w:t>
      </w:r>
      <w:r w:rsidRPr="00B850D5">
        <w:t xml:space="preserve">in </w:t>
      </w:r>
      <w:r w:rsidR="00797D1F" w:rsidRPr="00B850D5">
        <w:t xml:space="preserve">a healthy </w:t>
      </w:r>
      <w:r w:rsidR="00B45DC0" w:rsidRPr="00B850D5">
        <w:t>condition</w:t>
      </w:r>
      <w:r w:rsidR="00797D1F" w:rsidRPr="00B850D5">
        <w:t>.</w:t>
      </w:r>
    </w:p>
    <w:p w:rsidR="00797D1F" w:rsidRPr="00B850D5" w:rsidRDefault="00797D1F" w:rsidP="00B868FA">
      <w:pPr>
        <w:pStyle w:val="Heading3"/>
      </w:pPr>
      <w:bookmarkStart w:id="16" w:name="_Toc474849102"/>
      <w:bookmarkStart w:id="17" w:name="_Toc474855099"/>
      <w:r w:rsidRPr="00B850D5">
        <w:t xml:space="preserve">Performance </w:t>
      </w:r>
      <w:r w:rsidR="00AB0025">
        <w:t>m</w:t>
      </w:r>
      <w:r w:rsidRPr="00B850D5">
        <w:t>easures</w:t>
      </w:r>
      <w:bookmarkEnd w:id="16"/>
      <w:bookmarkEnd w:id="17"/>
    </w:p>
    <w:p w:rsidR="00182BC5" w:rsidRPr="00B850D5" w:rsidRDefault="00182BC5" w:rsidP="003D7D1B">
      <w:pPr>
        <w:spacing w:after="120"/>
        <w:ind w:left="284"/>
        <w:jc w:val="both"/>
      </w:pPr>
      <w:r w:rsidRPr="00B850D5">
        <w:t xml:space="preserve">Biosecurity is the top functional priority for </w:t>
      </w:r>
      <w:r w:rsidR="00BD4EAE" w:rsidRPr="00B850D5">
        <w:t xml:space="preserve">work on or associated with </w:t>
      </w:r>
      <w:r w:rsidRPr="00B850D5">
        <w:t>Te Pākeka Maud Island</w:t>
      </w:r>
    </w:p>
    <w:p w:rsidR="00AB0025" w:rsidRPr="00B850D5" w:rsidRDefault="00AB0025" w:rsidP="00AB0025">
      <w:pPr>
        <w:autoSpaceDE w:val="0"/>
        <w:autoSpaceDN w:val="0"/>
        <w:adjustRightInd w:val="0"/>
        <w:spacing w:after="120"/>
        <w:ind w:left="284"/>
        <w:jc w:val="both"/>
        <w:rPr>
          <w:rFonts w:cs="Times New Roman"/>
        </w:rPr>
      </w:pPr>
      <w:r w:rsidRPr="00B850D5">
        <w:rPr>
          <w:rFonts w:cs="Times New Roman"/>
        </w:rPr>
        <w:t>Pest-free status is maintained year-round</w:t>
      </w:r>
    </w:p>
    <w:p w:rsidR="00BD4EAE" w:rsidRPr="00B850D5" w:rsidRDefault="00BD4EAE" w:rsidP="003D7D1B">
      <w:pPr>
        <w:spacing w:after="120"/>
        <w:ind w:left="284"/>
        <w:jc w:val="both"/>
      </w:pPr>
      <w:r w:rsidRPr="00B850D5">
        <w:t xml:space="preserve">Biosecurity </w:t>
      </w:r>
      <w:r w:rsidR="005C2D26" w:rsidRPr="00B850D5">
        <w:t xml:space="preserve">on and off the island </w:t>
      </w:r>
      <w:r w:rsidRPr="00B850D5">
        <w:t>receives the time and resources it requires</w:t>
      </w:r>
    </w:p>
    <w:p w:rsidR="00BD6FB3" w:rsidRPr="00B850D5" w:rsidRDefault="00BD6FB3" w:rsidP="003D7D1B">
      <w:pPr>
        <w:spacing w:after="120"/>
        <w:ind w:left="284"/>
        <w:jc w:val="both"/>
      </w:pPr>
      <w:r w:rsidRPr="00B850D5">
        <w:t>Prevention receives more emphasis than response</w:t>
      </w:r>
    </w:p>
    <w:p w:rsidR="00424F6F" w:rsidRPr="00B850D5" w:rsidRDefault="00424F6F" w:rsidP="003D7D1B">
      <w:pPr>
        <w:autoSpaceDE w:val="0"/>
        <w:autoSpaceDN w:val="0"/>
        <w:adjustRightInd w:val="0"/>
        <w:spacing w:after="120"/>
        <w:ind w:left="284"/>
        <w:jc w:val="both"/>
        <w:rPr>
          <w:rFonts w:cs="Times New Roman"/>
        </w:rPr>
      </w:pPr>
      <w:r w:rsidRPr="00B850D5">
        <w:rPr>
          <w:rFonts w:cs="Times New Roman"/>
        </w:rPr>
        <w:t xml:space="preserve">Three-yearly audits confirm the adequacy of </w:t>
      </w:r>
      <w:r w:rsidR="005C2D26" w:rsidRPr="00B850D5">
        <w:rPr>
          <w:rFonts w:cs="Times New Roman"/>
        </w:rPr>
        <w:t xml:space="preserve">the plan’s </w:t>
      </w:r>
      <w:r w:rsidRPr="00B850D5">
        <w:rPr>
          <w:rFonts w:cs="Times New Roman"/>
        </w:rPr>
        <w:t>biosecurity measures</w:t>
      </w:r>
    </w:p>
    <w:p w:rsidR="00797D1F" w:rsidRPr="00B850D5" w:rsidRDefault="00AB0025" w:rsidP="00B868FA">
      <w:pPr>
        <w:pStyle w:val="Heading3"/>
      </w:pPr>
      <w:bookmarkStart w:id="18" w:name="_Toc474849103"/>
      <w:bookmarkStart w:id="19" w:name="_Toc474855100"/>
      <w:r>
        <w:t>Biosecurity principles</w:t>
      </w:r>
      <w:bookmarkEnd w:id="18"/>
      <w:bookmarkEnd w:id="19"/>
    </w:p>
    <w:p w:rsidR="00797D1F" w:rsidRPr="00B850D5" w:rsidRDefault="00797D1F" w:rsidP="003D7D1B">
      <w:pPr>
        <w:spacing w:after="120"/>
        <w:ind w:left="284"/>
        <w:jc w:val="both"/>
      </w:pPr>
      <w:r w:rsidRPr="00B850D5">
        <w:t xml:space="preserve">All people connected with Te </w:t>
      </w:r>
      <w:r w:rsidR="00394223" w:rsidRPr="00B850D5">
        <w:t xml:space="preserve">Pākeka Maud </w:t>
      </w:r>
      <w:r w:rsidRPr="00B850D5">
        <w:t xml:space="preserve">Island understand the significance of the island and the </w:t>
      </w:r>
      <w:r w:rsidR="003D7D1B" w:rsidRPr="00B850D5">
        <w:t xml:space="preserve">external </w:t>
      </w:r>
      <w:r w:rsidRPr="00B850D5">
        <w:t>threats to its plants</w:t>
      </w:r>
      <w:r w:rsidR="0095203C" w:rsidRPr="00B850D5">
        <w:t xml:space="preserve">, </w:t>
      </w:r>
      <w:r w:rsidRPr="00B850D5">
        <w:t>animals</w:t>
      </w:r>
      <w:r w:rsidR="0095203C" w:rsidRPr="00B850D5">
        <w:t xml:space="preserve"> and natural systems</w:t>
      </w:r>
      <w:r w:rsidRPr="00B850D5">
        <w:t>.</w:t>
      </w:r>
    </w:p>
    <w:p w:rsidR="003F6272" w:rsidRPr="00B850D5" w:rsidRDefault="00797D1F" w:rsidP="003D7D1B">
      <w:pPr>
        <w:spacing w:after="120"/>
        <w:ind w:left="284"/>
        <w:jc w:val="both"/>
      </w:pPr>
      <w:r w:rsidRPr="00B850D5">
        <w:t xml:space="preserve">All </w:t>
      </w:r>
      <w:proofErr w:type="gramStart"/>
      <w:r w:rsidR="00BB73B5" w:rsidRPr="00B850D5">
        <w:t>DOC</w:t>
      </w:r>
      <w:proofErr w:type="gramEnd"/>
      <w:r w:rsidR="00BB73B5" w:rsidRPr="00B850D5">
        <w:t xml:space="preserve"> and other p</w:t>
      </w:r>
      <w:r w:rsidRPr="00B850D5">
        <w:t xml:space="preserve">eople connected with Te </w:t>
      </w:r>
      <w:r w:rsidR="00394223" w:rsidRPr="00B850D5">
        <w:t xml:space="preserve">Pākeka Maud </w:t>
      </w:r>
      <w:r w:rsidRPr="00B850D5">
        <w:t>Island know what their biosecurity r</w:t>
      </w:r>
      <w:r w:rsidRPr="00B850D5">
        <w:t>e</w:t>
      </w:r>
      <w:r w:rsidRPr="00B850D5">
        <w:t xml:space="preserve">sponsibilities are and </w:t>
      </w:r>
      <w:r w:rsidR="003D7D1B" w:rsidRPr="00B850D5">
        <w:t>comply with those duties</w:t>
      </w:r>
      <w:r w:rsidR="0095203C" w:rsidRPr="00B850D5">
        <w:t>.</w:t>
      </w:r>
    </w:p>
    <w:p w:rsidR="00186211" w:rsidRPr="00B850D5" w:rsidRDefault="00186211" w:rsidP="003D7D1B">
      <w:pPr>
        <w:spacing w:after="120"/>
        <w:ind w:left="284"/>
        <w:jc w:val="both"/>
      </w:pPr>
      <w:r w:rsidRPr="00B850D5">
        <w:t>DOC exercises its duties of care as island custodian to a conspicuously high standard through sound biosecurity practices</w:t>
      </w:r>
      <w:r w:rsidR="000E249D" w:rsidRPr="00B850D5">
        <w:t xml:space="preserve"> and </w:t>
      </w:r>
      <w:r w:rsidR="003D7D1B" w:rsidRPr="00B850D5">
        <w:t xml:space="preserve">genuinely </w:t>
      </w:r>
      <w:r w:rsidR="000E249D" w:rsidRPr="00B850D5">
        <w:t>effective messaging</w:t>
      </w:r>
      <w:r w:rsidR="00BB73B5" w:rsidRPr="00B850D5">
        <w:t xml:space="preserve"> to non-DOC audiences</w:t>
      </w:r>
      <w:r w:rsidR="0095203C" w:rsidRPr="00B850D5">
        <w:t>.</w:t>
      </w:r>
    </w:p>
    <w:p w:rsidR="003F6272" w:rsidRPr="00B850D5" w:rsidRDefault="00797D1F" w:rsidP="003D7D1B">
      <w:pPr>
        <w:spacing w:after="120"/>
        <w:ind w:left="284"/>
        <w:jc w:val="both"/>
      </w:pPr>
      <w:r w:rsidRPr="00B850D5">
        <w:t xml:space="preserve">Biosecurity practices </w:t>
      </w:r>
      <w:r w:rsidR="003F6272" w:rsidRPr="00B850D5">
        <w:t xml:space="preserve">comply </w:t>
      </w:r>
      <w:r w:rsidRPr="00B850D5">
        <w:t xml:space="preserve">with </w:t>
      </w:r>
      <w:r w:rsidR="003F6272" w:rsidRPr="00B850D5">
        <w:t xml:space="preserve">best practice and </w:t>
      </w:r>
      <w:r w:rsidR="00C82F63" w:rsidRPr="00B850D5">
        <w:t xml:space="preserve">expert scientific and technical </w:t>
      </w:r>
      <w:r w:rsidR="003F6272" w:rsidRPr="00B850D5">
        <w:t>advice</w:t>
      </w:r>
      <w:r w:rsidRPr="00B850D5">
        <w:t>.</w:t>
      </w:r>
    </w:p>
    <w:p w:rsidR="00467F4A" w:rsidRPr="00B850D5" w:rsidRDefault="00467F4A" w:rsidP="003D7D1B">
      <w:pPr>
        <w:spacing w:after="120"/>
        <w:ind w:left="284"/>
        <w:jc w:val="both"/>
      </w:pPr>
      <w:r w:rsidRPr="00B850D5">
        <w:t>All other work fits around biosecurity, not vice versa.</w:t>
      </w:r>
    </w:p>
    <w:p w:rsidR="000556FC" w:rsidRPr="00B850D5" w:rsidRDefault="000556FC" w:rsidP="003D7D1B">
      <w:pPr>
        <w:spacing w:after="120"/>
        <w:ind w:left="284"/>
        <w:jc w:val="both"/>
      </w:pPr>
      <w:r w:rsidRPr="00B850D5">
        <w:t xml:space="preserve">The island ranger </w:t>
      </w:r>
      <w:r w:rsidR="003D7D1B" w:rsidRPr="00B850D5">
        <w:t>holds</w:t>
      </w:r>
      <w:r w:rsidRPr="00B850D5">
        <w:t xml:space="preserve"> all necessary mandates to </w:t>
      </w:r>
      <w:r w:rsidR="003D7D1B" w:rsidRPr="00B850D5">
        <w:t>insist on</w:t>
      </w:r>
      <w:r w:rsidRPr="00B850D5">
        <w:t xml:space="preserve"> compliance with biosecurity mea</w:t>
      </w:r>
      <w:r w:rsidRPr="00B850D5">
        <w:t>s</w:t>
      </w:r>
      <w:r w:rsidRPr="00B850D5">
        <w:t xml:space="preserve">ures. </w:t>
      </w:r>
    </w:p>
    <w:p w:rsidR="00C10112" w:rsidRPr="00B850D5" w:rsidRDefault="003F6272" w:rsidP="003D7D1B">
      <w:pPr>
        <w:spacing w:after="120"/>
        <w:ind w:left="284"/>
        <w:jc w:val="both"/>
      </w:pPr>
      <w:r w:rsidRPr="00B850D5">
        <w:t>The island’s borders are closed to pests in the most efficient and effective ways.</w:t>
      </w:r>
    </w:p>
    <w:p w:rsidR="00797D1F" w:rsidRPr="00B850D5" w:rsidRDefault="00797D1F" w:rsidP="00B868FA">
      <w:pPr>
        <w:pStyle w:val="Heading3"/>
      </w:pPr>
      <w:bookmarkStart w:id="20" w:name="_Toc474849104"/>
      <w:bookmarkStart w:id="21" w:name="_Toc474855101"/>
      <w:r w:rsidRPr="00B850D5">
        <w:t xml:space="preserve">Threat </w:t>
      </w:r>
      <w:r w:rsidR="00FE171C" w:rsidRPr="00B850D5">
        <w:t>a</w:t>
      </w:r>
      <w:r w:rsidRPr="00B850D5">
        <w:t>ssessment for Te Pākeka Maud Island</w:t>
      </w:r>
      <w:bookmarkEnd w:id="20"/>
      <w:bookmarkEnd w:id="21"/>
      <w:r w:rsidR="00426FB7" w:rsidRPr="00B850D5">
        <w:t xml:space="preserve"> </w:t>
      </w:r>
    </w:p>
    <w:p w:rsidR="00E508C3" w:rsidRPr="00B850D5" w:rsidRDefault="00797D1F" w:rsidP="003D7D1B">
      <w:pPr>
        <w:jc w:val="both"/>
      </w:pPr>
      <w:r w:rsidRPr="00B850D5">
        <w:t xml:space="preserve">Te </w:t>
      </w:r>
      <w:r w:rsidR="00394223" w:rsidRPr="00B850D5">
        <w:t xml:space="preserve">Pākeka Maud </w:t>
      </w:r>
      <w:r w:rsidRPr="00B850D5">
        <w:t>Island</w:t>
      </w:r>
      <w:r w:rsidR="006B2B27" w:rsidRPr="00B850D5">
        <w:t xml:space="preserve"> </w:t>
      </w:r>
      <w:r w:rsidR="00206BEE" w:rsidRPr="00B850D5">
        <w:t xml:space="preserve">is exposed to risks from pests of all </w:t>
      </w:r>
      <w:proofErr w:type="spellStart"/>
      <w:r w:rsidR="00206BEE" w:rsidRPr="00B850D5">
        <w:t>taxa</w:t>
      </w:r>
      <w:proofErr w:type="spellEnd"/>
      <w:r w:rsidR="00206BEE" w:rsidRPr="00B850D5">
        <w:t xml:space="preserve"> on adjacent landmasses through</w:t>
      </w:r>
      <w:r w:rsidR="00EA541D" w:rsidRPr="00B850D5">
        <w:t xml:space="preserve"> </w:t>
      </w:r>
      <w:r w:rsidR="00F63005" w:rsidRPr="00B850D5">
        <w:t>human-assisted and natural</w:t>
      </w:r>
      <w:r w:rsidR="00EA541D" w:rsidRPr="00B850D5">
        <w:t xml:space="preserve"> pathways</w:t>
      </w:r>
      <w:r w:rsidR="00EA541D" w:rsidRPr="00B850D5">
        <w:rPr>
          <w:rFonts w:eastAsia="Times New Roman" w:cs="Times New Roman"/>
        </w:rPr>
        <w:t xml:space="preserve"> (</w:t>
      </w:r>
      <w:hyperlink w:anchor="_Annex_1_Risk" w:history="1">
        <w:r w:rsidR="00335955" w:rsidRPr="00B850D5">
          <w:rPr>
            <w:rStyle w:val="Hyperlink"/>
            <w:rFonts w:asciiTheme="minorHAnsi" w:eastAsia="Times New Roman" w:hAnsiTheme="minorHAnsi" w:cs="Times New Roman"/>
            <w:sz w:val="22"/>
          </w:rPr>
          <w:t>Annex</w:t>
        </w:r>
        <w:r w:rsidR="00EA541D" w:rsidRPr="00B850D5">
          <w:rPr>
            <w:rStyle w:val="Hyperlink"/>
            <w:rFonts w:asciiTheme="minorHAnsi" w:eastAsia="Times New Roman" w:hAnsiTheme="minorHAnsi" w:cs="Times New Roman"/>
            <w:sz w:val="22"/>
          </w:rPr>
          <w:t xml:space="preserve"> 1</w:t>
        </w:r>
      </w:hyperlink>
      <w:r w:rsidR="00EA541D" w:rsidRPr="00B850D5">
        <w:rPr>
          <w:rFonts w:eastAsia="Times New Roman" w:cs="Times New Roman"/>
        </w:rPr>
        <w:t>).</w:t>
      </w:r>
      <w:r w:rsidR="00EA541D" w:rsidRPr="00B850D5">
        <w:t xml:space="preserve"> </w:t>
      </w:r>
    </w:p>
    <w:p w:rsidR="00DE36C4" w:rsidRPr="00B850D5" w:rsidRDefault="008E7630" w:rsidP="00AB0025">
      <w:pPr>
        <w:pStyle w:val="Heading4"/>
      </w:pPr>
      <w:bookmarkStart w:id="22" w:name="_Human_pathways"/>
      <w:bookmarkStart w:id="23" w:name="_Toc474849105"/>
      <w:bookmarkStart w:id="24" w:name="_Toc474855102"/>
      <w:bookmarkEnd w:id="22"/>
      <w:r w:rsidRPr="00B850D5">
        <w:t>Human pathways</w:t>
      </w:r>
      <w:bookmarkEnd w:id="23"/>
      <w:bookmarkEnd w:id="24"/>
    </w:p>
    <w:p w:rsidR="00753EFF" w:rsidRPr="00B850D5" w:rsidRDefault="00E508C3" w:rsidP="00753EFF">
      <w:pPr>
        <w:spacing w:after="120"/>
        <w:jc w:val="both"/>
      </w:pPr>
      <w:r w:rsidRPr="00B850D5">
        <w:t xml:space="preserve">The </w:t>
      </w:r>
      <w:r w:rsidR="00753EFF" w:rsidRPr="00B850D5">
        <w:t xml:space="preserve">primary pest pathways are </w:t>
      </w:r>
      <w:r w:rsidR="00C84115" w:rsidRPr="00B850D5">
        <w:t>associated with</w:t>
      </w:r>
      <w:r w:rsidR="00753EFF" w:rsidRPr="00B850D5">
        <w:t xml:space="preserve"> </w:t>
      </w:r>
      <w:r w:rsidRPr="00B850D5">
        <w:t xml:space="preserve">human </w:t>
      </w:r>
      <w:r w:rsidR="00753EFF" w:rsidRPr="00B850D5">
        <w:t>contact with the island. The</w:t>
      </w:r>
      <w:r w:rsidR="002B75C8" w:rsidRPr="00B850D5">
        <w:t>se</w:t>
      </w:r>
      <w:r w:rsidR="00DD3121" w:rsidRPr="00B850D5">
        <w:t xml:space="preserve"> pathways</w:t>
      </w:r>
      <w:r w:rsidR="00753EFF" w:rsidRPr="00B850D5">
        <w:t xml:space="preserve"> will be treated </w:t>
      </w:r>
      <w:r w:rsidR="00DD3121" w:rsidRPr="00B850D5">
        <w:t xml:space="preserve">at all times </w:t>
      </w:r>
      <w:r w:rsidR="00753EFF" w:rsidRPr="00B850D5">
        <w:t xml:space="preserve">as open to multiple </w:t>
      </w:r>
      <w:r w:rsidR="00DD3121" w:rsidRPr="00B850D5">
        <w:t>forms</w:t>
      </w:r>
      <w:r w:rsidR="00753EFF" w:rsidRPr="00B850D5">
        <w:t xml:space="preserve"> of plant and animal pests</w:t>
      </w:r>
      <w:r w:rsidR="00DD3121" w:rsidRPr="00B850D5">
        <w:t xml:space="preserve">.  </w:t>
      </w:r>
    </w:p>
    <w:p w:rsidR="00753EFF" w:rsidRPr="00B850D5" w:rsidRDefault="00DD3121" w:rsidP="00753EFF">
      <w:pPr>
        <w:spacing w:after="120"/>
        <w:jc w:val="both"/>
        <w:rPr>
          <w:rFonts w:eastAsia="Times New Roman" w:cs="Times New Roman"/>
        </w:rPr>
      </w:pPr>
      <w:r w:rsidRPr="00B850D5">
        <w:t>Biosecurity will anticipate pests on</w:t>
      </w:r>
      <w:r w:rsidR="00753EFF" w:rsidRPr="00B850D5">
        <w:t xml:space="preserve"> </w:t>
      </w:r>
      <w:r w:rsidRPr="00B850D5">
        <w:t>all types of traffic (</w:t>
      </w:r>
      <w:r w:rsidR="00E508C3" w:rsidRPr="00B850D5">
        <w:t>DOC</w:t>
      </w:r>
      <w:r w:rsidR="001A1A5F" w:rsidRPr="00B850D5">
        <w:t>, commercial</w:t>
      </w:r>
      <w:r w:rsidRPr="00B850D5">
        <w:t xml:space="preserve"> and public) using</w:t>
      </w:r>
      <w:r w:rsidR="00DD4E22" w:rsidRPr="00B850D5">
        <w:t xml:space="preserve"> boat</w:t>
      </w:r>
      <w:r w:rsidRPr="00B850D5">
        <w:t>s</w:t>
      </w:r>
      <w:r w:rsidR="00DD4E22" w:rsidRPr="00B850D5">
        <w:t xml:space="preserve"> or </w:t>
      </w:r>
      <w:r w:rsidR="0062353A" w:rsidRPr="00B850D5">
        <w:t>helicopter</w:t>
      </w:r>
      <w:r w:rsidRPr="00B850D5">
        <w:t xml:space="preserve">s travelling </w:t>
      </w:r>
      <w:r w:rsidR="0062353A" w:rsidRPr="00B850D5">
        <w:t>from multiple points of departure in the Sounds and beyond</w:t>
      </w:r>
      <w:r w:rsidR="00DD4E22" w:rsidRPr="00B850D5">
        <w:t xml:space="preserve">. </w:t>
      </w:r>
      <w:r w:rsidR="00753EFF" w:rsidRPr="00B850D5">
        <w:t xml:space="preserve"> </w:t>
      </w:r>
    </w:p>
    <w:p w:rsidR="00DE2EC1" w:rsidRPr="00B850D5" w:rsidRDefault="0066589B" w:rsidP="00753EFF">
      <w:pPr>
        <w:spacing w:after="120"/>
        <w:jc w:val="both"/>
      </w:pPr>
      <w:r w:rsidRPr="00B850D5">
        <w:t xml:space="preserve">DOC traffic </w:t>
      </w:r>
      <w:r w:rsidR="00DD3121" w:rsidRPr="00B850D5">
        <w:t>will be</w:t>
      </w:r>
      <w:r w:rsidRPr="00B850D5">
        <w:t xml:space="preserve"> treated as the dominant threat because of its frequency, freight complexity and the persistent phenomenon of </w:t>
      </w:r>
      <w:r w:rsidR="000B5426" w:rsidRPr="00B850D5">
        <w:t>operational</w:t>
      </w:r>
      <w:r w:rsidRPr="00B850D5">
        <w:t xml:space="preserve"> complacency. </w:t>
      </w:r>
    </w:p>
    <w:p w:rsidR="002B75C8" w:rsidRPr="00B850D5" w:rsidRDefault="0066589B" w:rsidP="002B75C8">
      <w:pPr>
        <w:spacing w:after="120"/>
        <w:jc w:val="both"/>
        <w:rPr>
          <w:rFonts w:eastAsia="Times New Roman" w:cs="Times New Roman"/>
        </w:rPr>
      </w:pPr>
      <w:r w:rsidRPr="00B850D5">
        <w:lastRenderedPageBreak/>
        <w:t xml:space="preserve">Other servicing traffic </w:t>
      </w:r>
      <w:r w:rsidR="00DD3121" w:rsidRPr="00B850D5">
        <w:t>will be treated as</w:t>
      </w:r>
      <w:r w:rsidRPr="00B850D5">
        <w:t xml:space="preserve"> very high-risk because the </w:t>
      </w:r>
      <w:r w:rsidR="006B6135" w:rsidRPr="00B850D5">
        <w:t>craft</w:t>
      </w:r>
      <w:r w:rsidRPr="00B850D5">
        <w:t xml:space="preserve"> </w:t>
      </w:r>
      <w:r w:rsidR="00C81757" w:rsidRPr="00B850D5">
        <w:t>(barges, mail boat, water taxis, helicopter</w:t>
      </w:r>
      <w:r w:rsidR="0075082A" w:rsidRPr="00B850D5">
        <w:t>s</w:t>
      </w:r>
      <w:r w:rsidR="00C81757" w:rsidRPr="00B850D5">
        <w:t xml:space="preserve">) </w:t>
      </w:r>
      <w:r w:rsidR="000564FA" w:rsidRPr="00B850D5">
        <w:t xml:space="preserve">are not so readily </w:t>
      </w:r>
      <w:r w:rsidR="00753EFF" w:rsidRPr="00B850D5">
        <w:t xml:space="preserve">subject to DOC control or scrutiny, </w:t>
      </w:r>
      <w:r w:rsidR="002B75C8" w:rsidRPr="00B850D5">
        <w:t xml:space="preserve">often </w:t>
      </w:r>
      <w:r w:rsidR="000564FA" w:rsidRPr="00B850D5">
        <w:t xml:space="preserve">arrive from </w:t>
      </w:r>
      <w:r w:rsidR="0075082A" w:rsidRPr="00B850D5">
        <w:t>un</w:t>
      </w:r>
      <w:r w:rsidR="00C81757" w:rsidRPr="00B850D5">
        <w:t>co</w:t>
      </w:r>
      <w:r w:rsidR="00C81757" w:rsidRPr="00B850D5">
        <w:t>n</w:t>
      </w:r>
      <w:r w:rsidR="00C81757" w:rsidRPr="00B850D5">
        <w:t>trolled</w:t>
      </w:r>
      <w:r w:rsidRPr="00B850D5">
        <w:t xml:space="preserve"> </w:t>
      </w:r>
      <w:r w:rsidR="000564FA" w:rsidRPr="00B850D5">
        <w:t>destinations</w:t>
      </w:r>
      <w:r w:rsidR="001A1A5F" w:rsidRPr="00B850D5">
        <w:t xml:space="preserve"> </w:t>
      </w:r>
      <w:r w:rsidR="001A1A5F" w:rsidRPr="00B850D5">
        <w:rPr>
          <w:rFonts w:eastAsia="Times New Roman" w:cs="Times New Roman"/>
        </w:rPr>
        <w:t>and operator buy-in is not assured</w:t>
      </w:r>
      <w:r w:rsidR="008E7630" w:rsidRPr="00B850D5">
        <w:rPr>
          <w:rFonts w:eastAsia="Times New Roman" w:cs="Times New Roman"/>
        </w:rPr>
        <w:t>.</w:t>
      </w:r>
    </w:p>
    <w:p w:rsidR="00746E94" w:rsidRPr="00B850D5" w:rsidRDefault="00F35F1B" w:rsidP="002B75C8">
      <w:pPr>
        <w:spacing w:after="120"/>
        <w:jc w:val="both"/>
        <w:rPr>
          <w:rFonts w:eastAsia="Times New Roman" w:cs="Times New Roman"/>
        </w:rPr>
      </w:pPr>
      <w:r w:rsidRPr="00B850D5">
        <w:rPr>
          <w:rFonts w:eastAsia="Times New Roman" w:cs="Times New Roman"/>
          <w:b/>
        </w:rPr>
        <w:t>Table</w:t>
      </w:r>
      <w:r w:rsidR="00335955" w:rsidRPr="00B850D5">
        <w:rPr>
          <w:rFonts w:eastAsia="Times New Roman" w:cs="Times New Roman"/>
          <w:b/>
        </w:rPr>
        <w:t xml:space="preserve"> 1</w:t>
      </w:r>
      <w:r w:rsidR="002B75C8" w:rsidRPr="00B850D5">
        <w:rPr>
          <w:rFonts w:eastAsia="Times New Roman" w:cs="Times New Roman"/>
        </w:rPr>
        <w:t xml:space="preserve"> lists the </w:t>
      </w:r>
      <w:r w:rsidR="00510F48" w:rsidRPr="00B850D5">
        <w:rPr>
          <w:rFonts w:eastAsia="Times New Roman" w:cs="Times New Roman"/>
        </w:rPr>
        <w:t xml:space="preserve">pest threats most likely </w:t>
      </w:r>
      <w:r w:rsidRPr="00B850D5">
        <w:rPr>
          <w:rFonts w:eastAsia="Times New Roman" w:cs="Times New Roman"/>
        </w:rPr>
        <w:t xml:space="preserve">to </w:t>
      </w:r>
      <w:r w:rsidR="00510F48" w:rsidRPr="00B850D5">
        <w:rPr>
          <w:rFonts w:eastAsia="Times New Roman" w:cs="Times New Roman"/>
        </w:rPr>
        <w:t xml:space="preserve">reach </w:t>
      </w:r>
      <w:r w:rsidRPr="00B850D5">
        <w:rPr>
          <w:rFonts w:eastAsia="Times New Roman" w:cs="Times New Roman"/>
        </w:rPr>
        <w:t>the island</w:t>
      </w:r>
      <w:r w:rsidR="00510F48" w:rsidRPr="00B850D5">
        <w:rPr>
          <w:rFonts w:eastAsia="Times New Roman" w:cs="Times New Roman"/>
        </w:rPr>
        <w:t xml:space="preserve"> by human means</w:t>
      </w:r>
      <w:r w:rsidRPr="00B850D5">
        <w:rPr>
          <w:rFonts w:eastAsia="Times New Roman" w:cs="Times New Roman"/>
        </w:rPr>
        <w:t xml:space="preserve">. Control measures for these will be adequate to intercept other </w:t>
      </w:r>
      <w:r w:rsidR="002B75C8" w:rsidRPr="00B850D5">
        <w:rPr>
          <w:rFonts w:eastAsia="Times New Roman" w:cs="Times New Roman"/>
        </w:rPr>
        <w:t>known and novel pest organisms.</w:t>
      </w:r>
    </w:p>
    <w:p w:rsidR="00746E94" w:rsidRPr="00B850D5" w:rsidRDefault="00746E94" w:rsidP="003D7D1B">
      <w:pPr>
        <w:jc w:val="both"/>
        <w:rPr>
          <w:rFonts w:eastAsia="Times New Roman" w:cs="Times New Roman"/>
          <w:b/>
        </w:rPr>
      </w:pPr>
    </w:p>
    <w:p w:rsidR="00C84115" w:rsidRPr="00B850D5" w:rsidRDefault="00C84115" w:rsidP="003D7D1B">
      <w:pPr>
        <w:jc w:val="both"/>
        <w:rPr>
          <w:rFonts w:eastAsia="Times New Roman" w:cs="Times New Roman"/>
          <w:b/>
        </w:rPr>
      </w:pPr>
    </w:p>
    <w:p w:rsidR="002B75C8" w:rsidRPr="00B850D5" w:rsidRDefault="001A1A5F" w:rsidP="00C84115">
      <w:pPr>
        <w:ind w:left="1701" w:right="1371" w:hanging="850"/>
        <w:jc w:val="both"/>
        <w:rPr>
          <w:rFonts w:eastAsia="Times New Roman" w:cs="Times New Roman"/>
        </w:rPr>
      </w:pPr>
      <w:r w:rsidRPr="00B850D5">
        <w:rPr>
          <w:rFonts w:eastAsia="Times New Roman" w:cs="Times New Roman"/>
          <w:b/>
        </w:rPr>
        <w:t xml:space="preserve">Table </w:t>
      </w:r>
      <w:r w:rsidR="00335955" w:rsidRPr="00B850D5">
        <w:rPr>
          <w:rFonts w:eastAsia="Times New Roman" w:cs="Times New Roman"/>
          <w:b/>
        </w:rPr>
        <w:t>1</w:t>
      </w:r>
      <w:r w:rsidR="00AE6BD3" w:rsidRPr="00B850D5">
        <w:rPr>
          <w:rFonts w:eastAsia="Times New Roman" w:cs="Times New Roman"/>
        </w:rPr>
        <w:tab/>
      </w:r>
      <w:r w:rsidR="006E5F25" w:rsidRPr="00B850D5">
        <w:rPr>
          <w:rFonts w:eastAsia="Times New Roman" w:cs="Times New Roman"/>
        </w:rPr>
        <w:t>P</w:t>
      </w:r>
      <w:r w:rsidR="00AE6BD3" w:rsidRPr="00B850D5">
        <w:rPr>
          <w:rFonts w:eastAsia="Times New Roman" w:cs="Times New Roman"/>
        </w:rPr>
        <w:t xml:space="preserve">est </w:t>
      </w:r>
      <w:r w:rsidR="004829CF" w:rsidRPr="00B850D5">
        <w:rPr>
          <w:rFonts w:eastAsia="Times New Roman" w:cs="Times New Roman"/>
        </w:rPr>
        <w:t>organisms</w:t>
      </w:r>
      <w:r w:rsidRPr="00B850D5">
        <w:rPr>
          <w:rFonts w:eastAsia="Times New Roman" w:cs="Times New Roman"/>
        </w:rPr>
        <w:t xml:space="preserve"> </w:t>
      </w:r>
      <w:r w:rsidR="00C84115" w:rsidRPr="00B850D5">
        <w:rPr>
          <w:rFonts w:eastAsia="Times New Roman" w:cs="Times New Roman"/>
        </w:rPr>
        <w:t xml:space="preserve">of primary biosecurity interest </w:t>
      </w:r>
      <w:r w:rsidR="00947B39" w:rsidRPr="00B850D5">
        <w:rPr>
          <w:rFonts w:eastAsia="Times New Roman" w:cs="Times New Roman"/>
        </w:rPr>
        <w:t>expected to reach</w:t>
      </w:r>
      <w:r w:rsidR="00AE6BD3" w:rsidRPr="00B850D5">
        <w:rPr>
          <w:rFonts w:eastAsia="Times New Roman" w:cs="Times New Roman"/>
        </w:rPr>
        <w:t xml:space="preserve"> </w:t>
      </w:r>
      <w:r w:rsidRPr="00B850D5">
        <w:t>Te Pākeka Maud Island</w:t>
      </w:r>
      <w:r w:rsidR="00AE6BD3" w:rsidRPr="00B850D5">
        <w:t xml:space="preserve"> by human means</w:t>
      </w:r>
      <w:r w:rsidRPr="00B850D5">
        <w:rPr>
          <w:rFonts w:eastAsia="Times New Roman" w:cs="Times New Roman"/>
        </w:rPr>
        <w:t xml:space="preserve">. </w:t>
      </w:r>
    </w:p>
    <w:p w:rsidR="00746E94" w:rsidRPr="00B850D5" w:rsidRDefault="006E5F25" w:rsidP="003D7D1B">
      <w:pPr>
        <w:ind w:left="1701" w:hanging="1701"/>
        <w:jc w:val="both"/>
        <w:rPr>
          <w:rFonts w:eastAsia="Times New Roman" w:cs="Times New Roman"/>
        </w:rPr>
      </w:pPr>
      <w:r w:rsidRPr="00B850D5">
        <w:rPr>
          <w:rFonts w:eastAsia="Times New Roman" w:cs="Times New Roman"/>
        </w:rPr>
        <w:t xml:space="preserve"> </w:t>
      </w:r>
      <w:r w:rsidR="001A1A5F" w:rsidRPr="00B850D5">
        <w:rPr>
          <w:rFonts w:eastAsia="Times New Roman" w:cs="Times New Roman"/>
        </w:rPr>
        <w:t xml:space="preserve"> </w:t>
      </w:r>
    </w:p>
    <w:tbl>
      <w:tblPr>
        <w:tblStyle w:val="TableGrid"/>
        <w:tblW w:w="6804" w:type="dxa"/>
        <w:tblInd w:w="851" w:type="dxa"/>
        <w:tblBorders>
          <w:left w:val="none" w:sz="0" w:space="0" w:color="auto"/>
          <w:right w:val="none" w:sz="0" w:space="0" w:color="auto"/>
          <w:insideV w:val="none" w:sz="0" w:space="0" w:color="auto"/>
        </w:tblBorders>
        <w:tblCellMar>
          <w:top w:w="85" w:type="dxa"/>
          <w:bottom w:w="85" w:type="dxa"/>
        </w:tblCellMar>
        <w:tblLook w:val="04A0"/>
      </w:tblPr>
      <w:tblGrid>
        <w:gridCol w:w="2268"/>
        <w:gridCol w:w="4536"/>
      </w:tblGrid>
      <w:tr w:rsidR="000564FA" w:rsidRPr="00B850D5" w:rsidTr="00C84115">
        <w:trPr>
          <w:tblHeader/>
        </w:trPr>
        <w:tc>
          <w:tcPr>
            <w:tcW w:w="2268" w:type="dxa"/>
            <w:tcBorders>
              <w:top w:val="nil"/>
            </w:tcBorders>
          </w:tcPr>
          <w:p w:rsidR="000564FA" w:rsidRPr="00B850D5" w:rsidRDefault="000564FA" w:rsidP="003D7D1B">
            <w:pPr>
              <w:ind w:left="-105"/>
              <w:jc w:val="both"/>
              <w:rPr>
                <w:b/>
              </w:rPr>
            </w:pPr>
            <w:r w:rsidRPr="00B850D5">
              <w:rPr>
                <w:b/>
              </w:rPr>
              <w:t>Species</w:t>
            </w:r>
          </w:p>
        </w:tc>
        <w:tc>
          <w:tcPr>
            <w:tcW w:w="4536" w:type="dxa"/>
            <w:tcBorders>
              <w:top w:val="nil"/>
            </w:tcBorders>
          </w:tcPr>
          <w:p w:rsidR="000564FA" w:rsidRPr="00B850D5" w:rsidRDefault="000564FA" w:rsidP="003D7D1B">
            <w:pPr>
              <w:jc w:val="both"/>
              <w:rPr>
                <w:b/>
              </w:rPr>
            </w:pPr>
            <w:r w:rsidRPr="00B850D5">
              <w:rPr>
                <w:b/>
              </w:rPr>
              <w:t>Threat characteristics</w:t>
            </w:r>
          </w:p>
        </w:tc>
      </w:tr>
      <w:tr w:rsidR="001A1A5F" w:rsidRPr="00B850D5" w:rsidTr="00C84115">
        <w:tc>
          <w:tcPr>
            <w:tcW w:w="2268" w:type="dxa"/>
          </w:tcPr>
          <w:p w:rsidR="001A1A5F" w:rsidRPr="00B850D5" w:rsidRDefault="001A1A5F" w:rsidP="003D7D1B">
            <w:pPr>
              <w:ind w:left="-105"/>
              <w:jc w:val="both"/>
            </w:pPr>
            <w:r w:rsidRPr="00B850D5">
              <w:t>Rats</w:t>
            </w:r>
          </w:p>
        </w:tc>
        <w:tc>
          <w:tcPr>
            <w:tcW w:w="4536" w:type="dxa"/>
          </w:tcPr>
          <w:p w:rsidR="001E69C1" w:rsidRPr="00B850D5" w:rsidRDefault="001A1A5F" w:rsidP="003D7D1B">
            <w:pPr>
              <w:jc w:val="both"/>
            </w:pPr>
            <w:r w:rsidRPr="00B850D5">
              <w:t>C</w:t>
            </w:r>
            <w:r w:rsidR="001E69C1" w:rsidRPr="00B850D5">
              <w:t>ommon</w:t>
            </w:r>
            <w:r w:rsidR="002B75C8" w:rsidRPr="00B850D5">
              <w:t>, sometimes super-abundant</w:t>
            </w:r>
            <w:r w:rsidR="001E69C1" w:rsidRPr="00B850D5">
              <w:t xml:space="preserve"> at source </w:t>
            </w:r>
          </w:p>
          <w:p w:rsidR="001A1A5F" w:rsidRPr="00B850D5" w:rsidRDefault="001E69C1" w:rsidP="003D7D1B">
            <w:pPr>
              <w:jc w:val="both"/>
            </w:pPr>
            <w:r w:rsidRPr="00B850D5">
              <w:t>C</w:t>
            </w:r>
            <w:r w:rsidR="001A1A5F" w:rsidRPr="00B850D5">
              <w:t xml:space="preserve">an swim ashore from </w:t>
            </w:r>
            <w:r w:rsidR="001A1A5F" w:rsidRPr="00DD0306">
              <w:t>vessels &gt;</w:t>
            </w:r>
            <w:r w:rsidR="002B75C8" w:rsidRPr="00DD0306">
              <w:t xml:space="preserve"> 2</w:t>
            </w:r>
            <w:r w:rsidR="001A1A5F" w:rsidRPr="00DD0306">
              <w:t xml:space="preserve"> km</w:t>
            </w:r>
            <w:r w:rsidR="001A1A5F" w:rsidRPr="00B850D5">
              <w:rPr>
                <w:color w:val="FF0000"/>
              </w:rPr>
              <w:t xml:space="preserve"> </w:t>
            </w:r>
            <w:r w:rsidR="001A1A5F" w:rsidRPr="00B850D5">
              <w:t xml:space="preserve">distant </w:t>
            </w:r>
          </w:p>
          <w:p w:rsidR="001A1A5F" w:rsidRPr="00B850D5" w:rsidRDefault="002B75C8" w:rsidP="003D7D1B">
            <w:pPr>
              <w:jc w:val="both"/>
            </w:pPr>
            <w:r w:rsidRPr="00B850D5">
              <w:t>Can b</w:t>
            </w:r>
            <w:r w:rsidR="001A1A5F" w:rsidRPr="00B850D5">
              <w:t xml:space="preserve">reed </w:t>
            </w:r>
            <w:r w:rsidRPr="00B850D5">
              <w:t xml:space="preserve">and colonise very </w:t>
            </w:r>
            <w:r w:rsidR="001A1A5F" w:rsidRPr="00B850D5">
              <w:t xml:space="preserve">rapidly </w:t>
            </w:r>
          </w:p>
          <w:p w:rsidR="001A1A5F" w:rsidRPr="00B850D5" w:rsidRDefault="00EB3F79" w:rsidP="003D7D1B">
            <w:pPr>
              <w:jc w:val="both"/>
            </w:pPr>
            <w:r w:rsidRPr="00B850D5">
              <w:t>Broad</w:t>
            </w:r>
            <w:r w:rsidR="001A1A5F" w:rsidRPr="00B850D5">
              <w:t xml:space="preserve"> prey </w:t>
            </w:r>
            <w:r w:rsidRPr="00B850D5">
              <w:t>range</w:t>
            </w:r>
          </w:p>
        </w:tc>
      </w:tr>
      <w:tr w:rsidR="001A1A5F" w:rsidRPr="00B850D5" w:rsidTr="00C84115">
        <w:tc>
          <w:tcPr>
            <w:tcW w:w="2268" w:type="dxa"/>
          </w:tcPr>
          <w:p w:rsidR="001A1A5F" w:rsidRPr="00B850D5" w:rsidRDefault="001A1A5F" w:rsidP="003D7D1B">
            <w:pPr>
              <w:ind w:left="-105"/>
              <w:jc w:val="both"/>
            </w:pPr>
            <w:r w:rsidRPr="00B850D5">
              <w:t>Mice</w:t>
            </w:r>
          </w:p>
        </w:tc>
        <w:tc>
          <w:tcPr>
            <w:tcW w:w="4536" w:type="dxa"/>
          </w:tcPr>
          <w:p w:rsidR="001E69C1" w:rsidRPr="00B850D5" w:rsidRDefault="001E69C1" w:rsidP="003D7D1B">
            <w:pPr>
              <w:jc w:val="both"/>
            </w:pPr>
            <w:r w:rsidRPr="00B850D5">
              <w:t>Common</w:t>
            </w:r>
            <w:r w:rsidR="002B75C8" w:rsidRPr="00B850D5">
              <w:t>,</w:t>
            </w:r>
            <w:r w:rsidRPr="00B850D5">
              <w:t xml:space="preserve"> </w:t>
            </w:r>
            <w:r w:rsidR="002B75C8" w:rsidRPr="00B850D5">
              <w:t xml:space="preserve">sometimes super-abundant </w:t>
            </w:r>
            <w:r w:rsidRPr="00B850D5">
              <w:t>at source</w:t>
            </w:r>
          </w:p>
          <w:p w:rsidR="00C84115" w:rsidRPr="00B850D5" w:rsidRDefault="00C84115" w:rsidP="003D7D1B">
            <w:pPr>
              <w:jc w:val="both"/>
            </w:pPr>
            <w:r w:rsidRPr="00B850D5">
              <w:t>Capable of swimming ashore from vessels</w:t>
            </w:r>
          </w:p>
          <w:p w:rsidR="001A1A5F" w:rsidRPr="00B850D5" w:rsidRDefault="001A1A5F" w:rsidP="003D7D1B">
            <w:pPr>
              <w:jc w:val="both"/>
              <w:rPr>
                <w:rFonts w:eastAsia="Times New Roman" w:cs="Times New Roman"/>
              </w:rPr>
            </w:pPr>
            <w:r w:rsidRPr="00B850D5">
              <w:t>Difficult to</w:t>
            </w:r>
            <w:r w:rsidRPr="00B850D5">
              <w:rPr>
                <w:rFonts w:eastAsia="Times New Roman" w:cs="Times New Roman"/>
              </w:rPr>
              <w:t xml:space="preserve"> detect </w:t>
            </w:r>
          </w:p>
          <w:p w:rsidR="001A1A5F" w:rsidRPr="00B850D5" w:rsidRDefault="001A1A5F" w:rsidP="003D7D1B">
            <w:pPr>
              <w:jc w:val="both"/>
              <w:rPr>
                <w:rFonts w:eastAsia="Times New Roman" w:cs="Times New Roman"/>
              </w:rPr>
            </w:pPr>
            <w:r w:rsidRPr="00B850D5">
              <w:rPr>
                <w:rFonts w:eastAsia="Times New Roman" w:cs="Times New Roman"/>
              </w:rPr>
              <w:t xml:space="preserve">Can populate the island very rapidly </w:t>
            </w:r>
          </w:p>
          <w:p w:rsidR="001A1A5F" w:rsidRPr="00B850D5" w:rsidRDefault="000445EA" w:rsidP="003D7D1B">
            <w:pPr>
              <w:jc w:val="both"/>
            </w:pPr>
            <w:r w:rsidRPr="00B850D5">
              <w:rPr>
                <w:rFonts w:eastAsia="Times New Roman" w:cs="Times New Roman"/>
              </w:rPr>
              <w:t>Containment and eradication are not assured</w:t>
            </w:r>
          </w:p>
        </w:tc>
      </w:tr>
      <w:tr w:rsidR="001A1A5F" w:rsidRPr="00B850D5" w:rsidTr="00C84115">
        <w:tc>
          <w:tcPr>
            <w:tcW w:w="2268" w:type="dxa"/>
          </w:tcPr>
          <w:p w:rsidR="001A1A5F" w:rsidRPr="00B850D5" w:rsidRDefault="006E5F25" w:rsidP="003D7D1B">
            <w:pPr>
              <w:ind w:left="-105"/>
              <w:jc w:val="both"/>
            </w:pPr>
            <w:r w:rsidRPr="00B850D5">
              <w:t>Stoats</w:t>
            </w:r>
          </w:p>
        </w:tc>
        <w:tc>
          <w:tcPr>
            <w:tcW w:w="4536" w:type="dxa"/>
          </w:tcPr>
          <w:p w:rsidR="00EB3F79" w:rsidRPr="00B850D5" w:rsidRDefault="00EB3F79" w:rsidP="003D7D1B">
            <w:pPr>
              <w:jc w:val="both"/>
              <w:rPr>
                <w:rFonts w:eastAsia="Times New Roman" w:cs="Times New Roman"/>
              </w:rPr>
            </w:pPr>
            <w:r w:rsidRPr="00B850D5">
              <w:rPr>
                <w:rFonts w:eastAsia="Times New Roman" w:cs="Times New Roman"/>
              </w:rPr>
              <w:t>Known to t</w:t>
            </w:r>
            <w:r w:rsidR="001A1A5F" w:rsidRPr="00B850D5">
              <w:rPr>
                <w:rFonts w:eastAsia="Times New Roman" w:cs="Times New Roman"/>
              </w:rPr>
              <w:t xml:space="preserve">ravel in vessels and machinery </w:t>
            </w:r>
          </w:p>
          <w:p w:rsidR="00C84115" w:rsidRPr="00B850D5" w:rsidRDefault="00C84115" w:rsidP="003D7D1B">
            <w:pPr>
              <w:jc w:val="both"/>
              <w:rPr>
                <w:rFonts w:eastAsia="Times New Roman" w:cs="Times New Roman"/>
              </w:rPr>
            </w:pPr>
            <w:r w:rsidRPr="00B850D5">
              <w:rPr>
                <w:rFonts w:eastAsia="Times New Roman" w:cs="Times New Roman"/>
              </w:rPr>
              <w:t>Very able swimmers</w:t>
            </w:r>
          </w:p>
          <w:p w:rsidR="001A1A5F" w:rsidRPr="00B850D5" w:rsidRDefault="00EB3F79" w:rsidP="003D7D1B">
            <w:pPr>
              <w:jc w:val="both"/>
            </w:pPr>
            <w:r w:rsidRPr="00B850D5">
              <w:rPr>
                <w:rFonts w:eastAsia="Times New Roman" w:cs="Times New Roman"/>
              </w:rPr>
              <w:t>Extremely difficult to eradicate</w:t>
            </w:r>
          </w:p>
          <w:p w:rsidR="00AE6BD3" w:rsidRPr="00B850D5" w:rsidRDefault="00AE6BD3" w:rsidP="003D7D1B">
            <w:pPr>
              <w:jc w:val="both"/>
            </w:pPr>
            <w:r w:rsidRPr="00B850D5">
              <w:t>Highly destructive</w:t>
            </w:r>
          </w:p>
        </w:tc>
      </w:tr>
      <w:tr w:rsidR="001A1A5F" w:rsidRPr="00B850D5" w:rsidTr="00C84115">
        <w:tc>
          <w:tcPr>
            <w:tcW w:w="2268" w:type="dxa"/>
          </w:tcPr>
          <w:p w:rsidR="001A1A5F" w:rsidRPr="00B850D5" w:rsidRDefault="00053F7C" w:rsidP="003D7D1B">
            <w:pPr>
              <w:ind w:left="-105"/>
              <w:jc w:val="both"/>
            </w:pPr>
            <w:r w:rsidRPr="00B850D5">
              <w:t>Plague skinks</w:t>
            </w:r>
          </w:p>
        </w:tc>
        <w:tc>
          <w:tcPr>
            <w:tcW w:w="4536" w:type="dxa"/>
          </w:tcPr>
          <w:p w:rsidR="001A1A5F" w:rsidRPr="00B850D5" w:rsidRDefault="00053F7C" w:rsidP="003D7D1B">
            <w:pPr>
              <w:jc w:val="both"/>
            </w:pPr>
            <w:r w:rsidRPr="00B850D5">
              <w:t>Highly invasive</w:t>
            </w:r>
          </w:p>
          <w:p w:rsidR="00053F7C" w:rsidRPr="00B850D5" w:rsidRDefault="00053F7C" w:rsidP="003D7D1B">
            <w:pPr>
              <w:jc w:val="both"/>
            </w:pPr>
            <w:r w:rsidRPr="00B850D5">
              <w:t xml:space="preserve">Difficult to </w:t>
            </w:r>
            <w:r w:rsidR="00AE6BD3" w:rsidRPr="00B850D5">
              <w:t>distinguish from native species</w:t>
            </w:r>
          </w:p>
          <w:p w:rsidR="00053F7C" w:rsidRPr="00B850D5" w:rsidRDefault="00053F7C" w:rsidP="003D7D1B">
            <w:pPr>
              <w:jc w:val="both"/>
            </w:pPr>
            <w:r w:rsidRPr="00B850D5">
              <w:t xml:space="preserve">No known means of containment or eradication </w:t>
            </w:r>
          </w:p>
        </w:tc>
      </w:tr>
      <w:tr w:rsidR="001A1A5F" w:rsidRPr="00B850D5" w:rsidTr="00C84115">
        <w:tc>
          <w:tcPr>
            <w:tcW w:w="2268" w:type="dxa"/>
            <w:tcBorders>
              <w:bottom w:val="single" w:sz="4" w:space="0" w:color="auto"/>
            </w:tcBorders>
          </w:tcPr>
          <w:p w:rsidR="001A1A5F" w:rsidRPr="00B850D5" w:rsidRDefault="00053F7C" w:rsidP="002B75C8">
            <w:pPr>
              <w:ind w:left="-105"/>
            </w:pPr>
            <w:r w:rsidRPr="00B850D5">
              <w:t xml:space="preserve">Darwin and </w:t>
            </w:r>
            <w:r w:rsidR="00C84115" w:rsidRPr="00B850D5">
              <w:t xml:space="preserve">Argentine </w:t>
            </w:r>
            <w:r w:rsidRPr="00B850D5">
              <w:t>ants</w:t>
            </w:r>
          </w:p>
        </w:tc>
        <w:tc>
          <w:tcPr>
            <w:tcW w:w="4536" w:type="dxa"/>
            <w:tcBorders>
              <w:bottom w:val="single" w:sz="4" w:space="0" w:color="auto"/>
            </w:tcBorders>
          </w:tcPr>
          <w:p w:rsidR="00053F7C" w:rsidRPr="00B850D5" w:rsidRDefault="00053F7C" w:rsidP="003D7D1B">
            <w:pPr>
              <w:jc w:val="both"/>
            </w:pPr>
            <w:r w:rsidRPr="00B850D5">
              <w:t>Highly invasive</w:t>
            </w:r>
          </w:p>
          <w:p w:rsidR="00053F7C" w:rsidRPr="00B850D5" w:rsidRDefault="00053F7C" w:rsidP="003D7D1B">
            <w:pPr>
              <w:jc w:val="both"/>
            </w:pPr>
            <w:r w:rsidRPr="00B850D5">
              <w:t>Difficult to detect</w:t>
            </w:r>
            <w:r w:rsidR="00C84115" w:rsidRPr="00B850D5">
              <w:t xml:space="preserve"> in transit</w:t>
            </w:r>
          </w:p>
          <w:p w:rsidR="001A1A5F" w:rsidRPr="00B850D5" w:rsidRDefault="00053F7C" w:rsidP="003D7D1B">
            <w:pPr>
              <w:jc w:val="both"/>
            </w:pPr>
            <w:r w:rsidRPr="00B850D5">
              <w:t>Containment and eradication are not assured</w:t>
            </w:r>
          </w:p>
        </w:tc>
      </w:tr>
      <w:tr w:rsidR="00053F7C" w:rsidRPr="00B850D5" w:rsidTr="00C84115">
        <w:tc>
          <w:tcPr>
            <w:tcW w:w="2268" w:type="dxa"/>
            <w:tcBorders>
              <w:top w:val="nil"/>
            </w:tcBorders>
          </w:tcPr>
          <w:p w:rsidR="00053F7C" w:rsidRPr="00B850D5" w:rsidRDefault="00053F7C" w:rsidP="003D7D1B">
            <w:pPr>
              <w:ind w:left="-105"/>
              <w:jc w:val="both"/>
            </w:pPr>
            <w:r w:rsidRPr="00B850D5">
              <w:t>Weeds</w:t>
            </w:r>
          </w:p>
        </w:tc>
        <w:tc>
          <w:tcPr>
            <w:tcW w:w="4536" w:type="dxa"/>
            <w:tcBorders>
              <w:top w:val="nil"/>
            </w:tcBorders>
          </w:tcPr>
          <w:p w:rsidR="001E69C1" w:rsidRPr="00B850D5" w:rsidRDefault="001E69C1" w:rsidP="003D7D1B">
            <w:pPr>
              <w:jc w:val="both"/>
            </w:pPr>
            <w:r w:rsidRPr="00B850D5">
              <w:t>Common at source</w:t>
            </w:r>
          </w:p>
          <w:p w:rsidR="000A4934" w:rsidRPr="00B850D5" w:rsidRDefault="006B6135" w:rsidP="003D7D1B">
            <w:pPr>
              <w:jc w:val="both"/>
            </w:pPr>
            <w:r w:rsidRPr="00B850D5">
              <w:t>Diverse range</w:t>
            </w:r>
            <w:r w:rsidR="000A4934" w:rsidRPr="00B850D5">
              <w:t xml:space="preserve"> of species, s</w:t>
            </w:r>
            <w:r w:rsidRPr="00B850D5">
              <w:t xml:space="preserve">ome highly </w:t>
            </w:r>
            <w:proofErr w:type="spellStart"/>
            <w:r w:rsidR="000A4934" w:rsidRPr="00B850D5">
              <w:t>adventive</w:t>
            </w:r>
            <w:proofErr w:type="spellEnd"/>
          </w:p>
          <w:p w:rsidR="002B75C8" w:rsidRPr="00B850D5" w:rsidRDefault="002B75C8" w:rsidP="003D7D1B">
            <w:pPr>
              <w:jc w:val="both"/>
            </w:pPr>
            <w:r w:rsidRPr="00B850D5">
              <w:t>Difficult to detect in transit</w:t>
            </w:r>
          </w:p>
          <w:p w:rsidR="00B75FA4" w:rsidRPr="00B850D5" w:rsidRDefault="00B75FA4" w:rsidP="003D7D1B">
            <w:pPr>
              <w:jc w:val="both"/>
            </w:pPr>
            <w:r w:rsidRPr="00B850D5">
              <w:t>Delayed germination and appearance</w:t>
            </w:r>
          </w:p>
          <w:p w:rsidR="00053F7C" w:rsidRPr="00B850D5" w:rsidRDefault="000A4934" w:rsidP="003D7D1B">
            <w:pPr>
              <w:jc w:val="both"/>
            </w:pPr>
            <w:r w:rsidRPr="00B850D5">
              <w:t>Multiple modes of transmission</w:t>
            </w:r>
            <w:r w:rsidR="006B6135" w:rsidRPr="00B850D5">
              <w:t xml:space="preserve"> </w:t>
            </w:r>
          </w:p>
        </w:tc>
      </w:tr>
      <w:tr w:rsidR="006B6135" w:rsidRPr="00B850D5" w:rsidTr="00C84115">
        <w:tc>
          <w:tcPr>
            <w:tcW w:w="2268" w:type="dxa"/>
          </w:tcPr>
          <w:p w:rsidR="006B6135" w:rsidRPr="00B850D5" w:rsidRDefault="006B6135" w:rsidP="003D7D1B">
            <w:pPr>
              <w:ind w:left="-105"/>
              <w:jc w:val="both"/>
            </w:pPr>
            <w:r w:rsidRPr="00B850D5">
              <w:t>Pathogens</w:t>
            </w:r>
          </w:p>
        </w:tc>
        <w:tc>
          <w:tcPr>
            <w:tcW w:w="4536" w:type="dxa"/>
          </w:tcPr>
          <w:p w:rsidR="006B6135" w:rsidRPr="00B850D5" w:rsidRDefault="006B6135" w:rsidP="003D7D1B">
            <w:pPr>
              <w:jc w:val="both"/>
            </w:pPr>
            <w:r w:rsidRPr="00B850D5">
              <w:t>Extremely difficult to detect</w:t>
            </w:r>
          </w:p>
          <w:p w:rsidR="00C84115" w:rsidRPr="00B850D5" w:rsidRDefault="00C84115" w:rsidP="003D7D1B">
            <w:pPr>
              <w:jc w:val="both"/>
            </w:pPr>
            <w:r w:rsidRPr="00B850D5">
              <w:t>Rapid mutation into new forms</w:t>
            </w:r>
          </w:p>
          <w:p w:rsidR="006B6135" w:rsidRPr="00B850D5" w:rsidRDefault="006B6135" w:rsidP="003D7D1B">
            <w:pPr>
              <w:jc w:val="both"/>
            </w:pPr>
            <w:r w:rsidRPr="00B850D5">
              <w:t>Cryptic effects</w:t>
            </w:r>
          </w:p>
          <w:p w:rsidR="006B6135" w:rsidRPr="00B850D5" w:rsidRDefault="006B6135" w:rsidP="003D7D1B">
            <w:pPr>
              <w:jc w:val="both"/>
            </w:pPr>
            <w:r w:rsidRPr="00B850D5">
              <w:t>Multiple modes of transmission</w:t>
            </w:r>
          </w:p>
          <w:p w:rsidR="00C84115" w:rsidRPr="00B850D5" w:rsidRDefault="00C84115" w:rsidP="003D7D1B">
            <w:pPr>
              <w:jc w:val="both"/>
            </w:pPr>
            <w:r w:rsidRPr="00B850D5">
              <w:t>Control and elimination are not assured</w:t>
            </w:r>
          </w:p>
        </w:tc>
      </w:tr>
    </w:tbl>
    <w:p w:rsidR="008E7630" w:rsidRPr="00B850D5" w:rsidRDefault="008E7630" w:rsidP="003D7D1B">
      <w:pPr>
        <w:jc w:val="both"/>
      </w:pPr>
    </w:p>
    <w:p w:rsidR="002B75C8" w:rsidRPr="00B850D5" w:rsidRDefault="002B75C8" w:rsidP="002B75C8">
      <w:pPr>
        <w:pStyle w:val="Heading4"/>
        <w:jc w:val="both"/>
      </w:pPr>
      <w:bookmarkStart w:id="25" w:name="_Toc474849106"/>
      <w:bookmarkStart w:id="26" w:name="_Toc474855103"/>
      <w:r w:rsidRPr="00B850D5">
        <w:lastRenderedPageBreak/>
        <w:t>Naturally occurring pests</w:t>
      </w:r>
      <w:bookmarkEnd w:id="25"/>
      <w:bookmarkEnd w:id="26"/>
    </w:p>
    <w:p w:rsidR="002B75C8" w:rsidRPr="00B850D5" w:rsidRDefault="002B75C8" w:rsidP="00C84115">
      <w:pPr>
        <w:spacing w:after="120"/>
        <w:jc w:val="both"/>
      </w:pPr>
      <w:r w:rsidRPr="00B850D5">
        <w:t>Pests such as stoats, weka, pukeko and starlings are capable of reaching the island by flight or swimming at any time. They will be treated as no less dangerous as predators and disease vectors.</w:t>
      </w:r>
    </w:p>
    <w:p w:rsidR="00B92517" w:rsidRPr="00B850D5" w:rsidRDefault="00CF6CCA" w:rsidP="00B868FA">
      <w:pPr>
        <w:pStyle w:val="Heading3"/>
      </w:pPr>
      <w:bookmarkStart w:id="27" w:name="_Toc474849107"/>
      <w:bookmarkStart w:id="28" w:name="_Toc474855104"/>
      <w:r>
        <w:t>Classes of b</w:t>
      </w:r>
      <w:r w:rsidR="004F3459" w:rsidRPr="00B850D5">
        <w:t>iosecurity action</w:t>
      </w:r>
      <w:bookmarkEnd w:id="27"/>
      <w:bookmarkEnd w:id="28"/>
      <w:r w:rsidR="00B92517" w:rsidRPr="00B850D5">
        <w:t xml:space="preserve"> </w:t>
      </w:r>
    </w:p>
    <w:p w:rsidR="00A827AC" w:rsidRPr="00B850D5" w:rsidRDefault="00A827AC" w:rsidP="003D7D1B">
      <w:pPr>
        <w:spacing w:after="120"/>
        <w:jc w:val="both"/>
      </w:pPr>
      <w:r w:rsidRPr="00B850D5">
        <w:t xml:space="preserve">Te Pākeka Maud Island will </w:t>
      </w:r>
      <w:r w:rsidR="00E61FD0" w:rsidRPr="00B850D5">
        <w:t xml:space="preserve">be protected </w:t>
      </w:r>
      <w:r w:rsidR="00655E7E" w:rsidRPr="00B850D5">
        <w:t xml:space="preserve">to pathogen level </w:t>
      </w:r>
      <w:r w:rsidR="00E61FD0" w:rsidRPr="00B850D5">
        <w:t>from pest-</w:t>
      </w:r>
      <w:r w:rsidR="003F6272" w:rsidRPr="00B850D5">
        <w:t>organism</w:t>
      </w:r>
      <w:r w:rsidR="007D39B2" w:rsidRPr="00B850D5">
        <w:t xml:space="preserve"> threat</w:t>
      </w:r>
      <w:r w:rsidR="003F6272" w:rsidRPr="00B850D5">
        <w:t>s</w:t>
      </w:r>
      <w:r w:rsidRPr="00B850D5">
        <w:t xml:space="preserve"> </w:t>
      </w:r>
      <w:r w:rsidR="000556FC" w:rsidRPr="00B850D5">
        <w:t xml:space="preserve">through </w:t>
      </w:r>
      <w:r w:rsidR="00E61FD0" w:rsidRPr="00B850D5">
        <w:t xml:space="preserve">the </w:t>
      </w:r>
      <w:r w:rsidR="00C631E4" w:rsidRPr="00B850D5">
        <w:t xml:space="preserve">three </w:t>
      </w:r>
      <w:r w:rsidR="00E61FD0" w:rsidRPr="00B850D5">
        <w:t xml:space="preserve">recognised </w:t>
      </w:r>
      <w:r w:rsidR="00C631E4" w:rsidRPr="00B850D5">
        <w:t>classes of</w:t>
      </w:r>
      <w:r w:rsidR="000556FC" w:rsidRPr="00B850D5">
        <w:t xml:space="preserve"> </w:t>
      </w:r>
      <w:r w:rsidR="00A75ED7" w:rsidRPr="00B850D5">
        <w:t xml:space="preserve">biosecurity </w:t>
      </w:r>
      <w:r w:rsidR="000556FC" w:rsidRPr="00B850D5">
        <w:t>action:</w:t>
      </w:r>
      <w:r w:rsidRPr="00B850D5">
        <w:t xml:space="preserve"> </w:t>
      </w:r>
    </w:p>
    <w:p w:rsidR="0028672F" w:rsidRPr="00B850D5" w:rsidRDefault="0028672F" w:rsidP="003D7D1B">
      <w:pPr>
        <w:spacing w:after="120"/>
        <w:jc w:val="both"/>
      </w:pPr>
    </w:p>
    <w:tbl>
      <w:tblPr>
        <w:tblStyle w:val="TableGrid"/>
        <w:tblW w:w="8931" w:type="dxa"/>
        <w:tblBorders>
          <w:left w:val="none" w:sz="0" w:space="0" w:color="auto"/>
          <w:right w:val="none" w:sz="0" w:space="0" w:color="auto"/>
          <w:insideV w:val="none" w:sz="0" w:space="0" w:color="auto"/>
        </w:tblBorders>
        <w:tblCellMar>
          <w:top w:w="113" w:type="dxa"/>
          <w:bottom w:w="113" w:type="dxa"/>
        </w:tblCellMar>
        <w:tblLook w:val="04A0"/>
      </w:tblPr>
      <w:tblGrid>
        <w:gridCol w:w="1418"/>
        <w:gridCol w:w="3119"/>
        <w:gridCol w:w="4394"/>
      </w:tblGrid>
      <w:tr w:rsidR="00E61FD0" w:rsidRPr="00B850D5" w:rsidTr="00655E7E">
        <w:tc>
          <w:tcPr>
            <w:tcW w:w="1418" w:type="dxa"/>
          </w:tcPr>
          <w:p w:rsidR="00E61FD0" w:rsidRPr="00B850D5" w:rsidRDefault="00E61FD0" w:rsidP="0028672F">
            <w:pPr>
              <w:spacing w:after="120"/>
              <w:ind w:left="-120"/>
              <w:rPr>
                <w:b/>
              </w:rPr>
            </w:pPr>
            <w:r w:rsidRPr="00B850D5">
              <w:rPr>
                <w:b/>
              </w:rPr>
              <w:t>Quarantine</w:t>
            </w:r>
          </w:p>
        </w:tc>
        <w:tc>
          <w:tcPr>
            <w:tcW w:w="3119" w:type="dxa"/>
          </w:tcPr>
          <w:p w:rsidR="00E61FD0" w:rsidRPr="00B850D5" w:rsidRDefault="00E61FD0" w:rsidP="0028672F">
            <w:pPr>
              <w:spacing w:after="60"/>
              <w:ind w:left="178"/>
            </w:pPr>
            <w:r w:rsidRPr="00B850D5">
              <w:t xml:space="preserve">All threat pathways </w:t>
            </w:r>
          </w:p>
          <w:p w:rsidR="0028672F" w:rsidRPr="00B850D5" w:rsidRDefault="0028672F" w:rsidP="0028672F">
            <w:pPr>
              <w:spacing w:after="60"/>
              <w:ind w:left="178"/>
            </w:pPr>
            <w:r w:rsidRPr="00B850D5">
              <w:t>All</w:t>
            </w:r>
            <w:r w:rsidR="00E61FD0" w:rsidRPr="00B850D5">
              <w:t xml:space="preserve"> DOC and non-DOC visitors </w:t>
            </w:r>
          </w:p>
          <w:p w:rsidR="0028672F" w:rsidRPr="00B850D5" w:rsidRDefault="0028672F" w:rsidP="0028672F">
            <w:pPr>
              <w:spacing w:after="60"/>
              <w:ind w:left="178"/>
            </w:pPr>
            <w:r w:rsidRPr="00B850D5">
              <w:t xml:space="preserve">All means of transport </w:t>
            </w:r>
          </w:p>
          <w:p w:rsidR="00E61FD0" w:rsidRPr="00B850D5" w:rsidRDefault="0028672F" w:rsidP="0028672F">
            <w:pPr>
              <w:spacing w:after="60"/>
              <w:ind w:left="178"/>
            </w:pPr>
            <w:r w:rsidRPr="00B850D5">
              <w:t>All forms of equipment                      and freight</w:t>
            </w:r>
            <w:r w:rsidR="00E61FD0" w:rsidRPr="00B850D5">
              <w:t xml:space="preserve"> </w:t>
            </w:r>
          </w:p>
        </w:tc>
        <w:tc>
          <w:tcPr>
            <w:tcW w:w="4394" w:type="dxa"/>
          </w:tcPr>
          <w:p w:rsidR="00E61FD0" w:rsidRPr="00B850D5" w:rsidRDefault="0028672F" w:rsidP="0028672F">
            <w:pPr>
              <w:spacing w:after="120"/>
              <w:ind w:left="175"/>
              <w:jc w:val="both"/>
            </w:pPr>
            <w:r w:rsidRPr="00B850D5">
              <w:t>A</w:t>
            </w:r>
            <w:r w:rsidR="00E61FD0" w:rsidRPr="00B850D5">
              <w:t xml:space="preserve"> full range of inspection routines intended to intercept pests of all </w:t>
            </w:r>
            <w:proofErr w:type="spellStart"/>
            <w:r w:rsidR="00E61FD0" w:rsidRPr="00B850D5">
              <w:t>taxa</w:t>
            </w:r>
            <w:proofErr w:type="spellEnd"/>
            <w:r w:rsidR="00E61FD0" w:rsidRPr="00B850D5">
              <w:t xml:space="preserve"> at or before points of departure on the mainland and at the island’s border</w:t>
            </w:r>
          </w:p>
          <w:p w:rsidR="00E61FD0" w:rsidRPr="00B850D5" w:rsidRDefault="00E61FD0" w:rsidP="0028672F">
            <w:pPr>
              <w:spacing w:after="120"/>
              <w:ind w:left="175"/>
              <w:jc w:val="both"/>
            </w:pPr>
          </w:p>
        </w:tc>
      </w:tr>
      <w:tr w:rsidR="00E61FD0" w:rsidRPr="00B850D5" w:rsidTr="00655E7E">
        <w:tc>
          <w:tcPr>
            <w:tcW w:w="1418" w:type="dxa"/>
          </w:tcPr>
          <w:p w:rsidR="00E61FD0" w:rsidRPr="00B850D5" w:rsidRDefault="00E61FD0" w:rsidP="0028672F">
            <w:pPr>
              <w:spacing w:after="120"/>
              <w:ind w:left="-120"/>
              <w:rPr>
                <w:b/>
              </w:rPr>
            </w:pPr>
            <w:r w:rsidRPr="00B850D5">
              <w:rPr>
                <w:b/>
              </w:rPr>
              <w:t>Surveillance</w:t>
            </w:r>
          </w:p>
        </w:tc>
        <w:tc>
          <w:tcPr>
            <w:tcW w:w="3119" w:type="dxa"/>
          </w:tcPr>
          <w:p w:rsidR="00E61FD0" w:rsidRPr="00B850D5" w:rsidRDefault="0028672F" w:rsidP="0028672F">
            <w:pPr>
              <w:spacing w:after="120"/>
              <w:ind w:left="178"/>
            </w:pPr>
            <w:r w:rsidRPr="00B850D5">
              <w:t>All pest organisms</w:t>
            </w:r>
          </w:p>
        </w:tc>
        <w:tc>
          <w:tcPr>
            <w:tcW w:w="4394" w:type="dxa"/>
          </w:tcPr>
          <w:p w:rsidR="00E61FD0" w:rsidRPr="00B850D5" w:rsidRDefault="0028672F" w:rsidP="0028672F">
            <w:pPr>
              <w:spacing w:after="120"/>
              <w:ind w:left="175"/>
              <w:jc w:val="both"/>
            </w:pPr>
            <w:r w:rsidRPr="00B850D5">
              <w:t>C</w:t>
            </w:r>
            <w:r w:rsidR="00E61FD0" w:rsidRPr="00B850D5">
              <w:t>omprehensive on-island vigilance using appropriate tools and checking processes to detect, identify and (preferably) kill pests on arrival</w:t>
            </w:r>
          </w:p>
        </w:tc>
      </w:tr>
      <w:tr w:rsidR="00E61FD0" w:rsidRPr="00B850D5" w:rsidTr="00655E7E">
        <w:tc>
          <w:tcPr>
            <w:tcW w:w="1418" w:type="dxa"/>
          </w:tcPr>
          <w:p w:rsidR="00E61FD0" w:rsidRPr="00B850D5" w:rsidRDefault="00E61FD0" w:rsidP="0028672F">
            <w:pPr>
              <w:spacing w:after="120"/>
              <w:ind w:left="-120"/>
              <w:rPr>
                <w:b/>
              </w:rPr>
            </w:pPr>
            <w:r w:rsidRPr="00B850D5">
              <w:rPr>
                <w:b/>
              </w:rPr>
              <w:t>Lethal first           response</w:t>
            </w:r>
          </w:p>
        </w:tc>
        <w:tc>
          <w:tcPr>
            <w:tcW w:w="3119" w:type="dxa"/>
          </w:tcPr>
          <w:p w:rsidR="00E61FD0" w:rsidRPr="00B850D5" w:rsidRDefault="0028672F" w:rsidP="0028672F">
            <w:pPr>
              <w:spacing w:after="120"/>
              <w:ind w:left="178"/>
            </w:pPr>
            <w:r w:rsidRPr="00B850D5">
              <w:t xml:space="preserve">All feasible pest </w:t>
            </w:r>
            <w:proofErr w:type="spellStart"/>
            <w:r w:rsidRPr="00B850D5">
              <w:t>taxa</w:t>
            </w:r>
            <w:proofErr w:type="spellEnd"/>
          </w:p>
        </w:tc>
        <w:tc>
          <w:tcPr>
            <w:tcW w:w="4394" w:type="dxa"/>
          </w:tcPr>
          <w:p w:rsidR="00E61FD0" w:rsidRPr="00B850D5" w:rsidRDefault="0028672F" w:rsidP="0028672F">
            <w:pPr>
              <w:spacing w:after="120"/>
              <w:ind w:left="175"/>
              <w:jc w:val="both"/>
            </w:pPr>
            <w:r w:rsidRPr="00B850D5">
              <w:t>I</w:t>
            </w:r>
            <w:r w:rsidR="00E61FD0" w:rsidRPr="00B850D5">
              <w:t>mmediate readiness with the correct tools, methods and decision-making procedures to eliminate pests before they establish</w:t>
            </w:r>
          </w:p>
        </w:tc>
      </w:tr>
    </w:tbl>
    <w:p w:rsidR="00E61FD0" w:rsidRPr="00B850D5" w:rsidRDefault="00E61FD0" w:rsidP="003D7D1B">
      <w:pPr>
        <w:spacing w:after="120"/>
        <w:jc w:val="both"/>
      </w:pPr>
    </w:p>
    <w:p w:rsidR="00B92517" w:rsidRPr="00B850D5" w:rsidRDefault="00655E7E" w:rsidP="00274D29">
      <w:pPr>
        <w:spacing w:before="240" w:after="240"/>
        <w:jc w:val="both"/>
      </w:pPr>
      <w:r w:rsidRPr="00B850D5">
        <w:t xml:space="preserve">The </w:t>
      </w:r>
      <w:r w:rsidR="00D453B1" w:rsidRPr="00B850D5">
        <w:t>O</w:t>
      </w:r>
      <w:r w:rsidRPr="00B850D5">
        <w:t xml:space="preserve">perations Manager Sounds </w:t>
      </w:r>
      <w:r w:rsidR="00D453B1" w:rsidRPr="00B850D5">
        <w:t xml:space="preserve">will support these </w:t>
      </w:r>
      <w:r w:rsidR="003F2A31" w:rsidRPr="00B850D5">
        <w:t xml:space="preserve">definitive </w:t>
      </w:r>
      <w:r w:rsidR="007D39B2" w:rsidRPr="00B850D5">
        <w:t xml:space="preserve">measures </w:t>
      </w:r>
      <w:r w:rsidR="00A75ED7" w:rsidRPr="00B850D5">
        <w:t>by</w:t>
      </w:r>
      <w:r w:rsidR="00D453B1" w:rsidRPr="00B850D5">
        <w:t xml:space="preserve"> ensuring the following:</w:t>
      </w:r>
    </w:p>
    <w:tbl>
      <w:tblPr>
        <w:tblStyle w:val="TableGrid"/>
        <w:tblW w:w="0" w:type="auto"/>
        <w:tblBorders>
          <w:left w:val="none" w:sz="0" w:space="0" w:color="auto"/>
          <w:right w:val="none" w:sz="0" w:space="0" w:color="auto"/>
        </w:tblBorders>
        <w:tblCellMar>
          <w:top w:w="113" w:type="dxa"/>
          <w:bottom w:w="113" w:type="dxa"/>
        </w:tblCellMar>
        <w:tblLook w:val="04A0"/>
      </w:tblPr>
      <w:tblGrid>
        <w:gridCol w:w="9016"/>
      </w:tblGrid>
      <w:tr w:rsidR="008F221E" w:rsidRPr="00B850D5" w:rsidTr="00274D29">
        <w:tc>
          <w:tcPr>
            <w:tcW w:w="9016" w:type="dxa"/>
            <w:tcBorders>
              <w:top w:val="nil"/>
            </w:tcBorders>
          </w:tcPr>
          <w:p w:rsidR="008F221E" w:rsidRPr="00B850D5" w:rsidRDefault="00D453B1" w:rsidP="00D453B1">
            <w:pPr>
              <w:ind w:left="-120"/>
              <w:jc w:val="both"/>
            </w:pPr>
            <w:r w:rsidRPr="00B850D5">
              <w:rPr>
                <w:b/>
              </w:rPr>
              <w:t>Strict formal controls on access</w:t>
            </w:r>
            <w:r w:rsidRPr="00B850D5">
              <w:t xml:space="preserve"> </w:t>
            </w:r>
            <w:r w:rsidRPr="00B850D5">
              <w:rPr>
                <w:b/>
              </w:rPr>
              <w:t>to the island</w:t>
            </w:r>
            <w:r w:rsidRPr="00B850D5">
              <w:t xml:space="preserve"> (entry permits, concession conditions)</w:t>
            </w:r>
          </w:p>
        </w:tc>
      </w:tr>
      <w:tr w:rsidR="00D453B1" w:rsidRPr="00B850D5" w:rsidTr="00D453B1">
        <w:tc>
          <w:tcPr>
            <w:tcW w:w="9016" w:type="dxa"/>
          </w:tcPr>
          <w:p w:rsidR="00D453B1" w:rsidRPr="00B850D5" w:rsidRDefault="00D453B1" w:rsidP="00D453B1">
            <w:pPr>
              <w:ind w:left="-120"/>
              <w:jc w:val="both"/>
            </w:pPr>
            <w:r w:rsidRPr="00B850D5">
              <w:rPr>
                <w:b/>
              </w:rPr>
              <w:t>Highest functional priority</w:t>
            </w:r>
            <w:r w:rsidRPr="00B850D5">
              <w:t xml:space="preserve"> for the biosecurity programme </w:t>
            </w:r>
          </w:p>
        </w:tc>
      </w:tr>
      <w:tr w:rsidR="008F221E" w:rsidRPr="00B850D5" w:rsidTr="00D453B1">
        <w:tc>
          <w:tcPr>
            <w:tcW w:w="9016" w:type="dxa"/>
          </w:tcPr>
          <w:p w:rsidR="008F221E" w:rsidRPr="00B850D5" w:rsidRDefault="00D453B1" w:rsidP="00D453B1">
            <w:pPr>
              <w:ind w:left="-120"/>
              <w:jc w:val="both"/>
            </w:pPr>
            <w:r w:rsidRPr="00B850D5">
              <w:rPr>
                <w:b/>
              </w:rPr>
              <w:t>Adequate resourcing</w:t>
            </w:r>
            <w:r w:rsidRPr="00B850D5">
              <w:t xml:space="preserve"> for all biosecurity </w:t>
            </w:r>
            <w:r w:rsidR="00274D29" w:rsidRPr="00B850D5">
              <w:t>tasks</w:t>
            </w:r>
          </w:p>
        </w:tc>
      </w:tr>
      <w:tr w:rsidR="008F221E" w:rsidRPr="00B850D5" w:rsidTr="00D453B1">
        <w:tc>
          <w:tcPr>
            <w:tcW w:w="9016" w:type="dxa"/>
          </w:tcPr>
          <w:p w:rsidR="008F221E" w:rsidRPr="00B850D5" w:rsidRDefault="00274D29" w:rsidP="00D453B1">
            <w:pPr>
              <w:ind w:left="-120"/>
              <w:jc w:val="both"/>
            </w:pPr>
            <w:r w:rsidRPr="00B850D5">
              <w:rPr>
                <w:b/>
              </w:rPr>
              <w:t>Clear definition</w:t>
            </w:r>
            <w:r w:rsidRPr="00B850D5">
              <w:t xml:space="preserve"> of operating standards, resource needs, role definitions and task assignments</w:t>
            </w:r>
            <w:r w:rsidRPr="00B850D5">
              <w:rPr>
                <w:b/>
              </w:rPr>
              <w:t xml:space="preserve"> </w:t>
            </w:r>
          </w:p>
        </w:tc>
      </w:tr>
      <w:tr w:rsidR="008F221E" w:rsidRPr="00B850D5" w:rsidTr="00D453B1">
        <w:tc>
          <w:tcPr>
            <w:tcW w:w="9016" w:type="dxa"/>
          </w:tcPr>
          <w:p w:rsidR="008F221E" w:rsidRPr="00B850D5" w:rsidRDefault="00274D29" w:rsidP="00D453B1">
            <w:pPr>
              <w:ind w:left="-120"/>
              <w:jc w:val="both"/>
            </w:pPr>
            <w:r w:rsidRPr="00B850D5">
              <w:rPr>
                <w:b/>
              </w:rPr>
              <w:t xml:space="preserve">Explicit mandates at ranger level </w:t>
            </w:r>
            <w:r w:rsidRPr="00B850D5">
              <w:t xml:space="preserve">to enforce biosecurity measures and landing restrictions </w:t>
            </w:r>
          </w:p>
        </w:tc>
      </w:tr>
      <w:tr w:rsidR="008F221E" w:rsidRPr="00B850D5" w:rsidTr="00D453B1">
        <w:tc>
          <w:tcPr>
            <w:tcW w:w="9016" w:type="dxa"/>
          </w:tcPr>
          <w:p w:rsidR="008F221E" w:rsidRPr="00B850D5" w:rsidRDefault="00274D29" w:rsidP="00D453B1">
            <w:pPr>
              <w:ind w:left="-120"/>
              <w:jc w:val="both"/>
            </w:pPr>
            <w:r w:rsidRPr="00B850D5">
              <w:rPr>
                <w:b/>
              </w:rPr>
              <w:t>Future-proofing</w:t>
            </w:r>
            <w:r w:rsidRPr="00B850D5">
              <w:t xml:space="preserve"> of protection measures through audit, review and update</w:t>
            </w:r>
            <w:r w:rsidRPr="00B850D5">
              <w:rPr>
                <w:b/>
              </w:rPr>
              <w:t xml:space="preserve"> </w:t>
            </w:r>
          </w:p>
        </w:tc>
      </w:tr>
      <w:tr w:rsidR="00D453B1" w:rsidRPr="00B850D5" w:rsidTr="00D453B1">
        <w:tc>
          <w:tcPr>
            <w:tcW w:w="9016" w:type="dxa"/>
          </w:tcPr>
          <w:p w:rsidR="00D453B1" w:rsidRPr="00B850D5" w:rsidRDefault="00274D29" w:rsidP="00111BD3">
            <w:pPr>
              <w:ind w:left="-120"/>
              <w:jc w:val="both"/>
              <w:rPr>
                <w:b/>
              </w:rPr>
            </w:pPr>
            <w:r w:rsidRPr="00B850D5">
              <w:rPr>
                <w:b/>
              </w:rPr>
              <w:t>Outreach and messaging</w:t>
            </w:r>
            <w:r w:rsidRPr="00B850D5">
              <w:t xml:space="preserve"> </w:t>
            </w:r>
            <w:r w:rsidR="00111BD3" w:rsidRPr="00B850D5">
              <w:t xml:space="preserve">which is appropriately targeted and </w:t>
            </w:r>
            <w:r w:rsidRPr="00B850D5">
              <w:t>supported by social research</w:t>
            </w:r>
          </w:p>
        </w:tc>
      </w:tr>
    </w:tbl>
    <w:p w:rsidR="008F221E" w:rsidRPr="00B850D5" w:rsidRDefault="008F221E" w:rsidP="003D7D1B">
      <w:pPr>
        <w:spacing w:before="240" w:after="120"/>
        <w:jc w:val="both"/>
      </w:pPr>
    </w:p>
    <w:p w:rsidR="000B5426" w:rsidRPr="00B850D5" w:rsidRDefault="000B5426" w:rsidP="003D7D1B">
      <w:pPr>
        <w:spacing w:after="240"/>
        <w:ind w:left="284"/>
        <w:jc w:val="both"/>
      </w:pPr>
    </w:p>
    <w:p w:rsidR="000B5426" w:rsidRPr="00B850D5" w:rsidRDefault="000B5426" w:rsidP="003D7D1B">
      <w:pPr>
        <w:jc w:val="both"/>
      </w:pPr>
      <w:r w:rsidRPr="00B850D5">
        <w:br w:type="page"/>
      </w:r>
    </w:p>
    <w:p w:rsidR="000B5426" w:rsidRPr="00B850D5" w:rsidRDefault="00441370" w:rsidP="003D7D1B">
      <w:pPr>
        <w:pStyle w:val="Heading1"/>
        <w:jc w:val="both"/>
        <w:rPr>
          <w:rFonts w:asciiTheme="minorHAnsi" w:hAnsiTheme="minorHAnsi"/>
        </w:rPr>
      </w:pPr>
      <w:bookmarkStart w:id="29" w:name="_Toc474849108"/>
      <w:bookmarkStart w:id="30" w:name="_Toc474855105"/>
      <w:r w:rsidRPr="00B850D5">
        <w:rPr>
          <w:rFonts w:asciiTheme="minorHAnsi" w:hAnsiTheme="minorHAnsi"/>
        </w:rPr>
        <w:lastRenderedPageBreak/>
        <w:t>PART TWO</w:t>
      </w:r>
      <w:r w:rsidRPr="00B850D5">
        <w:rPr>
          <w:rFonts w:asciiTheme="minorHAnsi" w:hAnsiTheme="minorHAnsi"/>
        </w:rPr>
        <w:tab/>
      </w:r>
      <w:r w:rsidRPr="00B850D5">
        <w:rPr>
          <w:rFonts w:asciiTheme="minorHAnsi" w:hAnsiTheme="minorHAnsi"/>
        </w:rPr>
        <w:tab/>
      </w:r>
      <w:r w:rsidR="00687FAE" w:rsidRPr="00B850D5">
        <w:rPr>
          <w:rFonts w:asciiTheme="minorHAnsi" w:hAnsiTheme="minorHAnsi"/>
        </w:rPr>
        <w:t>Biosecurity blueprint</w:t>
      </w:r>
      <w:bookmarkEnd w:id="29"/>
      <w:bookmarkEnd w:id="30"/>
      <w:r w:rsidR="00687FAE" w:rsidRPr="00B850D5">
        <w:rPr>
          <w:rFonts w:asciiTheme="minorHAnsi" w:hAnsiTheme="minorHAnsi"/>
        </w:rPr>
        <w:t xml:space="preserve"> </w:t>
      </w:r>
    </w:p>
    <w:p w:rsidR="00BF0003" w:rsidRPr="00B850D5" w:rsidRDefault="00BF0003" w:rsidP="00BF0003">
      <w:pPr>
        <w:spacing w:after="120"/>
        <w:jc w:val="both"/>
      </w:pPr>
      <w:r w:rsidRPr="00B850D5">
        <w:t>The following section</w:t>
      </w:r>
      <w:r w:rsidR="00560301" w:rsidRPr="00B850D5">
        <w:t xml:space="preserve"> map</w:t>
      </w:r>
      <w:r w:rsidRPr="00B850D5">
        <w:t>s</w:t>
      </w:r>
      <w:r w:rsidR="00560301" w:rsidRPr="00B850D5">
        <w:t xml:space="preserve"> </w:t>
      </w:r>
      <w:r w:rsidRPr="00B850D5">
        <w:t>i</w:t>
      </w:r>
      <w:r w:rsidR="00560301" w:rsidRPr="00B850D5">
        <w:t>n summary form the actions DOC will take on the ground</w:t>
      </w:r>
      <w:r w:rsidRPr="00B850D5">
        <w:t xml:space="preserve"> to protect </w:t>
      </w:r>
      <w:r w:rsidR="000B5426" w:rsidRPr="00B850D5">
        <w:t xml:space="preserve">Te Pākeka Maud Island from pest organisms </w:t>
      </w:r>
      <w:r w:rsidR="00150EC0" w:rsidRPr="00B850D5">
        <w:t xml:space="preserve">of all </w:t>
      </w:r>
      <w:proofErr w:type="spellStart"/>
      <w:r w:rsidR="00150EC0" w:rsidRPr="00B850D5">
        <w:t>taxa</w:t>
      </w:r>
      <w:proofErr w:type="spellEnd"/>
      <w:r w:rsidRPr="00B850D5">
        <w:t>. This is the blueprint for the island’s biosecurity arrangements.</w:t>
      </w:r>
    </w:p>
    <w:p w:rsidR="00BF0003" w:rsidRPr="00B850D5" w:rsidRDefault="00BF0003" w:rsidP="00BF0003">
      <w:pPr>
        <w:jc w:val="both"/>
      </w:pPr>
      <w:r w:rsidRPr="00B850D5">
        <w:t xml:space="preserve">Detailed operational prescriptions, standards and responsibilities for these actions are linked in </w:t>
      </w:r>
      <w:hyperlink w:anchor="_PART_THREE_—" w:history="1">
        <w:r w:rsidR="0047537D" w:rsidRPr="00B850D5">
          <w:rPr>
            <w:color w:val="0000FF"/>
          </w:rPr>
          <w:t>PART THREE—Operational Annexes</w:t>
        </w:r>
      </w:hyperlink>
      <w:r w:rsidRPr="00B850D5">
        <w:t>.</w:t>
      </w:r>
    </w:p>
    <w:p w:rsidR="00BF0003" w:rsidRPr="00B850D5" w:rsidRDefault="00BF0003" w:rsidP="00B868FA">
      <w:pPr>
        <w:pStyle w:val="Heading3"/>
      </w:pPr>
      <w:bookmarkStart w:id="31" w:name="_Toc474849109"/>
      <w:bookmarkStart w:id="32" w:name="_Toc474855106"/>
      <w:r w:rsidRPr="00B850D5">
        <w:t>In broad terms</w:t>
      </w:r>
      <w:bookmarkEnd w:id="31"/>
      <w:bookmarkEnd w:id="32"/>
    </w:p>
    <w:p w:rsidR="000B5426" w:rsidRPr="00B850D5" w:rsidRDefault="00BF0003" w:rsidP="00BF0003">
      <w:pPr>
        <w:jc w:val="both"/>
      </w:pPr>
      <w:r w:rsidRPr="00B850D5">
        <w:t xml:space="preserve">In broad terms, biosecurity for Te Pākeka Maud Island will be achieved </w:t>
      </w:r>
      <w:r w:rsidR="000B5426" w:rsidRPr="00B850D5">
        <w:t xml:space="preserve">through strict compliance with </w:t>
      </w:r>
      <w:proofErr w:type="spellStart"/>
      <w:r w:rsidR="000B5426" w:rsidRPr="00B850D5">
        <w:t>biosecurity’s</w:t>
      </w:r>
      <w:proofErr w:type="spellEnd"/>
      <w:r w:rsidR="000B5426" w:rsidRPr="00B850D5">
        <w:t xml:space="preserve"> three orthodox modes of action:</w:t>
      </w:r>
    </w:p>
    <w:p w:rsidR="000B5426" w:rsidRPr="00B850D5" w:rsidRDefault="000B5426" w:rsidP="003D7D1B">
      <w:pPr>
        <w:pStyle w:val="ListParagraph"/>
        <w:numPr>
          <w:ilvl w:val="0"/>
          <w:numId w:val="7"/>
        </w:numPr>
        <w:spacing w:after="0"/>
        <w:jc w:val="both"/>
        <w:rPr>
          <w:rFonts w:asciiTheme="minorHAnsi" w:hAnsiTheme="minorHAnsi"/>
        </w:rPr>
      </w:pPr>
      <w:r w:rsidRPr="00B850D5">
        <w:rPr>
          <w:rFonts w:asciiTheme="minorHAnsi" w:hAnsiTheme="minorHAnsi"/>
        </w:rPr>
        <w:t xml:space="preserve">Quarantine </w:t>
      </w:r>
    </w:p>
    <w:p w:rsidR="000B5426" w:rsidRPr="00B850D5" w:rsidRDefault="000B5426" w:rsidP="003D7D1B">
      <w:pPr>
        <w:pStyle w:val="ListParagraph"/>
        <w:numPr>
          <w:ilvl w:val="0"/>
          <w:numId w:val="7"/>
        </w:numPr>
        <w:spacing w:after="0"/>
        <w:jc w:val="both"/>
        <w:rPr>
          <w:rFonts w:asciiTheme="minorHAnsi" w:hAnsiTheme="minorHAnsi"/>
        </w:rPr>
      </w:pPr>
      <w:r w:rsidRPr="00B850D5">
        <w:rPr>
          <w:rFonts w:asciiTheme="minorHAnsi" w:hAnsiTheme="minorHAnsi"/>
        </w:rPr>
        <w:t xml:space="preserve">Surveillance </w:t>
      </w:r>
    </w:p>
    <w:p w:rsidR="000B5426" w:rsidRPr="00B850D5" w:rsidRDefault="000B5426" w:rsidP="00150EC0">
      <w:pPr>
        <w:pStyle w:val="ListParagraph"/>
        <w:numPr>
          <w:ilvl w:val="0"/>
          <w:numId w:val="7"/>
        </w:numPr>
        <w:spacing w:after="120"/>
        <w:ind w:left="714" w:hanging="357"/>
        <w:jc w:val="both"/>
        <w:rPr>
          <w:rFonts w:asciiTheme="minorHAnsi" w:hAnsiTheme="minorHAnsi"/>
        </w:rPr>
      </w:pPr>
      <w:r w:rsidRPr="00B850D5">
        <w:rPr>
          <w:rFonts w:asciiTheme="minorHAnsi" w:hAnsiTheme="minorHAnsi"/>
        </w:rPr>
        <w:t>Lethal responses to incursions</w:t>
      </w:r>
    </w:p>
    <w:p w:rsidR="000B5426" w:rsidRPr="00B850D5" w:rsidRDefault="000B5426" w:rsidP="00150EC0">
      <w:pPr>
        <w:spacing w:after="120"/>
        <w:jc w:val="both"/>
      </w:pPr>
      <w:r w:rsidRPr="00B850D5">
        <w:t xml:space="preserve">Biosecurity thresholds will be set </w:t>
      </w:r>
      <w:r w:rsidRPr="00B850D5">
        <w:rPr>
          <w:b/>
        </w:rPr>
        <w:t>to pathogen standards</w:t>
      </w:r>
      <w:r w:rsidRPr="00B850D5">
        <w:t xml:space="preserve"> for the island</w:t>
      </w:r>
      <w:r w:rsidR="00150EC0" w:rsidRPr="00B850D5">
        <w:t>. Standards maintained consi</w:t>
      </w:r>
      <w:r w:rsidR="00150EC0" w:rsidRPr="00B850D5">
        <w:t>s</w:t>
      </w:r>
      <w:r w:rsidR="00150EC0" w:rsidRPr="00B850D5">
        <w:t>tently to this intensity will intercept most known and unknown pests.</w:t>
      </w:r>
      <w:r w:rsidRPr="00B850D5">
        <w:t xml:space="preserve"> </w:t>
      </w:r>
    </w:p>
    <w:p w:rsidR="000B5426" w:rsidRPr="00B850D5" w:rsidRDefault="000B5426" w:rsidP="003D7D1B">
      <w:pPr>
        <w:spacing w:after="120"/>
        <w:jc w:val="both"/>
      </w:pPr>
      <w:r w:rsidRPr="00B850D5">
        <w:t>DOC will manage all feasible natural and human-assisted pathways (</w:t>
      </w:r>
      <w:hyperlink w:anchor="_Human_pathways" w:history="1">
        <w:r w:rsidRPr="00B850D5">
          <w:rPr>
            <w:rStyle w:val="Hyperlink"/>
            <w:rFonts w:asciiTheme="minorHAnsi" w:hAnsiTheme="minorHAnsi"/>
            <w:sz w:val="22"/>
          </w:rPr>
          <w:t>Table 1</w:t>
        </w:r>
      </w:hyperlink>
      <w:r w:rsidR="00560301" w:rsidRPr="00B850D5">
        <w:t xml:space="preserve">) to intercept </w:t>
      </w:r>
      <w:r w:rsidRPr="00B850D5">
        <w:t>the follo</w:t>
      </w:r>
      <w:r w:rsidRPr="00B850D5">
        <w:t>w</w:t>
      </w:r>
      <w:r w:rsidRPr="00B850D5">
        <w:t>ing classes of pest organism:</w:t>
      </w:r>
    </w:p>
    <w:p w:rsidR="000B5426" w:rsidRPr="00B850D5" w:rsidRDefault="000B5426" w:rsidP="00404389">
      <w:pPr>
        <w:pStyle w:val="ListParagraph"/>
        <w:numPr>
          <w:ilvl w:val="0"/>
          <w:numId w:val="9"/>
        </w:numPr>
        <w:ind w:left="714" w:hanging="357"/>
        <w:jc w:val="both"/>
        <w:rPr>
          <w:rFonts w:asciiTheme="minorHAnsi" w:hAnsiTheme="minorHAnsi"/>
        </w:rPr>
      </w:pPr>
      <w:r w:rsidRPr="00B850D5">
        <w:rPr>
          <w:rFonts w:asciiTheme="minorHAnsi" w:hAnsiTheme="minorHAnsi"/>
        </w:rPr>
        <w:t>Vertebrates (rodents, mustelids, reptiles, amphibians, cats, hedgehogs, possums, weka, pukeko, starlings)</w:t>
      </w:r>
    </w:p>
    <w:p w:rsidR="000B5426" w:rsidRPr="00B850D5" w:rsidRDefault="000B5426" w:rsidP="00404389">
      <w:pPr>
        <w:pStyle w:val="ListParagraph"/>
        <w:numPr>
          <w:ilvl w:val="0"/>
          <w:numId w:val="9"/>
        </w:numPr>
        <w:ind w:left="714" w:hanging="357"/>
        <w:jc w:val="both"/>
        <w:rPr>
          <w:rFonts w:asciiTheme="minorHAnsi" w:hAnsiTheme="minorHAnsi"/>
        </w:rPr>
      </w:pPr>
      <w:r w:rsidRPr="00B850D5">
        <w:rPr>
          <w:rFonts w:asciiTheme="minorHAnsi" w:hAnsiTheme="minorHAnsi"/>
        </w:rPr>
        <w:t>Invertebrates (especially invasive ants)</w:t>
      </w:r>
    </w:p>
    <w:p w:rsidR="000B5426" w:rsidRPr="00B850D5" w:rsidRDefault="000B5426" w:rsidP="00404389">
      <w:pPr>
        <w:pStyle w:val="ListParagraph"/>
        <w:numPr>
          <w:ilvl w:val="0"/>
          <w:numId w:val="9"/>
        </w:numPr>
        <w:ind w:left="714" w:hanging="357"/>
        <w:jc w:val="both"/>
        <w:rPr>
          <w:rFonts w:asciiTheme="minorHAnsi" w:hAnsiTheme="minorHAnsi"/>
        </w:rPr>
      </w:pPr>
      <w:r w:rsidRPr="00B850D5">
        <w:rPr>
          <w:rFonts w:asciiTheme="minorHAnsi" w:hAnsiTheme="minorHAnsi"/>
        </w:rPr>
        <w:t>Weeds</w:t>
      </w:r>
    </w:p>
    <w:p w:rsidR="000B5426" w:rsidRPr="00B850D5" w:rsidRDefault="000B5426" w:rsidP="00560301">
      <w:pPr>
        <w:pStyle w:val="ListParagraph"/>
        <w:numPr>
          <w:ilvl w:val="0"/>
          <w:numId w:val="9"/>
        </w:numPr>
        <w:spacing w:after="120"/>
        <w:ind w:left="714" w:hanging="357"/>
        <w:jc w:val="both"/>
        <w:rPr>
          <w:rFonts w:asciiTheme="minorHAnsi" w:hAnsiTheme="minorHAnsi"/>
        </w:rPr>
      </w:pPr>
      <w:r w:rsidRPr="00B850D5">
        <w:rPr>
          <w:rFonts w:asciiTheme="minorHAnsi" w:hAnsiTheme="minorHAnsi"/>
        </w:rPr>
        <w:t>Pathogens and micro-organisms (especially those transmitted through contaminated soil or species translocations)</w:t>
      </w:r>
    </w:p>
    <w:p w:rsidR="00BF0003" w:rsidRPr="00B850D5" w:rsidRDefault="000B5426" w:rsidP="003D7D1B">
      <w:pPr>
        <w:spacing w:after="120"/>
        <w:jc w:val="both"/>
      </w:pPr>
      <w:r w:rsidRPr="00B850D5">
        <w:t xml:space="preserve">Each suite of biosecurity measures will be supported by </w:t>
      </w:r>
    </w:p>
    <w:p w:rsidR="00BF0003" w:rsidRPr="00B850D5" w:rsidRDefault="00BF0003" w:rsidP="00BF0003">
      <w:pPr>
        <w:pStyle w:val="ListParagraph"/>
        <w:numPr>
          <w:ilvl w:val="0"/>
          <w:numId w:val="44"/>
        </w:numPr>
        <w:ind w:left="714" w:hanging="357"/>
        <w:jc w:val="both"/>
        <w:rPr>
          <w:rFonts w:asciiTheme="minorHAnsi" w:hAnsiTheme="minorHAnsi"/>
        </w:rPr>
      </w:pPr>
      <w:r w:rsidRPr="00B850D5">
        <w:rPr>
          <w:rFonts w:asciiTheme="minorHAnsi" w:hAnsiTheme="minorHAnsi"/>
        </w:rPr>
        <w:t>appropriate author</w:t>
      </w:r>
      <w:r w:rsidR="00CC30FB" w:rsidRPr="00B850D5">
        <w:rPr>
          <w:rFonts w:asciiTheme="minorHAnsi" w:hAnsiTheme="minorHAnsi"/>
        </w:rPr>
        <w:t xml:space="preserve">ities, </w:t>
      </w:r>
      <w:r w:rsidRPr="00B850D5">
        <w:rPr>
          <w:rFonts w:asciiTheme="minorHAnsi" w:hAnsiTheme="minorHAnsi"/>
        </w:rPr>
        <w:t xml:space="preserve">support </w:t>
      </w:r>
      <w:r w:rsidR="00CC30FB" w:rsidRPr="00B850D5">
        <w:rPr>
          <w:rFonts w:asciiTheme="minorHAnsi" w:hAnsiTheme="minorHAnsi"/>
        </w:rPr>
        <w:t xml:space="preserve">and resourcing </w:t>
      </w:r>
      <w:r w:rsidRPr="00B850D5">
        <w:rPr>
          <w:rFonts w:asciiTheme="minorHAnsi" w:hAnsiTheme="minorHAnsi"/>
        </w:rPr>
        <w:t xml:space="preserve">from Operations Manager Sounds </w:t>
      </w:r>
    </w:p>
    <w:p w:rsidR="00BF0003" w:rsidRPr="00B850D5" w:rsidRDefault="00CE2352" w:rsidP="00BF0003">
      <w:pPr>
        <w:pStyle w:val="ListParagraph"/>
        <w:numPr>
          <w:ilvl w:val="0"/>
          <w:numId w:val="44"/>
        </w:numPr>
        <w:ind w:left="714" w:hanging="357"/>
        <w:jc w:val="both"/>
        <w:rPr>
          <w:rFonts w:asciiTheme="minorHAnsi" w:hAnsiTheme="minorHAnsi"/>
        </w:rPr>
      </w:pPr>
      <w:r w:rsidRPr="00B850D5">
        <w:rPr>
          <w:rFonts w:asciiTheme="minorHAnsi" w:hAnsiTheme="minorHAnsi"/>
        </w:rPr>
        <w:t>best-practice</w:t>
      </w:r>
      <w:r w:rsidR="00BF0003" w:rsidRPr="00B850D5">
        <w:rPr>
          <w:rFonts w:asciiTheme="minorHAnsi" w:hAnsiTheme="minorHAnsi"/>
        </w:rPr>
        <w:t xml:space="preserve"> advice from biosecurity experts elsewhere in DOC</w:t>
      </w:r>
    </w:p>
    <w:p w:rsidR="000B5426" w:rsidRPr="00B850D5" w:rsidRDefault="000B5426" w:rsidP="00BF0003">
      <w:pPr>
        <w:pStyle w:val="ListParagraph"/>
        <w:numPr>
          <w:ilvl w:val="0"/>
          <w:numId w:val="44"/>
        </w:numPr>
        <w:spacing w:after="120"/>
        <w:ind w:left="714" w:hanging="357"/>
        <w:jc w:val="both"/>
        <w:rPr>
          <w:rFonts w:asciiTheme="minorHAnsi" w:hAnsiTheme="minorHAnsi"/>
        </w:rPr>
      </w:pPr>
      <w:proofErr w:type="gramStart"/>
      <w:r w:rsidRPr="00B850D5">
        <w:rPr>
          <w:rFonts w:asciiTheme="minorHAnsi" w:hAnsiTheme="minorHAnsi"/>
        </w:rPr>
        <w:t>effective</w:t>
      </w:r>
      <w:proofErr w:type="gramEnd"/>
      <w:r w:rsidRPr="00B850D5">
        <w:rPr>
          <w:rFonts w:asciiTheme="minorHAnsi" w:hAnsiTheme="minorHAnsi"/>
        </w:rPr>
        <w:t xml:space="preserve"> messaging in- and outside DOC. </w:t>
      </w:r>
    </w:p>
    <w:p w:rsidR="001B5AEE" w:rsidRPr="00B850D5" w:rsidRDefault="008C415A" w:rsidP="001B5AEE">
      <w:pPr>
        <w:spacing w:after="120"/>
        <w:jc w:val="both"/>
      </w:pPr>
      <w:r w:rsidRPr="00B850D5">
        <w:t>Biosecurity m</w:t>
      </w:r>
      <w:r w:rsidR="001B5AEE" w:rsidRPr="00B850D5">
        <w:t>easures will apply to all island residents, visitors, vessels, aircraft and freight destined for the island, whether landing or mooring in proximity.</w:t>
      </w:r>
    </w:p>
    <w:p w:rsidR="000B5426" w:rsidRPr="00B850D5" w:rsidRDefault="000B5426" w:rsidP="00B868FA">
      <w:pPr>
        <w:pStyle w:val="Heading3"/>
      </w:pPr>
      <w:bookmarkStart w:id="33" w:name="_Toc474849110"/>
      <w:bookmarkStart w:id="34" w:name="_Toc474855107"/>
      <w:r w:rsidRPr="00B850D5">
        <w:t xml:space="preserve">Biosecurity </w:t>
      </w:r>
      <w:r w:rsidR="00416EA8" w:rsidRPr="00B850D5">
        <w:t>leads</w:t>
      </w:r>
      <w:bookmarkEnd w:id="33"/>
      <w:bookmarkEnd w:id="34"/>
    </w:p>
    <w:p w:rsidR="000B5426" w:rsidRPr="00B850D5" w:rsidRDefault="000B5426" w:rsidP="005D3A4F">
      <w:pPr>
        <w:spacing w:after="120"/>
        <w:jc w:val="both"/>
      </w:pPr>
      <w:r w:rsidRPr="00B850D5">
        <w:t xml:space="preserve">The Operations Manager Sounds will designate the island’s </w:t>
      </w:r>
      <w:r w:rsidR="00CE2352" w:rsidRPr="00B850D5">
        <w:t xml:space="preserve">resident </w:t>
      </w:r>
      <w:r w:rsidRPr="00B850D5">
        <w:t xml:space="preserve">rangers and at least one mainland-based ranger to act as the operational leads and go-to experts for all aspects of Te Pākeka Maud Island’s biosecurity programme. </w:t>
      </w:r>
    </w:p>
    <w:p w:rsidR="000B5426" w:rsidRPr="00B850D5" w:rsidRDefault="000B5426" w:rsidP="003D7D1B">
      <w:pPr>
        <w:spacing w:after="120"/>
        <w:jc w:val="both"/>
      </w:pPr>
      <w:r w:rsidRPr="00B850D5">
        <w:t>These leads will have full authority to insist on compliance with biosecurity measures</w:t>
      </w:r>
      <w:r w:rsidR="00BF0003" w:rsidRPr="00B850D5">
        <w:t xml:space="preserve">. </w:t>
      </w:r>
      <w:r w:rsidRPr="00B850D5">
        <w:t xml:space="preserve">They will have the power </w:t>
      </w:r>
      <w:r w:rsidR="00CE2352" w:rsidRPr="00B850D5">
        <w:t>to</w:t>
      </w:r>
      <w:r w:rsidRPr="00B850D5">
        <w:t xml:space="preserve"> veto movements of people and goods to the island. </w:t>
      </w:r>
    </w:p>
    <w:p w:rsidR="00CC016C" w:rsidRPr="00B850D5" w:rsidRDefault="00CC016C">
      <w:r w:rsidRPr="00B850D5">
        <w:br w:type="page"/>
      </w:r>
    </w:p>
    <w:p w:rsidR="000B5426" w:rsidRPr="00B850D5" w:rsidRDefault="00CC016C" w:rsidP="00404389">
      <w:pPr>
        <w:pStyle w:val="Heading2"/>
        <w:rPr>
          <w:rFonts w:asciiTheme="minorHAnsi" w:hAnsiTheme="minorHAnsi"/>
        </w:rPr>
      </w:pPr>
      <w:bookmarkStart w:id="35" w:name="_Toc474849111"/>
      <w:bookmarkStart w:id="36" w:name="_Toc474855108"/>
      <w:r w:rsidRPr="00B850D5">
        <w:rPr>
          <w:rFonts w:asciiTheme="minorHAnsi" w:eastAsiaTheme="minorHAnsi" w:hAnsiTheme="minorHAnsi" w:cstheme="minorBidi"/>
        </w:rPr>
        <w:lastRenderedPageBreak/>
        <w:t xml:space="preserve">1 </w:t>
      </w:r>
      <w:r w:rsidRPr="00B850D5">
        <w:rPr>
          <w:rFonts w:asciiTheme="minorHAnsi" w:hAnsiTheme="minorHAnsi"/>
        </w:rPr>
        <w:tab/>
      </w:r>
      <w:r w:rsidR="000B5426" w:rsidRPr="00B850D5">
        <w:rPr>
          <w:rFonts w:asciiTheme="minorHAnsi" w:hAnsiTheme="minorHAnsi"/>
        </w:rPr>
        <w:t>Quarantine</w:t>
      </w:r>
      <w:bookmarkEnd w:id="35"/>
      <w:bookmarkEnd w:id="36"/>
    </w:p>
    <w:p w:rsidR="000B5426" w:rsidRPr="00B850D5" w:rsidRDefault="000B5426" w:rsidP="007144D2">
      <w:pPr>
        <w:spacing w:after="120"/>
        <w:jc w:val="both"/>
        <w:rPr>
          <w:i/>
        </w:rPr>
      </w:pPr>
      <w:r w:rsidRPr="00B850D5">
        <w:t xml:space="preserve">Comprehensive quarantine measures will </w:t>
      </w:r>
      <w:r w:rsidR="005D3A4F" w:rsidRPr="00B850D5">
        <w:t>be in place</w:t>
      </w:r>
      <w:r w:rsidRPr="00B850D5">
        <w:t xml:space="preserve"> at or before points of departure for the island and upon arrival at the island.  </w:t>
      </w:r>
      <w:r w:rsidRPr="00B850D5">
        <w:rPr>
          <w:color w:val="FF0000"/>
        </w:rPr>
        <w:t xml:space="preserve">  </w:t>
      </w:r>
    </w:p>
    <w:p w:rsidR="000B5426" w:rsidRPr="00B850D5" w:rsidRDefault="000B5426" w:rsidP="007144D2">
      <w:pPr>
        <w:spacing w:before="120" w:after="120"/>
        <w:jc w:val="both"/>
      </w:pPr>
      <w:r w:rsidRPr="00B850D5">
        <w:t xml:space="preserve">Measures will comprise </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pest management in- and outside secure rooms, quarantine facilities, hangars and moorings</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close inspection for unwanted organisms before anyone or anything is cleared to travel</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cleaning and disinfection of goods, gear, containers and means of transport</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 xml:space="preserve">rejection of contaminated or suspect goods </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repacking wherever possible in approved pest-proof containers</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substituting of approved equipment for hazardous gear</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rechecking of all quarantined gear arriving on the island</w:t>
      </w:r>
    </w:p>
    <w:p w:rsidR="000B5426" w:rsidRPr="00B850D5" w:rsidRDefault="000B5426" w:rsidP="00F81264">
      <w:pPr>
        <w:pStyle w:val="ListParagraph"/>
        <w:numPr>
          <w:ilvl w:val="0"/>
          <w:numId w:val="11"/>
        </w:numPr>
        <w:jc w:val="both"/>
        <w:rPr>
          <w:rFonts w:asciiTheme="minorHAnsi" w:hAnsiTheme="minorHAnsi"/>
        </w:rPr>
      </w:pPr>
      <w:r w:rsidRPr="00B850D5">
        <w:rPr>
          <w:rFonts w:asciiTheme="minorHAnsi" w:hAnsiTheme="minorHAnsi"/>
        </w:rPr>
        <w:t>careful control of people, gear and craft movements between islands</w:t>
      </w:r>
    </w:p>
    <w:p w:rsidR="000B5426" w:rsidRPr="00B850D5" w:rsidRDefault="000B5426" w:rsidP="00F81264">
      <w:pPr>
        <w:pStyle w:val="ListParagraph"/>
        <w:numPr>
          <w:ilvl w:val="0"/>
          <w:numId w:val="11"/>
        </w:numPr>
        <w:jc w:val="both"/>
        <w:rPr>
          <w:rFonts w:asciiTheme="minorHAnsi" w:hAnsiTheme="minorHAnsi"/>
        </w:rPr>
      </w:pPr>
      <w:r w:rsidRPr="00B850D5">
        <w:rPr>
          <w:rFonts w:asciiTheme="minorHAnsi" w:hAnsiTheme="minorHAnsi"/>
        </w:rPr>
        <w:t>disease and hygiene management for species movements to and from the island</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 xml:space="preserve">upgrades to DOC’s quarantine facilities and </w:t>
      </w:r>
      <w:r w:rsidR="001B5AEE" w:rsidRPr="00B850D5">
        <w:rPr>
          <w:rFonts w:asciiTheme="minorHAnsi" w:hAnsiTheme="minorHAnsi"/>
        </w:rPr>
        <w:t xml:space="preserve">associated </w:t>
      </w:r>
      <w:r w:rsidRPr="00B850D5">
        <w:rPr>
          <w:rFonts w:asciiTheme="minorHAnsi" w:hAnsiTheme="minorHAnsi"/>
        </w:rPr>
        <w:t xml:space="preserve">practices </w:t>
      </w:r>
    </w:p>
    <w:p w:rsidR="000B5426" w:rsidRPr="00B850D5" w:rsidRDefault="000B5426" w:rsidP="00F81264">
      <w:pPr>
        <w:pStyle w:val="ListParagraph"/>
        <w:numPr>
          <w:ilvl w:val="0"/>
          <w:numId w:val="11"/>
        </w:numPr>
        <w:ind w:left="714" w:hanging="357"/>
        <w:jc w:val="both"/>
        <w:rPr>
          <w:rFonts w:asciiTheme="minorHAnsi" w:hAnsiTheme="minorHAnsi"/>
        </w:rPr>
      </w:pPr>
      <w:r w:rsidRPr="00B850D5">
        <w:rPr>
          <w:rFonts w:asciiTheme="minorHAnsi" w:hAnsiTheme="minorHAnsi"/>
        </w:rPr>
        <w:t>mandatory permitting for movements of people, craft and freight to the island</w:t>
      </w:r>
    </w:p>
    <w:p w:rsidR="000B5426" w:rsidRPr="00B850D5" w:rsidRDefault="000B5426" w:rsidP="007144D2">
      <w:pPr>
        <w:spacing w:before="240"/>
        <w:jc w:val="both"/>
      </w:pPr>
      <w:r w:rsidRPr="00B850D5">
        <w:t xml:space="preserve">Quarantine measures will apply to all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 xml:space="preserve">DOC and non-DOC visitors to the island and their gear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 xml:space="preserve">vessels and aircraft servicing the island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marina berths and wharves (Havelock, Duncan Bay</w:t>
      </w:r>
      <w:r w:rsidR="002179C9" w:rsidRPr="00B850D5">
        <w:rPr>
          <w:rFonts w:asciiTheme="minorHAnsi" w:hAnsiTheme="minorHAnsi"/>
        </w:rPr>
        <w:t>), hangars (Omaka, Woodbourne)</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 xml:space="preserve">vehicles, trailers and equipment connected with the movement of people or freight </w:t>
      </w:r>
    </w:p>
    <w:p w:rsidR="000B5426" w:rsidRPr="00B850D5" w:rsidRDefault="000B5426" w:rsidP="00F81264">
      <w:pPr>
        <w:pStyle w:val="ListParagraph"/>
        <w:numPr>
          <w:ilvl w:val="0"/>
          <w:numId w:val="10"/>
        </w:numPr>
        <w:jc w:val="both"/>
        <w:rPr>
          <w:rFonts w:asciiTheme="minorHAnsi" w:hAnsiTheme="minorHAnsi"/>
        </w:rPr>
      </w:pPr>
      <w:r w:rsidRPr="00B850D5">
        <w:rPr>
          <w:rFonts w:asciiTheme="minorHAnsi" w:hAnsiTheme="minorHAnsi"/>
        </w:rPr>
        <w:t>DOC or non-DOC quarantine stores</w:t>
      </w:r>
    </w:p>
    <w:p w:rsidR="000B5426" w:rsidRPr="00B850D5" w:rsidRDefault="000B5426" w:rsidP="00F81264">
      <w:pPr>
        <w:pStyle w:val="ListParagraph"/>
        <w:numPr>
          <w:ilvl w:val="0"/>
          <w:numId w:val="10"/>
        </w:numPr>
        <w:spacing w:after="240"/>
        <w:ind w:left="714" w:hanging="357"/>
        <w:jc w:val="both"/>
        <w:rPr>
          <w:rFonts w:asciiTheme="minorHAnsi" w:hAnsiTheme="minorHAnsi"/>
        </w:rPr>
      </w:pPr>
      <w:r w:rsidRPr="00B850D5">
        <w:rPr>
          <w:rFonts w:asciiTheme="minorHAnsi" w:hAnsiTheme="minorHAnsi"/>
        </w:rPr>
        <w:t>mainland suppliers with whom DOC has biosecurity agreements in place</w:t>
      </w:r>
    </w:p>
    <w:p w:rsidR="005740F3" w:rsidRPr="00B850D5" w:rsidRDefault="00CC016C" w:rsidP="00B868FA">
      <w:pPr>
        <w:pStyle w:val="Heading3"/>
      </w:pPr>
      <w:bookmarkStart w:id="37" w:name="_Toc474849112"/>
      <w:bookmarkStart w:id="38" w:name="_Toc474855109"/>
      <w:r w:rsidRPr="00B850D5">
        <w:t>1.1</w:t>
      </w:r>
      <w:r w:rsidRPr="00B850D5">
        <w:tab/>
      </w:r>
      <w:r w:rsidR="005740F3" w:rsidRPr="00B850D5">
        <w:t>Quarantine at points of departure</w:t>
      </w:r>
      <w:bookmarkEnd w:id="37"/>
      <w:bookmarkEnd w:id="38"/>
    </w:p>
    <w:p w:rsidR="000B5426" w:rsidRPr="00B850D5" w:rsidRDefault="000B5426" w:rsidP="002179C9">
      <w:pPr>
        <w:spacing w:after="120"/>
        <w:jc w:val="both"/>
      </w:pPr>
      <w:r w:rsidRPr="00B850D5">
        <w:t xml:space="preserve">Unless secure alternatives are approved by biosecurity leads, all traffic to the island will pass through DOC’s secure quarantine facility at DOC Havelock Base prior to departure. </w:t>
      </w:r>
    </w:p>
    <w:p w:rsidR="000B5426" w:rsidRPr="00B850D5" w:rsidRDefault="000B5426" w:rsidP="002179C9">
      <w:pPr>
        <w:spacing w:after="120"/>
        <w:jc w:val="both"/>
      </w:pPr>
      <w:r w:rsidRPr="00B850D5">
        <w:t>Inspection is mandatory regardless of departure point (Havelock marina, Duncan Bay, Omaka or Woodbourne airfields).</w:t>
      </w:r>
    </w:p>
    <w:p w:rsidR="001170EC" w:rsidRPr="00B850D5" w:rsidRDefault="001170EC" w:rsidP="001170EC">
      <w:pPr>
        <w:pStyle w:val="Heading4"/>
      </w:pPr>
      <w:bookmarkStart w:id="39" w:name="_Toc474849113"/>
      <w:bookmarkStart w:id="40" w:name="_Toc474855110"/>
      <w:r w:rsidRPr="00B850D5">
        <w:t>1.1.1</w:t>
      </w:r>
      <w:r w:rsidRPr="00B850D5">
        <w:tab/>
        <w:t>Preparation for pre-departure inspections</w:t>
      </w:r>
      <w:bookmarkEnd w:id="39"/>
      <w:bookmarkEnd w:id="40"/>
    </w:p>
    <w:p w:rsidR="000B5426" w:rsidRPr="00B850D5" w:rsidRDefault="000B5426" w:rsidP="002179C9">
      <w:pPr>
        <w:spacing w:after="120"/>
        <w:jc w:val="both"/>
      </w:pPr>
      <w:r w:rsidRPr="00B850D5">
        <w:t xml:space="preserve">All visitors and suppliers of freight will receive adequate information about mandatory biosecurity checks well ahead of departure time. </w:t>
      </w:r>
    </w:p>
    <w:p w:rsidR="001170EC" w:rsidRPr="00B850D5" w:rsidRDefault="000B5426" w:rsidP="002179C9">
      <w:pPr>
        <w:spacing w:after="120"/>
        <w:jc w:val="both"/>
      </w:pPr>
      <w:r w:rsidRPr="00B850D5">
        <w:t xml:space="preserve">All DOC staff, contractors and other visitors will give island rangers and mainland biosecurity leads no less </w:t>
      </w:r>
      <w:r w:rsidRPr="00D73843">
        <w:t xml:space="preserve">than </w:t>
      </w:r>
      <w:r w:rsidR="001170EC" w:rsidRPr="00D73843">
        <w:t>five working days’</w:t>
      </w:r>
      <w:r w:rsidRPr="00D73843">
        <w:t xml:space="preserve"> notice</w:t>
      </w:r>
      <w:r w:rsidRPr="00B850D5">
        <w:t xml:space="preserve"> of their trips. </w:t>
      </w:r>
    </w:p>
    <w:p w:rsidR="000B5426" w:rsidRPr="00B850D5" w:rsidRDefault="001170EC" w:rsidP="002179C9">
      <w:pPr>
        <w:spacing w:after="120"/>
        <w:jc w:val="both"/>
      </w:pPr>
      <w:r w:rsidRPr="00B850D5">
        <w:t>Island work programmes for a</w:t>
      </w:r>
      <w:r w:rsidR="000B5426" w:rsidRPr="00B850D5">
        <w:t>ll DOC staff and contractors will allow en</w:t>
      </w:r>
      <w:r w:rsidRPr="00B850D5">
        <w:t>ough time to prepare for checks</w:t>
      </w:r>
      <w:r w:rsidR="000B5426" w:rsidRPr="00B850D5">
        <w:t xml:space="preserve"> and for the checks themselves</w:t>
      </w:r>
      <w:r w:rsidRPr="00B850D5">
        <w:t>.</w:t>
      </w:r>
      <w:r w:rsidR="000B5426" w:rsidRPr="00B850D5">
        <w:t xml:space="preserve"> </w:t>
      </w:r>
    </w:p>
    <w:p w:rsidR="000B5426" w:rsidRPr="00B850D5" w:rsidRDefault="000B5426" w:rsidP="002179C9">
      <w:pPr>
        <w:spacing w:after="120"/>
        <w:jc w:val="both"/>
      </w:pPr>
      <w:r w:rsidRPr="00B850D5">
        <w:t>There will be zero tolerance for last-minute biosecurity inspections.</w:t>
      </w:r>
    </w:p>
    <w:p w:rsidR="001170EC" w:rsidRPr="00B850D5" w:rsidRDefault="001170EC" w:rsidP="001170EC">
      <w:pPr>
        <w:pStyle w:val="Heading4"/>
      </w:pPr>
      <w:bookmarkStart w:id="41" w:name="_Toc474849114"/>
      <w:bookmarkStart w:id="42" w:name="_Toc474855111"/>
      <w:r w:rsidRPr="00B850D5">
        <w:t>1.1.2</w:t>
      </w:r>
      <w:r w:rsidRPr="00B850D5">
        <w:tab/>
        <w:t>Differing inspection regimes</w:t>
      </w:r>
      <w:bookmarkEnd w:id="41"/>
      <w:bookmarkEnd w:id="42"/>
    </w:p>
    <w:p w:rsidR="000B5426" w:rsidRPr="00B850D5" w:rsidRDefault="000B5426" w:rsidP="002179C9">
      <w:pPr>
        <w:spacing w:after="120"/>
        <w:jc w:val="both"/>
      </w:pPr>
      <w:r w:rsidRPr="00B850D5">
        <w:t xml:space="preserve">Inspection regimes will be adjusted according to </w:t>
      </w:r>
      <w:r w:rsidR="001170EC" w:rsidRPr="00B850D5">
        <w:t xml:space="preserve">the </w:t>
      </w:r>
      <w:r w:rsidRPr="00B850D5">
        <w:t>type of contact with the island. Visitors and freight will be classified as</w:t>
      </w:r>
    </w:p>
    <w:p w:rsidR="000B5426" w:rsidRPr="00B850D5" w:rsidRDefault="000B5426" w:rsidP="000B5426">
      <w:pPr>
        <w:spacing w:after="120"/>
      </w:pPr>
    </w:p>
    <w:tbl>
      <w:tblPr>
        <w:tblStyle w:val="TableGrid"/>
        <w:tblW w:w="921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4400"/>
        <w:gridCol w:w="3118"/>
      </w:tblGrid>
      <w:tr w:rsidR="000B5426" w:rsidRPr="00B850D5" w:rsidTr="00FC0595">
        <w:tc>
          <w:tcPr>
            <w:tcW w:w="1696" w:type="dxa"/>
          </w:tcPr>
          <w:p w:rsidR="000B5426" w:rsidRPr="00B850D5" w:rsidRDefault="00CC78D7" w:rsidP="00B21B85">
            <w:pPr>
              <w:spacing w:after="60"/>
              <w:ind w:left="-85"/>
            </w:pPr>
            <w:hyperlink w:anchor="_Annex_2_" w:history="1">
              <w:r w:rsidR="000B5426" w:rsidRPr="00B850D5">
                <w:rPr>
                  <w:rStyle w:val="Hyperlink"/>
                  <w:rFonts w:asciiTheme="minorHAnsi" w:hAnsiTheme="minorHAnsi"/>
                  <w:sz w:val="22"/>
                </w:rPr>
                <w:t>Routine</w:t>
              </w:r>
            </w:hyperlink>
          </w:p>
          <w:p w:rsidR="00B21B85" w:rsidRPr="00B850D5" w:rsidRDefault="00B21B85" w:rsidP="00FC0595">
            <w:pPr>
              <w:spacing w:after="120"/>
              <w:ind w:left="-85"/>
            </w:pPr>
            <w:r w:rsidRPr="00B850D5">
              <w:t>Annex 2</w:t>
            </w:r>
          </w:p>
        </w:tc>
        <w:tc>
          <w:tcPr>
            <w:tcW w:w="4400" w:type="dxa"/>
          </w:tcPr>
          <w:p w:rsidR="000B5426" w:rsidRPr="00B850D5" w:rsidRDefault="000B5426" w:rsidP="00FC0595">
            <w:pPr>
              <w:spacing w:after="120"/>
              <w:ind w:right="174"/>
            </w:pPr>
            <w:r w:rsidRPr="00B850D5">
              <w:t>Organised trip (day, overnight or longer) via boat or helicopter for programmed work, education, scientific monitoring, study, su</w:t>
            </w:r>
            <w:r w:rsidRPr="00B850D5">
              <w:t>r</w:t>
            </w:r>
            <w:r w:rsidRPr="00B850D5">
              <w:t>vey, infrastructure maintenance, normal resupply</w:t>
            </w:r>
          </w:p>
        </w:tc>
        <w:tc>
          <w:tcPr>
            <w:tcW w:w="3118" w:type="dxa"/>
          </w:tcPr>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multiple types of gear</w:t>
            </w:r>
          </w:p>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tools and equipment</w:t>
            </w:r>
          </w:p>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 xml:space="preserve">food </w:t>
            </w:r>
          </w:p>
          <w:p w:rsidR="001170EC" w:rsidRPr="00BD0A32" w:rsidRDefault="001170EC" w:rsidP="00F81264">
            <w:pPr>
              <w:pStyle w:val="ListParagraph"/>
              <w:numPr>
                <w:ilvl w:val="0"/>
                <w:numId w:val="12"/>
              </w:numPr>
              <w:ind w:left="312"/>
              <w:rPr>
                <w:rFonts w:asciiTheme="minorHAnsi" w:hAnsiTheme="minorHAnsi"/>
                <w:color w:val="auto"/>
              </w:rPr>
            </w:pPr>
            <w:r w:rsidRPr="00BD0A32">
              <w:rPr>
                <w:rFonts w:asciiTheme="minorHAnsi" w:hAnsiTheme="minorHAnsi"/>
                <w:color w:val="auto"/>
              </w:rPr>
              <w:t>fuel</w:t>
            </w:r>
          </w:p>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footwear items</w:t>
            </w:r>
          </w:p>
        </w:tc>
      </w:tr>
      <w:tr w:rsidR="000B5426" w:rsidRPr="00B850D5" w:rsidTr="00FC0595">
        <w:tc>
          <w:tcPr>
            <w:tcW w:w="1696" w:type="dxa"/>
          </w:tcPr>
          <w:p w:rsidR="000B5426" w:rsidRPr="00B850D5" w:rsidRDefault="00CC78D7" w:rsidP="00B21B85">
            <w:pPr>
              <w:spacing w:after="60"/>
              <w:ind w:left="-85"/>
              <w:rPr>
                <w:rStyle w:val="Hyperlink"/>
                <w:rFonts w:asciiTheme="minorHAnsi" w:hAnsiTheme="minorHAnsi"/>
                <w:sz w:val="22"/>
              </w:rPr>
            </w:pPr>
            <w:hyperlink w:anchor="_ANNEX_3_EXTRAORDINARY" w:history="1">
              <w:r w:rsidR="000B5426" w:rsidRPr="00B850D5">
                <w:rPr>
                  <w:rStyle w:val="Hyperlink"/>
                  <w:rFonts w:asciiTheme="minorHAnsi" w:hAnsiTheme="minorHAnsi"/>
                  <w:sz w:val="22"/>
                </w:rPr>
                <w:t>Extraordinary</w:t>
              </w:r>
            </w:hyperlink>
          </w:p>
          <w:p w:rsidR="00B21B85" w:rsidRPr="00B850D5" w:rsidRDefault="00B21B85" w:rsidP="00B21B85">
            <w:pPr>
              <w:spacing w:after="60"/>
              <w:ind w:left="-85"/>
              <w:contextualSpacing/>
            </w:pPr>
            <w:r w:rsidRPr="00B850D5">
              <w:t>Annex 3</w:t>
            </w:r>
          </w:p>
        </w:tc>
        <w:tc>
          <w:tcPr>
            <w:tcW w:w="4400" w:type="dxa"/>
          </w:tcPr>
          <w:p w:rsidR="000B5426" w:rsidRPr="00B850D5" w:rsidRDefault="000B5426" w:rsidP="00FC0595">
            <w:pPr>
              <w:spacing w:after="120"/>
              <w:ind w:right="174"/>
            </w:pPr>
            <w:r w:rsidRPr="00B850D5">
              <w:t>O</w:t>
            </w:r>
            <w:r w:rsidR="001A5483" w:rsidRPr="00B850D5">
              <w:t>rganised day-</w:t>
            </w:r>
            <w:r w:rsidRPr="00B850D5">
              <w:t>trip by charter boat for su</w:t>
            </w:r>
            <w:r w:rsidRPr="00B850D5">
              <w:t>m</w:t>
            </w:r>
            <w:r w:rsidRPr="00B850D5">
              <w:t>mer programme or other large group visit</w:t>
            </w:r>
          </w:p>
        </w:tc>
        <w:tc>
          <w:tcPr>
            <w:tcW w:w="3118" w:type="dxa"/>
          </w:tcPr>
          <w:p w:rsidR="000B5426" w:rsidRPr="00B850D5" w:rsidRDefault="000B5426" w:rsidP="00F81264">
            <w:pPr>
              <w:pStyle w:val="ListParagraph"/>
              <w:numPr>
                <w:ilvl w:val="0"/>
                <w:numId w:val="12"/>
              </w:numPr>
              <w:ind w:left="312"/>
              <w:rPr>
                <w:rFonts w:asciiTheme="minorHAnsi" w:hAnsiTheme="minorHAnsi"/>
              </w:rPr>
            </w:pPr>
            <w:r w:rsidRPr="00B850D5">
              <w:rPr>
                <w:rFonts w:asciiTheme="minorHAnsi" w:hAnsiTheme="minorHAnsi"/>
              </w:rPr>
              <w:t>food</w:t>
            </w:r>
          </w:p>
          <w:p w:rsidR="000B5426" w:rsidRPr="00B850D5" w:rsidRDefault="001A5483" w:rsidP="00F81264">
            <w:pPr>
              <w:pStyle w:val="ListParagraph"/>
              <w:numPr>
                <w:ilvl w:val="0"/>
                <w:numId w:val="12"/>
              </w:numPr>
              <w:ind w:left="312"/>
              <w:rPr>
                <w:rFonts w:asciiTheme="minorHAnsi" w:hAnsiTheme="minorHAnsi"/>
              </w:rPr>
            </w:pPr>
            <w:r w:rsidRPr="00B850D5">
              <w:rPr>
                <w:rFonts w:asciiTheme="minorHAnsi" w:hAnsiTheme="minorHAnsi"/>
              </w:rPr>
              <w:t>footwear</w:t>
            </w:r>
          </w:p>
          <w:p w:rsidR="001A5483" w:rsidRPr="00B850D5" w:rsidRDefault="001A5483" w:rsidP="00F81264">
            <w:pPr>
              <w:pStyle w:val="ListParagraph"/>
              <w:numPr>
                <w:ilvl w:val="0"/>
                <w:numId w:val="12"/>
              </w:numPr>
              <w:ind w:left="312"/>
              <w:rPr>
                <w:rFonts w:asciiTheme="minorHAnsi" w:hAnsiTheme="minorHAnsi"/>
              </w:rPr>
            </w:pPr>
            <w:r w:rsidRPr="00B850D5">
              <w:rPr>
                <w:rFonts w:asciiTheme="minorHAnsi" w:hAnsiTheme="minorHAnsi"/>
              </w:rPr>
              <w:t>portable gear</w:t>
            </w:r>
          </w:p>
        </w:tc>
      </w:tr>
      <w:tr w:rsidR="000B5426" w:rsidRPr="00B850D5" w:rsidTr="00FC0595">
        <w:tc>
          <w:tcPr>
            <w:tcW w:w="1696" w:type="dxa"/>
          </w:tcPr>
          <w:p w:rsidR="000B5426" w:rsidRPr="00B850D5" w:rsidRDefault="00CC78D7" w:rsidP="00B21B85">
            <w:pPr>
              <w:spacing w:after="60"/>
              <w:ind w:left="-85"/>
            </w:pPr>
            <w:hyperlink w:anchor="_ANNEX_4_UNUSUAL" w:history="1">
              <w:r w:rsidR="000B5426" w:rsidRPr="00B850D5">
                <w:rPr>
                  <w:rStyle w:val="Hyperlink"/>
                  <w:rFonts w:asciiTheme="minorHAnsi" w:hAnsiTheme="minorHAnsi"/>
                  <w:sz w:val="22"/>
                </w:rPr>
                <w:t>Unusual</w:t>
              </w:r>
            </w:hyperlink>
          </w:p>
          <w:p w:rsidR="00B21B85" w:rsidRPr="00B850D5" w:rsidRDefault="00B21B85" w:rsidP="00B21B85">
            <w:pPr>
              <w:spacing w:after="60"/>
              <w:ind w:left="-85"/>
            </w:pPr>
            <w:r w:rsidRPr="00B850D5">
              <w:t>Annex 4</w:t>
            </w:r>
          </w:p>
        </w:tc>
        <w:tc>
          <w:tcPr>
            <w:tcW w:w="4400" w:type="dxa"/>
          </w:tcPr>
          <w:p w:rsidR="000B5426" w:rsidRPr="00B850D5" w:rsidRDefault="000B5426" w:rsidP="00FC0595">
            <w:pPr>
              <w:spacing w:after="120"/>
              <w:ind w:right="174"/>
            </w:pPr>
            <w:r w:rsidRPr="00B850D5">
              <w:t>Delivery of awkward, oversize or unusual freight</w:t>
            </w:r>
          </w:p>
        </w:tc>
        <w:tc>
          <w:tcPr>
            <w:tcW w:w="3118" w:type="dxa"/>
          </w:tcPr>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 xml:space="preserve">kayak, dinghy, small yacht </w:t>
            </w:r>
          </w:p>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 xml:space="preserve">outboard motor </w:t>
            </w:r>
          </w:p>
          <w:p w:rsidR="000B5426" w:rsidRPr="00BD0A32" w:rsidRDefault="000B5426" w:rsidP="00F81264">
            <w:pPr>
              <w:pStyle w:val="ListParagraph"/>
              <w:numPr>
                <w:ilvl w:val="0"/>
                <w:numId w:val="13"/>
              </w:numPr>
              <w:ind w:left="326"/>
              <w:rPr>
                <w:rFonts w:asciiTheme="minorHAnsi" w:hAnsiTheme="minorHAnsi"/>
                <w:color w:val="auto"/>
              </w:rPr>
            </w:pPr>
            <w:r w:rsidRPr="00BD0A32">
              <w:rPr>
                <w:rFonts w:asciiTheme="minorHAnsi" w:hAnsiTheme="minorHAnsi"/>
                <w:color w:val="auto"/>
              </w:rPr>
              <w:t>fuel</w:t>
            </w:r>
          </w:p>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tractor, ATVU/LUV</w:t>
            </w:r>
          </w:p>
          <w:p w:rsidR="000B5426" w:rsidRPr="00B850D5" w:rsidRDefault="000B5426" w:rsidP="00F81264">
            <w:pPr>
              <w:pStyle w:val="ListParagraph"/>
              <w:numPr>
                <w:ilvl w:val="0"/>
                <w:numId w:val="13"/>
              </w:numPr>
              <w:ind w:left="326"/>
              <w:rPr>
                <w:rFonts w:asciiTheme="minorHAnsi" w:hAnsiTheme="minorHAnsi"/>
              </w:rPr>
            </w:pPr>
            <w:r w:rsidRPr="00B850D5">
              <w:rPr>
                <w:rFonts w:asciiTheme="minorHAnsi" w:hAnsiTheme="minorHAnsi"/>
              </w:rPr>
              <w:t xml:space="preserve">fire equipment refresh </w:t>
            </w:r>
          </w:p>
        </w:tc>
      </w:tr>
    </w:tbl>
    <w:p w:rsidR="000B5426" w:rsidRPr="00B850D5" w:rsidRDefault="00CC016C" w:rsidP="00B868FA">
      <w:pPr>
        <w:pStyle w:val="Heading3"/>
      </w:pPr>
      <w:bookmarkStart w:id="43" w:name="_Toc474849115"/>
      <w:bookmarkStart w:id="44" w:name="_Toc474855112"/>
      <w:r w:rsidRPr="00B850D5">
        <w:t>1.2</w:t>
      </w:r>
      <w:r w:rsidRPr="00B850D5">
        <w:tab/>
      </w:r>
      <w:r w:rsidR="000B5426" w:rsidRPr="00B850D5">
        <w:t xml:space="preserve">Inspections for </w:t>
      </w:r>
      <w:r w:rsidR="001170EC" w:rsidRPr="00B850D5">
        <w:t xml:space="preserve">differing </w:t>
      </w:r>
      <w:r w:rsidR="000B5426" w:rsidRPr="00B850D5">
        <w:t>modes of transport</w:t>
      </w:r>
      <w:bookmarkEnd w:id="43"/>
      <w:bookmarkEnd w:id="44"/>
    </w:p>
    <w:p w:rsidR="000B5426" w:rsidRPr="00B850D5" w:rsidRDefault="000B5426" w:rsidP="001170EC">
      <w:pPr>
        <w:spacing w:before="240" w:after="120"/>
        <w:jc w:val="both"/>
      </w:pPr>
      <w:r w:rsidRPr="00B850D5">
        <w:t xml:space="preserve">All vessels and aircraft will be approved as means of transport to the island only if they meet full quarantine standards for </w:t>
      </w:r>
      <w:hyperlink w:anchor="_ANNEX__5" w:history="1">
        <w:r w:rsidR="00F77743" w:rsidRPr="00B850D5">
          <w:rPr>
            <w:rStyle w:val="Hyperlink"/>
            <w:rFonts w:asciiTheme="minorHAnsi" w:hAnsiTheme="minorHAnsi"/>
            <w:sz w:val="22"/>
          </w:rPr>
          <w:t>DOC craft</w:t>
        </w:r>
      </w:hyperlink>
      <w:r w:rsidRPr="00B850D5">
        <w:t xml:space="preserve"> </w:t>
      </w:r>
      <w:r w:rsidR="00C17DF0" w:rsidRPr="00B850D5">
        <w:t xml:space="preserve">(Annex 5) </w:t>
      </w:r>
      <w:r w:rsidRPr="00B850D5">
        <w:t xml:space="preserve">and </w:t>
      </w:r>
      <w:hyperlink w:anchor="_Non_DOC_Transport" w:history="1">
        <w:r w:rsidRPr="00B850D5">
          <w:rPr>
            <w:rStyle w:val="Hyperlink"/>
            <w:rFonts w:asciiTheme="minorHAnsi" w:hAnsiTheme="minorHAnsi"/>
            <w:sz w:val="22"/>
          </w:rPr>
          <w:t>non-DOC</w:t>
        </w:r>
      </w:hyperlink>
      <w:r w:rsidRPr="00B850D5">
        <w:t xml:space="preserve"> </w:t>
      </w:r>
      <w:r w:rsidR="00C17DF0" w:rsidRPr="00B850D5">
        <w:t>craft (Annex 6)</w:t>
      </w:r>
      <w:r w:rsidRPr="00B850D5">
        <w:t>.</w:t>
      </w:r>
    </w:p>
    <w:p w:rsidR="000B5426" w:rsidRPr="00B850D5" w:rsidRDefault="00CC016C" w:rsidP="00B868FA">
      <w:pPr>
        <w:pStyle w:val="Heading3"/>
      </w:pPr>
      <w:bookmarkStart w:id="45" w:name="_Toc474849116"/>
      <w:bookmarkStart w:id="46" w:name="_Toc474855113"/>
      <w:r w:rsidRPr="00B850D5">
        <w:t>1.3</w:t>
      </w:r>
      <w:r w:rsidRPr="00B850D5">
        <w:tab/>
      </w:r>
      <w:r w:rsidR="000B5426" w:rsidRPr="00B850D5">
        <w:t>Havelock quarantine store</w:t>
      </w:r>
      <w:bookmarkEnd w:id="45"/>
      <w:bookmarkEnd w:id="46"/>
    </w:p>
    <w:p w:rsidR="000B5426" w:rsidRPr="00B850D5" w:rsidRDefault="000B5426" w:rsidP="001170EC">
      <w:pPr>
        <w:spacing w:after="120"/>
        <w:jc w:val="both"/>
      </w:pPr>
      <w:r w:rsidRPr="00B850D5">
        <w:t xml:space="preserve">Unless secure alternatives are available (e.g. at DOC Picton), the Havelock quarantine store </w:t>
      </w:r>
      <w:r w:rsidR="001A312F" w:rsidRPr="00B850D5">
        <w:t>will be</w:t>
      </w:r>
      <w:r w:rsidRPr="00B850D5">
        <w:t xml:space="preserve"> the primary base for </w:t>
      </w:r>
    </w:p>
    <w:p w:rsidR="000B5426" w:rsidRPr="00B850D5" w:rsidRDefault="000B5426" w:rsidP="001A312F">
      <w:pPr>
        <w:pStyle w:val="ListParagraph"/>
        <w:numPr>
          <w:ilvl w:val="0"/>
          <w:numId w:val="15"/>
        </w:numPr>
        <w:ind w:left="714" w:hanging="357"/>
        <w:jc w:val="both"/>
        <w:rPr>
          <w:rFonts w:asciiTheme="minorHAnsi" w:hAnsiTheme="minorHAnsi"/>
        </w:rPr>
      </w:pPr>
      <w:r w:rsidRPr="00B850D5">
        <w:rPr>
          <w:rFonts w:asciiTheme="minorHAnsi" w:hAnsiTheme="minorHAnsi"/>
        </w:rPr>
        <w:t>inspections of all people and freight destined for the island</w:t>
      </w:r>
    </w:p>
    <w:p w:rsidR="000B5426" w:rsidRPr="00B850D5" w:rsidRDefault="000B5426" w:rsidP="001A312F">
      <w:pPr>
        <w:pStyle w:val="ListParagraph"/>
        <w:numPr>
          <w:ilvl w:val="0"/>
          <w:numId w:val="15"/>
        </w:numPr>
        <w:ind w:left="714" w:hanging="357"/>
        <w:jc w:val="both"/>
        <w:rPr>
          <w:rFonts w:asciiTheme="minorHAnsi" w:hAnsiTheme="minorHAnsi"/>
        </w:rPr>
      </w:pPr>
      <w:r w:rsidRPr="00B850D5">
        <w:rPr>
          <w:rFonts w:asciiTheme="minorHAnsi" w:hAnsiTheme="minorHAnsi"/>
        </w:rPr>
        <w:t xml:space="preserve">storage of </w:t>
      </w:r>
      <w:r w:rsidR="001A312F" w:rsidRPr="00B850D5">
        <w:rPr>
          <w:rFonts w:asciiTheme="minorHAnsi" w:hAnsiTheme="minorHAnsi"/>
        </w:rPr>
        <w:t>clean (</w:t>
      </w:r>
      <w:r w:rsidRPr="00B850D5">
        <w:rPr>
          <w:rFonts w:asciiTheme="minorHAnsi" w:hAnsiTheme="minorHAnsi"/>
        </w:rPr>
        <w:t>checked</w:t>
      </w:r>
      <w:r w:rsidR="001A312F" w:rsidRPr="00B850D5">
        <w:rPr>
          <w:rFonts w:asciiTheme="minorHAnsi" w:hAnsiTheme="minorHAnsi"/>
        </w:rPr>
        <w:t>)</w:t>
      </w:r>
      <w:r w:rsidRPr="00B850D5">
        <w:rPr>
          <w:rFonts w:asciiTheme="minorHAnsi" w:hAnsiTheme="minorHAnsi"/>
        </w:rPr>
        <w:t xml:space="preserve"> gear and freight</w:t>
      </w:r>
    </w:p>
    <w:p w:rsidR="000B5426" w:rsidRPr="00B850D5" w:rsidRDefault="000B5426" w:rsidP="001170EC">
      <w:pPr>
        <w:pStyle w:val="ListParagraph"/>
        <w:numPr>
          <w:ilvl w:val="0"/>
          <w:numId w:val="15"/>
        </w:numPr>
        <w:spacing w:after="120"/>
        <w:jc w:val="both"/>
        <w:rPr>
          <w:rFonts w:asciiTheme="minorHAnsi" w:hAnsiTheme="minorHAnsi"/>
        </w:rPr>
      </w:pPr>
      <w:r w:rsidRPr="00B850D5">
        <w:rPr>
          <w:rFonts w:asciiTheme="minorHAnsi" w:hAnsiTheme="minorHAnsi"/>
        </w:rPr>
        <w:t>cleaning and storage of sanitised quarantine containers</w:t>
      </w:r>
    </w:p>
    <w:p w:rsidR="000B5426" w:rsidRPr="00B850D5" w:rsidRDefault="000B5426" w:rsidP="001170EC">
      <w:pPr>
        <w:spacing w:after="120"/>
        <w:jc w:val="both"/>
      </w:pPr>
      <w:r w:rsidRPr="00B850D5">
        <w:t xml:space="preserve">No other unrelated or contaminated materials will be permitted in the inspection or clean rooms. </w:t>
      </w:r>
    </w:p>
    <w:p w:rsidR="000B5426" w:rsidRPr="00B850D5" w:rsidRDefault="000B5426" w:rsidP="001170EC">
      <w:pPr>
        <w:spacing w:after="120"/>
        <w:jc w:val="both"/>
      </w:pPr>
      <w:r w:rsidRPr="00B850D5">
        <w:t xml:space="preserve">Biosecurity leads will keep the facility fully secure through </w:t>
      </w:r>
    </w:p>
    <w:p w:rsidR="000B5426" w:rsidRPr="00B850D5" w:rsidRDefault="00CC78D7" w:rsidP="001A312F">
      <w:pPr>
        <w:pStyle w:val="ListParagraph"/>
        <w:numPr>
          <w:ilvl w:val="0"/>
          <w:numId w:val="14"/>
        </w:numPr>
        <w:ind w:left="714" w:hanging="357"/>
        <w:jc w:val="both"/>
        <w:rPr>
          <w:rFonts w:asciiTheme="minorHAnsi" w:hAnsiTheme="minorHAnsi"/>
        </w:rPr>
      </w:pPr>
      <w:hyperlink w:anchor="_ANNEX_7_Operational" w:history="1">
        <w:r w:rsidR="001A312F" w:rsidRPr="00B850D5">
          <w:rPr>
            <w:rStyle w:val="Hyperlink"/>
            <w:rFonts w:asciiTheme="minorHAnsi" w:hAnsiTheme="minorHAnsi"/>
            <w:sz w:val="22"/>
          </w:rPr>
          <w:t>approved</w:t>
        </w:r>
        <w:r w:rsidR="000B5426" w:rsidRPr="00B850D5">
          <w:rPr>
            <w:rStyle w:val="Hyperlink"/>
            <w:rFonts w:asciiTheme="minorHAnsi" w:hAnsiTheme="minorHAnsi"/>
            <w:sz w:val="22"/>
          </w:rPr>
          <w:t xml:space="preserve"> management practices </w:t>
        </w:r>
      </w:hyperlink>
      <w:r w:rsidR="00ED3270" w:rsidRPr="00B850D5">
        <w:rPr>
          <w:rFonts w:asciiTheme="minorHAnsi" w:hAnsiTheme="minorHAnsi"/>
        </w:rPr>
        <w:t>(Annex 7)</w:t>
      </w:r>
    </w:p>
    <w:p w:rsidR="000B5426" w:rsidRPr="00B850D5" w:rsidRDefault="00CC78D7" w:rsidP="001A312F">
      <w:pPr>
        <w:pStyle w:val="ListParagraph"/>
        <w:numPr>
          <w:ilvl w:val="0"/>
          <w:numId w:val="14"/>
        </w:numPr>
        <w:ind w:left="714" w:hanging="357"/>
        <w:jc w:val="both"/>
        <w:rPr>
          <w:rFonts w:asciiTheme="minorHAnsi" w:hAnsiTheme="minorHAnsi"/>
        </w:rPr>
      </w:pPr>
      <w:hyperlink w:anchor="_Minimum_Standard" w:history="1">
        <w:r w:rsidR="000B5426" w:rsidRPr="00B850D5">
          <w:rPr>
            <w:rStyle w:val="Hyperlink"/>
            <w:rFonts w:asciiTheme="minorHAnsi" w:hAnsiTheme="minorHAnsi"/>
            <w:sz w:val="22"/>
          </w:rPr>
          <w:t>strict compliance with operational standards</w:t>
        </w:r>
      </w:hyperlink>
      <w:r w:rsidR="000B5426" w:rsidRPr="00B850D5">
        <w:rPr>
          <w:rFonts w:asciiTheme="minorHAnsi" w:hAnsiTheme="minorHAnsi"/>
        </w:rPr>
        <w:t xml:space="preserve"> </w:t>
      </w:r>
    </w:p>
    <w:p w:rsidR="000B5426" w:rsidRPr="00B850D5" w:rsidRDefault="000B5426" w:rsidP="001A312F">
      <w:pPr>
        <w:pStyle w:val="ListParagraph"/>
        <w:numPr>
          <w:ilvl w:val="0"/>
          <w:numId w:val="14"/>
        </w:numPr>
        <w:ind w:left="714" w:hanging="357"/>
        <w:jc w:val="both"/>
        <w:rPr>
          <w:rFonts w:asciiTheme="minorHAnsi" w:hAnsiTheme="minorHAnsi"/>
        </w:rPr>
      </w:pPr>
      <w:r w:rsidRPr="00B850D5">
        <w:rPr>
          <w:rFonts w:asciiTheme="minorHAnsi" w:hAnsiTheme="minorHAnsi"/>
        </w:rPr>
        <w:t>scheduled maintenance in- and outside</w:t>
      </w:r>
    </w:p>
    <w:p w:rsidR="000B5426" w:rsidRPr="00B850D5" w:rsidRDefault="000B5426" w:rsidP="001170EC">
      <w:pPr>
        <w:pStyle w:val="ListParagraph"/>
        <w:numPr>
          <w:ilvl w:val="0"/>
          <w:numId w:val="14"/>
        </w:numPr>
        <w:spacing w:after="120"/>
        <w:jc w:val="both"/>
        <w:rPr>
          <w:rFonts w:asciiTheme="minorHAnsi" w:hAnsiTheme="minorHAnsi"/>
        </w:rPr>
      </w:pPr>
      <w:r w:rsidRPr="00B850D5">
        <w:rPr>
          <w:rFonts w:asciiTheme="minorHAnsi" w:hAnsiTheme="minorHAnsi"/>
        </w:rPr>
        <w:t xml:space="preserve">structural and equipment </w:t>
      </w:r>
      <w:hyperlink w:anchor="_ANNEX_8_Upgrades" w:history="1">
        <w:r w:rsidRPr="00B850D5">
          <w:rPr>
            <w:rStyle w:val="Hyperlink"/>
            <w:rFonts w:asciiTheme="minorHAnsi" w:hAnsiTheme="minorHAnsi"/>
            <w:sz w:val="22"/>
          </w:rPr>
          <w:t>upgrades</w:t>
        </w:r>
      </w:hyperlink>
      <w:r w:rsidR="00ED3270" w:rsidRPr="00B850D5">
        <w:rPr>
          <w:rFonts w:asciiTheme="minorHAnsi" w:hAnsiTheme="minorHAnsi"/>
        </w:rPr>
        <w:t xml:space="preserve"> (Annex 8)</w:t>
      </w:r>
    </w:p>
    <w:p w:rsidR="000B5426" w:rsidRPr="00B850D5" w:rsidRDefault="00CC016C" w:rsidP="00B868FA">
      <w:pPr>
        <w:pStyle w:val="Heading3"/>
      </w:pPr>
      <w:bookmarkStart w:id="47" w:name="_Toc474849117"/>
      <w:bookmarkStart w:id="48" w:name="_Toc474855114"/>
      <w:r w:rsidRPr="00B850D5">
        <w:t>1.4</w:t>
      </w:r>
      <w:r w:rsidRPr="00B850D5">
        <w:tab/>
      </w:r>
      <w:r w:rsidR="000B5426" w:rsidRPr="00B850D5">
        <w:t>Quarantine</w:t>
      </w:r>
      <w:r w:rsidR="00D639A8" w:rsidRPr="00B850D5">
        <w:t xml:space="preserve"> on arrival</w:t>
      </w:r>
      <w:bookmarkEnd w:id="47"/>
      <w:bookmarkEnd w:id="48"/>
    </w:p>
    <w:p w:rsidR="00E378B0" w:rsidRPr="00B850D5" w:rsidRDefault="00E378B0" w:rsidP="001170EC">
      <w:pPr>
        <w:spacing w:after="120"/>
        <w:jc w:val="both"/>
      </w:pPr>
      <w:r w:rsidRPr="00B850D5">
        <w:t xml:space="preserve">All incoming cargo, gear, people and supplies will land at the wharf and designated helipads only. </w:t>
      </w:r>
    </w:p>
    <w:p w:rsidR="00532F8B" w:rsidRPr="00B850D5" w:rsidRDefault="00E378B0" w:rsidP="001170EC">
      <w:pPr>
        <w:spacing w:after="120"/>
        <w:jc w:val="both"/>
      </w:pPr>
      <w:r w:rsidRPr="00B850D5">
        <w:t>Regardless of landing point, a</w:t>
      </w:r>
      <w:r w:rsidR="00D639A8" w:rsidRPr="00B850D5">
        <w:t xml:space="preserve">ll </w:t>
      </w:r>
      <w:r w:rsidRPr="00B850D5">
        <w:t xml:space="preserve">cargo, gear, people and supplies </w:t>
      </w:r>
      <w:r w:rsidR="00D639A8" w:rsidRPr="00B850D5">
        <w:t xml:space="preserve">will be checked in </w:t>
      </w:r>
      <w:r w:rsidR="006774F2" w:rsidRPr="00B850D5">
        <w:t>Comalco Lodge’s secure</w:t>
      </w:r>
      <w:r w:rsidR="009E6C59" w:rsidRPr="00B850D5">
        <w:t xml:space="preserve"> quarantine</w:t>
      </w:r>
      <w:r w:rsidR="006774F2" w:rsidRPr="00B850D5">
        <w:t xml:space="preserve"> room</w:t>
      </w:r>
      <w:r w:rsidR="00D639A8" w:rsidRPr="00B850D5">
        <w:t xml:space="preserve">. </w:t>
      </w:r>
    </w:p>
    <w:p w:rsidR="000B5426" w:rsidRPr="00B850D5" w:rsidRDefault="000B5426" w:rsidP="001170EC">
      <w:pPr>
        <w:spacing w:after="120"/>
        <w:jc w:val="both"/>
      </w:pPr>
      <w:r w:rsidRPr="00B850D5">
        <w:t xml:space="preserve">Mandatory standards for </w:t>
      </w:r>
      <w:hyperlink w:anchor="_ANNEX_9_" w:history="1">
        <w:r w:rsidR="00D639A8" w:rsidRPr="00B850D5">
          <w:rPr>
            <w:rStyle w:val="Hyperlink"/>
            <w:rFonts w:asciiTheme="minorHAnsi" w:hAnsiTheme="minorHAnsi"/>
            <w:sz w:val="22"/>
          </w:rPr>
          <w:t xml:space="preserve">facility </w:t>
        </w:r>
        <w:r w:rsidRPr="00B850D5">
          <w:rPr>
            <w:rStyle w:val="Hyperlink"/>
            <w:rFonts w:asciiTheme="minorHAnsi" w:hAnsiTheme="minorHAnsi"/>
            <w:sz w:val="22"/>
          </w:rPr>
          <w:t xml:space="preserve">upkeep and </w:t>
        </w:r>
        <w:r w:rsidR="00D639A8" w:rsidRPr="00B850D5">
          <w:rPr>
            <w:rStyle w:val="Hyperlink"/>
            <w:rFonts w:asciiTheme="minorHAnsi" w:hAnsiTheme="minorHAnsi"/>
            <w:sz w:val="22"/>
          </w:rPr>
          <w:t>inspections</w:t>
        </w:r>
      </w:hyperlink>
      <w:r w:rsidRPr="00B850D5">
        <w:t xml:space="preserve"> </w:t>
      </w:r>
      <w:r w:rsidR="00D639A8" w:rsidRPr="00B850D5">
        <w:t>will apply</w:t>
      </w:r>
      <w:r w:rsidR="001A312F" w:rsidRPr="00B850D5">
        <w:t xml:space="preserve"> (Annex 9)</w:t>
      </w:r>
      <w:r w:rsidR="00D639A8" w:rsidRPr="00B850D5">
        <w:t>.</w:t>
      </w:r>
    </w:p>
    <w:p w:rsidR="007D3343" w:rsidRPr="00B850D5" w:rsidRDefault="007D3343" w:rsidP="001170EC">
      <w:pPr>
        <w:spacing w:after="120"/>
        <w:jc w:val="both"/>
      </w:pPr>
      <w:r w:rsidRPr="00B850D5">
        <w:t>Cargo too large for the quarantine room will be inspected before disembarkation from vessels.</w:t>
      </w:r>
    </w:p>
    <w:p w:rsidR="009E6C59" w:rsidRPr="00B850D5" w:rsidRDefault="009E6C59" w:rsidP="001170EC">
      <w:pPr>
        <w:spacing w:after="120"/>
        <w:jc w:val="both"/>
      </w:pPr>
      <w:r w:rsidRPr="00B850D5">
        <w:t>Skippers and pilots will abort approaches to the island if detecting or suspecting a quarantine breach.</w:t>
      </w:r>
    </w:p>
    <w:p w:rsidR="009E6C59" w:rsidRPr="00B850D5" w:rsidRDefault="00CC016C" w:rsidP="00B868FA">
      <w:pPr>
        <w:pStyle w:val="Heading3"/>
      </w:pPr>
      <w:bookmarkStart w:id="49" w:name="_Toc474849118"/>
      <w:bookmarkStart w:id="50" w:name="_Toc474855115"/>
      <w:r w:rsidRPr="00B850D5">
        <w:lastRenderedPageBreak/>
        <w:t>1.5</w:t>
      </w:r>
      <w:r w:rsidRPr="00B850D5">
        <w:tab/>
      </w:r>
      <w:r w:rsidR="009E6C59" w:rsidRPr="00B850D5">
        <w:t xml:space="preserve">Quarantine for </w:t>
      </w:r>
      <w:r w:rsidR="00A81248" w:rsidRPr="00B850D5">
        <w:t>work-related</w:t>
      </w:r>
      <w:r w:rsidR="009E6C59" w:rsidRPr="00B850D5">
        <w:t xml:space="preserve"> movements </w:t>
      </w:r>
      <w:r w:rsidR="00A81248" w:rsidRPr="00B850D5">
        <w:t>between</w:t>
      </w:r>
      <w:r w:rsidR="009E6C59" w:rsidRPr="00B850D5">
        <w:t xml:space="preserve"> island</w:t>
      </w:r>
      <w:r w:rsidR="00A81248" w:rsidRPr="00B850D5">
        <w:t>s</w:t>
      </w:r>
      <w:bookmarkEnd w:id="49"/>
      <w:bookmarkEnd w:id="50"/>
      <w:r w:rsidR="009E6C59" w:rsidRPr="00B850D5">
        <w:t xml:space="preserve"> </w:t>
      </w:r>
    </w:p>
    <w:p w:rsidR="003D78CB" w:rsidRPr="00B850D5" w:rsidRDefault="006149E1" w:rsidP="008A1069">
      <w:pPr>
        <w:spacing w:after="120"/>
        <w:jc w:val="both"/>
      </w:pPr>
      <w:r w:rsidRPr="00B850D5">
        <w:t xml:space="preserve">Work-related movements to </w:t>
      </w:r>
      <w:r w:rsidR="009E6C59" w:rsidRPr="00B850D5">
        <w:t xml:space="preserve">Te Pākeka Maud Island </w:t>
      </w:r>
      <w:r w:rsidRPr="00B850D5">
        <w:t xml:space="preserve">from other islands in the </w:t>
      </w:r>
      <w:proofErr w:type="gramStart"/>
      <w:r w:rsidRPr="00B850D5">
        <w:t>Sounds,</w:t>
      </w:r>
      <w:proofErr w:type="gramEnd"/>
      <w:r w:rsidRPr="00B850D5">
        <w:t xml:space="preserve"> or from Te Pākeka Maud Island to other islands will require full quarantine checks of people, gear and DOC ve</w:t>
      </w:r>
      <w:r w:rsidRPr="00B850D5">
        <w:t>s</w:t>
      </w:r>
      <w:r w:rsidRPr="00B850D5">
        <w:t>sels in both directions and at each</w:t>
      </w:r>
      <w:r w:rsidR="00376CB8" w:rsidRPr="00B850D5">
        <w:t xml:space="preserve"> stage in journeys, as normal. </w:t>
      </w:r>
    </w:p>
    <w:p w:rsidR="00A81248" w:rsidRPr="00B850D5" w:rsidRDefault="006149E1" w:rsidP="008A1069">
      <w:pPr>
        <w:spacing w:after="120"/>
        <w:jc w:val="both"/>
      </w:pPr>
      <w:r w:rsidRPr="00B850D5">
        <w:t xml:space="preserve">Standards for </w:t>
      </w:r>
      <w:hyperlink w:anchor="_Annex_2_" w:history="1">
        <w:r w:rsidR="00376CB8" w:rsidRPr="00B850D5">
          <w:rPr>
            <w:rStyle w:val="Hyperlink"/>
            <w:rFonts w:asciiTheme="minorHAnsi" w:hAnsiTheme="minorHAnsi"/>
            <w:sz w:val="22"/>
          </w:rPr>
          <w:t>Routine Visits</w:t>
        </w:r>
      </w:hyperlink>
      <w:r w:rsidR="007332D1" w:rsidRPr="00B850D5">
        <w:t xml:space="preserve">, </w:t>
      </w:r>
      <w:hyperlink w:anchor="_ANNEX_11_REVERSE" w:history="1">
        <w:r w:rsidR="007332D1" w:rsidRPr="00B850D5">
          <w:rPr>
            <w:rStyle w:val="Hyperlink"/>
            <w:rFonts w:asciiTheme="minorHAnsi" w:hAnsiTheme="minorHAnsi"/>
            <w:sz w:val="22"/>
          </w:rPr>
          <w:t>Reverse quarantine</w:t>
        </w:r>
      </w:hyperlink>
      <w:r w:rsidR="00FC4EEC" w:rsidRPr="00B850D5">
        <w:t xml:space="preserve"> (Annex 11)</w:t>
      </w:r>
      <w:r w:rsidR="007332D1" w:rsidRPr="00B850D5">
        <w:t>,</w:t>
      </w:r>
      <w:r w:rsidR="00376CB8" w:rsidRPr="00B850D5">
        <w:t xml:space="preserve"> and</w:t>
      </w:r>
      <w:r w:rsidR="007332D1" w:rsidRPr="00B850D5">
        <w:t xml:space="preserve"> </w:t>
      </w:r>
      <w:hyperlink w:anchor="_ANNEX__5" w:history="1">
        <w:r w:rsidRPr="00B850D5">
          <w:rPr>
            <w:rStyle w:val="Hyperlink"/>
            <w:rFonts w:asciiTheme="minorHAnsi" w:hAnsiTheme="minorHAnsi"/>
            <w:sz w:val="22"/>
          </w:rPr>
          <w:t>DOC vessels</w:t>
        </w:r>
      </w:hyperlink>
      <w:r w:rsidRPr="00B850D5">
        <w:t xml:space="preserve"> will apply.   </w:t>
      </w:r>
    </w:p>
    <w:p w:rsidR="00A81248" w:rsidRPr="00B850D5" w:rsidRDefault="00CC016C" w:rsidP="00B868FA">
      <w:pPr>
        <w:pStyle w:val="Heading3"/>
      </w:pPr>
      <w:bookmarkStart w:id="51" w:name="_Toc474849119"/>
      <w:bookmarkStart w:id="52" w:name="_Toc474855116"/>
      <w:r w:rsidRPr="00B850D5">
        <w:t>1.6</w:t>
      </w:r>
      <w:r w:rsidRPr="00B850D5">
        <w:tab/>
      </w:r>
      <w:r w:rsidR="00A81248" w:rsidRPr="00B850D5">
        <w:t>Quarantine for handling of wildlife</w:t>
      </w:r>
      <w:bookmarkEnd w:id="51"/>
      <w:bookmarkEnd w:id="52"/>
      <w:r w:rsidR="00A81248" w:rsidRPr="00B850D5">
        <w:t xml:space="preserve"> </w:t>
      </w:r>
    </w:p>
    <w:p w:rsidR="00A81248" w:rsidRPr="00B850D5" w:rsidRDefault="00A81248" w:rsidP="002D1D23">
      <w:bookmarkStart w:id="53" w:name="_Toc474845522"/>
      <w:r w:rsidRPr="00B850D5">
        <w:t xml:space="preserve">Proper hygiene practices will apply before, during and after handling wildlife to minimise the risk of </w:t>
      </w:r>
      <w:r w:rsidR="00634998" w:rsidRPr="00B850D5">
        <w:t xml:space="preserve">intra- and </w:t>
      </w:r>
      <w:proofErr w:type="spellStart"/>
      <w:r w:rsidR="00634998" w:rsidRPr="00B850D5">
        <w:t>inter</w:t>
      </w:r>
      <w:r w:rsidRPr="00B850D5">
        <w:t>specific</w:t>
      </w:r>
      <w:proofErr w:type="spellEnd"/>
      <w:r w:rsidRPr="00B850D5">
        <w:t xml:space="preserve"> transfer of disease.</w:t>
      </w:r>
      <w:bookmarkEnd w:id="53"/>
      <w:r w:rsidRPr="00B850D5">
        <w:t xml:space="preserve"> </w:t>
      </w:r>
    </w:p>
    <w:p w:rsidR="00A81248" w:rsidRPr="00B850D5" w:rsidRDefault="00A81248" w:rsidP="008A1069">
      <w:pPr>
        <w:jc w:val="both"/>
      </w:pPr>
      <w:r w:rsidRPr="00B850D5">
        <w:t xml:space="preserve">The mandatory </w:t>
      </w:r>
      <w:hyperlink r:id="rId9" w:history="1">
        <w:r w:rsidRPr="00B850D5">
          <w:rPr>
            <w:rStyle w:val="Hyperlink"/>
            <w:rFonts w:asciiTheme="minorHAnsi" w:hAnsiTheme="minorHAnsi"/>
            <w:sz w:val="22"/>
          </w:rPr>
          <w:t>Frog Handling Protocol</w:t>
        </w:r>
      </w:hyperlink>
      <w:r w:rsidRPr="00B850D5">
        <w:t xml:space="preserve"> (DOCDM-214757) applies for handling Maud Island frogs </w:t>
      </w:r>
      <w:proofErr w:type="spellStart"/>
      <w:r w:rsidRPr="00B850D5">
        <w:rPr>
          <w:i/>
        </w:rPr>
        <w:t>Leiopelma</w:t>
      </w:r>
      <w:proofErr w:type="spellEnd"/>
      <w:r w:rsidRPr="00B850D5">
        <w:rPr>
          <w:i/>
        </w:rPr>
        <w:t xml:space="preserve"> </w:t>
      </w:r>
      <w:proofErr w:type="spellStart"/>
      <w:r w:rsidRPr="00B850D5">
        <w:rPr>
          <w:i/>
        </w:rPr>
        <w:t>pakeka</w:t>
      </w:r>
      <w:proofErr w:type="spellEnd"/>
      <w:r w:rsidRPr="00B850D5">
        <w:t>.</w:t>
      </w:r>
    </w:p>
    <w:p w:rsidR="00A81248" w:rsidRPr="00B850D5" w:rsidRDefault="00CC016C" w:rsidP="00B868FA">
      <w:pPr>
        <w:pStyle w:val="Heading3"/>
      </w:pPr>
      <w:bookmarkStart w:id="54" w:name="_Quarantine_for_species"/>
      <w:bookmarkStart w:id="55" w:name="_Toc474849120"/>
      <w:bookmarkStart w:id="56" w:name="_Toc474855117"/>
      <w:bookmarkEnd w:id="54"/>
      <w:r w:rsidRPr="00B850D5">
        <w:t>1.7</w:t>
      </w:r>
      <w:r w:rsidRPr="00B850D5">
        <w:tab/>
      </w:r>
      <w:r w:rsidR="00A81248" w:rsidRPr="00B850D5">
        <w:t>Quarantine for species translocations</w:t>
      </w:r>
      <w:bookmarkEnd w:id="55"/>
      <w:bookmarkEnd w:id="56"/>
    </w:p>
    <w:p w:rsidR="00B96A42" w:rsidRPr="00B850D5" w:rsidRDefault="00B96A42" w:rsidP="00B96A42">
      <w:pPr>
        <w:spacing w:after="120"/>
        <w:jc w:val="both"/>
      </w:pPr>
      <w:r w:rsidRPr="00B850D5">
        <w:t xml:space="preserve">All equipment, people and modes of transport associated with translocations will be quarantined </w:t>
      </w:r>
      <w:r w:rsidR="007D0FFE" w:rsidRPr="00B850D5">
        <w:t xml:space="preserve">in accordance with translocation guidelines (see below) </w:t>
      </w:r>
      <w:r w:rsidRPr="00B850D5">
        <w:t>before any species is land</w:t>
      </w:r>
      <w:r w:rsidR="007D0FFE" w:rsidRPr="00B850D5">
        <w:t>ed</w:t>
      </w:r>
      <w:r w:rsidRPr="00B850D5">
        <w:t xml:space="preserve"> on Te Pākeka Maud Island. </w:t>
      </w:r>
    </w:p>
    <w:p w:rsidR="000904B8" w:rsidRPr="00B850D5" w:rsidRDefault="000904B8" w:rsidP="000904B8">
      <w:pPr>
        <w:jc w:val="both"/>
      </w:pPr>
      <w:r w:rsidRPr="00B850D5">
        <w:t xml:space="preserve">Doubts or uncertainties about quarantine at any stage of translocation planning will be referred for answers to </w:t>
      </w:r>
      <w:r w:rsidRPr="001125ED">
        <w:t>DOC’s Wildlife Vet</w:t>
      </w:r>
      <w:r w:rsidR="00935E6D">
        <w:t xml:space="preserve"> and </w:t>
      </w:r>
      <w:r w:rsidR="00935E6D" w:rsidRPr="001125ED">
        <w:t>Co-ordinator</w:t>
      </w:r>
      <w:r w:rsidR="00935E6D" w:rsidRPr="00B850D5">
        <w:t xml:space="preserve"> </w:t>
      </w:r>
      <w:r w:rsidRPr="001125ED">
        <w:t xml:space="preserve">Wildlife Health </w:t>
      </w:r>
      <w:r w:rsidR="007163FE" w:rsidRPr="00B850D5">
        <w:t>(</w:t>
      </w:r>
      <w:hyperlink w:anchor="_ANNEX_21__3" w:history="1">
        <w:r w:rsidR="007163FE" w:rsidRPr="001125ED">
          <w:rPr>
            <w:rStyle w:val="Hyperlink"/>
            <w:rFonts w:asciiTheme="minorHAnsi" w:hAnsiTheme="minorHAnsi"/>
            <w:sz w:val="22"/>
          </w:rPr>
          <w:t>Annex 21</w:t>
        </w:r>
      </w:hyperlink>
      <w:r w:rsidR="007163FE" w:rsidRPr="00B850D5">
        <w:t>)</w:t>
      </w:r>
      <w:r w:rsidRPr="00B850D5">
        <w:t>.</w:t>
      </w:r>
    </w:p>
    <w:p w:rsidR="00B96A42" w:rsidRPr="00B850D5" w:rsidRDefault="008A1069" w:rsidP="00F50CCC">
      <w:pPr>
        <w:spacing w:after="120"/>
        <w:jc w:val="both"/>
      </w:pPr>
      <w:r w:rsidRPr="00B850D5">
        <w:t>Quarantine for species translocations to and from the island will comply with all rules applying in the following:</w:t>
      </w:r>
    </w:p>
    <w:p w:rsidR="00B96A42" w:rsidRPr="00B850D5" w:rsidRDefault="00B96A42" w:rsidP="009E6C59">
      <w:pPr>
        <w:spacing w:after="120"/>
      </w:pPr>
    </w:p>
    <w:tbl>
      <w:tblPr>
        <w:tblStyle w:val="TableGrid"/>
        <w:tblW w:w="0" w:type="auto"/>
        <w:tblBorders>
          <w:left w:val="none" w:sz="0" w:space="0" w:color="auto"/>
          <w:right w:val="none" w:sz="0" w:space="0" w:color="auto"/>
          <w:insideV w:val="none" w:sz="0" w:space="0" w:color="auto"/>
        </w:tblBorders>
        <w:tblCellMar>
          <w:top w:w="85" w:type="dxa"/>
          <w:left w:w="28" w:type="dxa"/>
          <w:bottom w:w="85" w:type="dxa"/>
        </w:tblCellMar>
        <w:tblLook w:val="04A0"/>
      </w:tblPr>
      <w:tblGrid>
        <w:gridCol w:w="4508"/>
        <w:gridCol w:w="4508"/>
      </w:tblGrid>
      <w:tr w:rsidR="008A1069" w:rsidRPr="00B850D5" w:rsidTr="00B96A42">
        <w:tc>
          <w:tcPr>
            <w:tcW w:w="4508" w:type="dxa"/>
          </w:tcPr>
          <w:p w:rsidR="008A1069" w:rsidRPr="00B850D5" w:rsidRDefault="008A1069" w:rsidP="009E6C59">
            <w:pPr>
              <w:spacing w:after="120"/>
            </w:pPr>
            <w:r w:rsidRPr="00B850D5">
              <w:t xml:space="preserve">SOP for </w:t>
            </w:r>
            <w:hyperlink r:id="rId10" w:history="1">
              <w:r w:rsidRPr="00B850D5">
                <w:rPr>
                  <w:rStyle w:val="Hyperlink"/>
                  <w:rFonts w:asciiTheme="minorHAnsi" w:hAnsiTheme="minorHAnsi"/>
                  <w:sz w:val="22"/>
                </w:rPr>
                <w:t>Translocations</w:t>
              </w:r>
            </w:hyperlink>
            <w:r w:rsidRPr="00B850D5">
              <w:t xml:space="preserve"> (DOCDM-315121</w:t>
            </w:r>
            <w:r w:rsidR="00FF36AE" w:rsidRPr="00B850D5">
              <w:t>)</w:t>
            </w:r>
          </w:p>
        </w:tc>
        <w:tc>
          <w:tcPr>
            <w:tcW w:w="4508" w:type="dxa"/>
          </w:tcPr>
          <w:p w:rsidR="008A1069" w:rsidRPr="00B850D5" w:rsidRDefault="008A1069" w:rsidP="009E6C59">
            <w:pPr>
              <w:spacing w:after="120"/>
            </w:pPr>
            <w:r w:rsidRPr="00B850D5">
              <w:t>Guides the translocation process</w:t>
            </w:r>
          </w:p>
        </w:tc>
      </w:tr>
      <w:tr w:rsidR="008A1069" w:rsidRPr="00B850D5" w:rsidTr="00B96A42">
        <w:tc>
          <w:tcPr>
            <w:tcW w:w="4508" w:type="dxa"/>
          </w:tcPr>
          <w:p w:rsidR="00B86755" w:rsidRPr="00B850D5" w:rsidRDefault="00CC78D7" w:rsidP="009E6C59">
            <w:pPr>
              <w:spacing w:after="120"/>
            </w:pPr>
            <w:hyperlink r:id="rId11" w:history="1">
              <w:r w:rsidR="008A1069" w:rsidRPr="00B850D5">
                <w:rPr>
                  <w:rStyle w:val="Hyperlink"/>
                  <w:rFonts w:asciiTheme="minorHAnsi" w:hAnsiTheme="minorHAnsi"/>
                  <w:sz w:val="22"/>
                </w:rPr>
                <w:t>Translocation Proposal</w:t>
              </w:r>
            </w:hyperlink>
            <w:r w:rsidR="008A1069" w:rsidRPr="00B850D5">
              <w:t xml:space="preserve"> (DOCDM-59825)</w:t>
            </w:r>
            <w:r w:rsidR="00B86755" w:rsidRPr="00B850D5">
              <w:t xml:space="preserve"> </w:t>
            </w:r>
          </w:p>
          <w:p w:rsidR="008A1069" w:rsidRPr="00B850D5" w:rsidRDefault="008A1069" w:rsidP="009E6C59">
            <w:pPr>
              <w:spacing w:after="120"/>
            </w:pPr>
          </w:p>
        </w:tc>
        <w:tc>
          <w:tcPr>
            <w:tcW w:w="4508" w:type="dxa"/>
          </w:tcPr>
          <w:p w:rsidR="008A1069" w:rsidRPr="00B850D5" w:rsidRDefault="008A1069" w:rsidP="009E6C59">
            <w:pPr>
              <w:spacing w:after="120"/>
            </w:pPr>
            <w:r w:rsidRPr="00B850D5">
              <w:t>Section 6—Measures to minimise pathways for plant and animal pests</w:t>
            </w:r>
          </w:p>
          <w:p w:rsidR="008A1069" w:rsidRPr="00B850D5" w:rsidRDefault="008A1069" w:rsidP="009E6C59">
            <w:pPr>
              <w:spacing w:after="120"/>
            </w:pPr>
            <w:r w:rsidRPr="00B850D5">
              <w:t>Section 7—Disease management based on the SOP for (DOCDM-442078).</w:t>
            </w:r>
          </w:p>
        </w:tc>
      </w:tr>
      <w:tr w:rsidR="008A1069" w:rsidRPr="00B850D5" w:rsidTr="00B96A42">
        <w:tc>
          <w:tcPr>
            <w:tcW w:w="4508" w:type="dxa"/>
          </w:tcPr>
          <w:p w:rsidR="008A1069" w:rsidRPr="00B850D5" w:rsidRDefault="00B96A42" w:rsidP="009E6C59">
            <w:pPr>
              <w:spacing w:after="120"/>
            </w:pPr>
            <w:r w:rsidRPr="00B850D5">
              <w:t xml:space="preserve">SOP for Management of </w:t>
            </w:r>
            <w:hyperlink r:id="rId12" w:history="1">
              <w:r w:rsidRPr="00B850D5">
                <w:rPr>
                  <w:rStyle w:val="Hyperlink"/>
                  <w:rFonts w:asciiTheme="minorHAnsi" w:hAnsiTheme="minorHAnsi"/>
                  <w:sz w:val="22"/>
                </w:rPr>
                <w:t>Wildlife Health</w:t>
              </w:r>
            </w:hyperlink>
            <w:r w:rsidRPr="00B850D5">
              <w:t xml:space="preserve"> (DOCDM-442078)</w:t>
            </w:r>
          </w:p>
        </w:tc>
        <w:tc>
          <w:tcPr>
            <w:tcW w:w="4508" w:type="dxa"/>
          </w:tcPr>
          <w:p w:rsidR="008A1069" w:rsidRPr="00B850D5" w:rsidRDefault="008A1069" w:rsidP="009E6C59">
            <w:pPr>
              <w:spacing w:after="120"/>
            </w:pPr>
          </w:p>
        </w:tc>
      </w:tr>
      <w:tr w:rsidR="008A1069" w:rsidRPr="00B850D5" w:rsidTr="00B96A42">
        <w:tc>
          <w:tcPr>
            <w:tcW w:w="4508" w:type="dxa"/>
          </w:tcPr>
          <w:p w:rsidR="008A1069" w:rsidRPr="00B850D5" w:rsidRDefault="00CC78D7" w:rsidP="009E6C59">
            <w:pPr>
              <w:spacing w:after="120"/>
            </w:pPr>
            <w:hyperlink r:id="rId13" w:history="1">
              <w:r w:rsidR="00B96A42" w:rsidRPr="00B850D5">
                <w:rPr>
                  <w:rStyle w:val="Hyperlink"/>
                  <w:rFonts w:asciiTheme="minorHAnsi" w:hAnsiTheme="minorHAnsi"/>
                  <w:sz w:val="22"/>
                </w:rPr>
                <w:t>Tool for Assessing Disease Risk</w:t>
              </w:r>
            </w:hyperlink>
            <w:r w:rsidR="00B96A42" w:rsidRPr="00B850D5">
              <w:t xml:space="preserve"> (DOCDM-655538)</w:t>
            </w:r>
          </w:p>
        </w:tc>
        <w:tc>
          <w:tcPr>
            <w:tcW w:w="4508" w:type="dxa"/>
          </w:tcPr>
          <w:p w:rsidR="008A1069" w:rsidRPr="00B850D5" w:rsidRDefault="008A1069" w:rsidP="009E6C59">
            <w:pPr>
              <w:spacing w:after="120"/>
            </w:pPr>
          </w:p>
        </w:tc>
      </w:tr>
      <w:tr w:rsidR="008A1069" w:rsidRPr="00B850D5" w:rsidTr="00B96A42">
        <w:tc>
          <w:tcPr>
            <w:tcW w:w="4508" w:type="dxa"/>
          </w:tcPr>
          <w:p w:rsidR="008A1069" w:rsidRPr="00B850D5" w:rsidRDefault="00CC78D7" w:rsidP="009E6C59">
            <w:pPr>
              <w:spacing w:after="120"/>
            </w:pPr>
            <w:hyperlink r:id="rId14" w:history="1">
              <w:r w:rsidR="00B96A42" w:rsidRPr="00B850D5">
                <w:rPr>
                  <w:rStyle w:val="Hyperlink"/>
                  <w:rFonts w:asciiTheme="minorHAnsi" w:hAnsiTheme="minorHAnsi"/>
                  <w:sz w:val="22"/>
                </w:rPr>
                <w:t>Plan for Management of Translocation Health</w:t>
              </w:r>
            </w:hyperlink>
            <w:r w:rsidR="00B96A42" w:rsidRPr="00B850D5">
              <w:t xml:space="preserve"> (DOCDM-54393)</w:t>
            </w:r>
          </w:p>
        </w:tc>
        <w:tc>
          <w:tcPr>
            <w:tcW w:w="4508" w:type="dxa"/>
          </w:tcPr>
          <w:p w:rsidR="008A1069" w:rsidRPr="00B850D5" w:rsidRDefault="008A1069" w:rsidP="009E6C59">
            <w:pPr>
              <w:spacing w:after="120"/>
            </w:pPr>
          </w:p>
        </w:tc>
      </w:tr>
      <w:tr w:rsidR="00B96A42" w:rsidRPr="00B850D5" w:rsidTr="00B96A42">
        <w:tc>
          <w:tcPr>
            <w:tcW w:w="4508" w:type="dxa"/>
          </w:tcPr>
          <w:p w:rsidR="00B96A42" w:rsidRPr="00B850D5" w:rsidRDefault="00CC78D7" w:rsidP="009E6C59">
            <w:pPr>
              <w:spacing w:after="120"/>
            </w:pPr>
            <w:hyperlink r:id="rId15" w:history="1">
              <w:r w:rsidR="00B96A42" w:rsidRPr="00B850D5">
                <w:rPr>
                  <w:rStyle w:val="Hyperlink"/>
                  <w:rFonts w:asciiTheme="minorHAnsi" w:hAnsiTheme="minorHAnsi"/>
                  <w:sz w:val="22"/>
                </w:rPr>
                <w:t>Hygiene checklist</w:t>
              </w:r>
            </w:hyperlink>
            <w:r w:rsidR="00B96A42" w:rsidRPr="00B850D5">
              <w:t xml:space="preserve"> (DOCDM-635558)</w:t>
            </w:r>
          </w:p>
        </w:tc>
        <w:tc>
          <w:tcPr>
            <w:tcW w:w="4508" w:type="dxa"/>
          </w:tcPr>
          <w:p w:rsidR="00B96A42" w:rsidRPr="00B850D5" w:rsidRDefault="00B96A42" w:rsidP="009E6C59">
            <w:pPr>
              <w:spacing w:after="120"/>
            </w:pPr>
          </w:p>
        </w:tc>
      </w:tr>
    </w:tbl>
    <w:p w:rsidR="008A1069" w:rsidRPr="00B850D5" w:rsidRDefault="008A1069" w:rsidP="009E6C59">
      <w:pPr>
        <w:spacing w:after="120"/>
      </w:pPr>
    </w:p>
    <w:p w:rsidR="00ED3B2B" w:rsidRPr="00B850D5" w:rsidRDefault="00CC016C" w:rsidP="00B868FA">
      <w:pPr>
        <w:pStyle w:val="Heading3"/>
      </w:pPr>
      <w:bookmarkStart w:id="57" w:name="_Toc474849121"/>
      <w:bookmarkStart w:id="58" w:name="_Toc474855118"/>
      <w:r w:rsidRPr="00B850D5">
        <w:t>1.8</w:t>
      </w:r>
      <w:r w:rsidRPr="00B850D5">
        <w:tab/>
      </w:r>
      <w:r w:rsidR="00ED3B2B" w:rsidRPr="00B850D5">
        <w:t>Quarantine for unauthorised landings</w:t>
      </w:r>
      <w:bookmarkEnd w:id="57"/>
      <w:bookmarkEnd w:id="58"/>
      <w:r w:rsidR="00ED3B2B" w:rsidRPr="00B850D5">
        <w:t xml:space="preserve"> </w:t>
      </w:r>
    </w:p>
    <w:p w:rsidR="009029D1" w:rsidRPr="00B850D5" w:rsidRDefault="00BE71FD" w:rsidP="00ED3B2B">
      <w:pPr>
        <w:spacing w:after="120"/>
        <w:jc w:val="both"/>
      </w:pPr>
      <w:r w:rsidRPr="00B850D5">
        <w:t>All u</w:t>
      </w:r>
      <w:r w:rsidR="00ED3B2B" w:rsidRPr="00B850D5">
        <w:t>nauthorised landings will be treated as potential biosecurity breaches</w:t>
      </w:r>
      <w:r w:rsidRPr="00B850D5">
        <w:t xml:space="preserve">. </w:t>
      </w:r>
      <w:r w:rsidR="009029D1" w:rsidRPr="00B850D5">
        <w:t>Island rangers will a</w:t>
      </w:r>
      <w:r w:rsidR="009029D1" w:rsidRPr="00B850D5">
        <w:t>t</w:t>
      </w:r>
      <w:r w:rsidR="009029D1" w:rsidRPr="00B850D5">
        <w:t xml:space="preserve">tempt to make contact with and learn as much as possible about all people </w:t>
      </w:r>
      <w:r w:rsidR="00FF36AE" w:rsidRPr="00B850D5">
        <w:t>who have landed</w:t>
      </w:r>
      <w:r w:rsidR="009029D1" w:rsidRPr="00B850D5">
        <w:t xml:space="preserve"> wit</w:t>
      </w:r>
      <w:r w:rsidR="009029D1" w:rsidRPr="00B850D5">
        <w:t>h</w:t>
      </w:r>
      <w:r w:rsidR="009029D1" w:rsidRPr="00B850D5">
        <w:t xml:space="preserve">out a permit to do so. </w:t>
      </w:r>
    </w:p>
    <w:p w:rsidR="00ED3B2B" w:rsidRPr="00B850D5" w:rsidRDefault="00BE71FD" w:rsidP="00ED3B2B">
      <w:pPr>
        <w:spacing w:after="120"/>
        <w:jc w:val="both"/>
      </w:pPr>
      <w:r w:rsidRPr="00B850D5">
        <w:lastRenderedPageBreak/>
        <w:t xml:space="preserve">Responses to unknown vessels approaching or landing on the island will adopt the standards </w:t>
      </w:r>
      <w:r w:rsidR="00B31F4D" w:rsidRPr="00B850D5">
        <w:t>ou</w:t>
      </w:r>
      <w:r w:rsidR="00B31F4D" w:rsidRPr="00B850D5">
        <w:t>t</w:t>
      </w:r>
      <w:r w:rsidR="00B31F4D" w:rsidRPr="00B850D5">
        <w:t xml:space="preserve">lined in </w:t>
      </w:r>
      <w:hyperlink w:anchor="_ANNEX_12_UNAUTHORISED" w:history="1">
        <w:r w:rsidR="00B31F4D" w:rsidRPr="00B850D5">
          <w:rPr>
            <w:rStyle w:val="Hyperlink"/>
            <w:rFonts w:asciiTheme="minorHAnsi" w:hAnsiTheme="minorHAnsi"/>
            <w:sz w:val="22"/>
          </w:rPr>
          <w:t>Annex 1</w:t>
        </w:r>
        <w:r w:rsidR="00FF36AE" w:rsidRPr="00B850D5">
          <w:rPr>
            <w:rStyle w:val="Hyperlink"/>
            <w:rFonts w:asciiTheme="minorHAnsi" w:hAnsiTheme="minorHAnsi"/>
            <w:sz w:val="22"/>
          </w:rPr>
          <w:t>2</w:t>
        </w:r>
      </w:hyperlink>
      <w:r w:rsidR="00B31F4D" w:rsidRPr="00B850D5">
        <w:t xml:space="preserve">. These are intended to safeguard the </w:t>
      </w:r>
      <w:r w:rsidR="00BD0A32" w:rsidRPr="00B850D5">
        <w:t>welfare</w:t>
      </w:r>
      <w:r w:rsidR="00B31F4D" w:rsidRPr="00B850D5">
        <w:t xml:space="preserve"> of the island and its rangers.</w:t>
      </w:r>
    </w:p>
    <w:p w:rsidR="009029D1" w:rsidRPr="00B850D5" w:rsidRDefault="00CC016C" w:rsidP="00B868FA">
      <w:pPr>
        <w:pStyle w:val="Heading3"/>
      </w:pPr>
      <w:bookmarkStart w:id="59" w:name="_Toc474849122"/>
      <w:bookmarkStart w:id="60" w:name="_Toc474855119"/>
      <w:r w:rsidRPr="00B850D5">
        <w:t>1.9</w:t>
      </w:r>
      <w:r w:rsidRPr="00B850D5">
        <w:tab/>
      </w:r>
      <w:r w:rsidR="009029D1" w:rsidRPr="00B850D5">
        <w:t>Quarantine for authorised private vessels belonging to DOC rangers</w:t>
      </w:r>
      <w:bookmarkEnd w:id="59"/>
      <w:bookmarkEnd w:id="60"/>
      <w:r w:rsidR="009029D1" w:rsidRPr="00B850D5">
        <w:t xml:space="preserve"> </w:t>
      </w:r>
    </w:p>
    <w:p w:rsidR="009029D1" w:rsidRPr="00B850D5" w:rsidRDefault="009029D1" w:rsidP="009029D1">
      <w:pPr>
        <w:spacing w:after="120"/>
        <w:jc w:val="both"/>
      </w:pPr>
      <w:r w:rsidRPr="00B850D5">
        <w:t xml:space="preserve">DOC rangers will be permitted to moor or land their private vessels only </w:t>
      </w:r>
      <w:r w:rsidR="00FF36AE" w:rsidRPr="00B850D5">
        <w:t>if they have approval from the</w:t>
      </w:r>
      <w:r w:rsidRPr="00B850D5">
        <w:t xml:space="preserve"> Operations Manager </w:t>
      </w:r>
      <w:r w:rsidR="00FF36AE" w:rsidRPr="00B850D5">
        <w:t xml:space="preserve">Sounds </w:t>
      </w:r>
      <w:r w:rsidRPr="00B850D5">
        <w:t>to do so</w:t>
      </w:r>
      <w:r w:rsidR="00CD091C" w:rsidRPr="00B850D5">
        <w:t>. Vessel quarantine and uses must also</w:t>
      </w:r>
      <w:r w:rsidRPr="00B850D5">
        <w:t xml:space="preserve"> comply with the quarantine standards listed in </w:t>
      </w:r>
      <w:hyperlink w:anchor="_ANNEX_13_AUTHORISED" w:history="1">
        <w:r w:rsidRPr="00B850D5">
          <w:rPr>
            <w:rStyle w:val="Hyperlink"/>
            <w:rFonts w:asciiTheme="minorHAnsi" w:hAnsiTheme="minorHAnsi"/>
            <w:sz w:val="22"/>
          </w:rPr>
          <w:t>Annex 1</w:t>
        </w:r>
        <w:r w:rsidR="00FF36AE" w:rsidRPr="00B850D5">
          <w:rPr>
            <w:rStyle w:val="Hyperlink"/>
            <w:rFonts w:asciiTheme="minorHAnsi" w:hAnsiTheme="minorHAnsi"/>
            <w:sz w:val="22"/>
          </w:rPr>
          <w:t>3</w:t>
        </w:r>
      </w:hyperlink>
      <w:r w:rsidRPr="00B850D5">
        <w:t xml:space="preserve">.  </w:t>
      </w:r>
    </w:p>
    <w:p w:rsidR="00CD091C" w:rsidRPr="00B850D5" w:rsidRDefault="00CC016C" w:rsidP="00B868FA">
      <w:pPr>
        <w:pStyle w:val="Heading3"/>
      </w:pPr>
      <w:bookmarkStart w:id="61" w:name="_Toc474849123"/>
      <w:bookmarkStart w:id="62" w:name="_Toc474855120"/>
      <w:r w:rsidRPr="00B850D5">
        <w:t>1.10</w:t>
      </w:r>
      <w:r w:rsidRPr="00B850D5">
        <w:tab/>
      </w:r>
      <w:r w:rsidR="00CD091C" w:rsidRPr="00B850D5">
        <w:t>Mitigation of pest risks associated with permanent occupation of the island</w:t>
      </w:r>
      <w:bookmarkEnd w:id="61"/>
      <w:bookmarkEnd w:id="62"/>
      <w:r w:rsidR="00CD091C" w:rsidRPr="00B850D5">
        <w:t xml:space="preserve">  </w:t>
      </w:r>
    </w:p>
    <w:p w:rsidR="00125F07" w:rsidRPr="00B850D5" w:rsidRDefault="00CD091C" w:rsidP="00CD091C">
      <w:r w:rsidRPr="00B850D5">
        <w:t xml:space="preserve">Gardening practices will be managed carefully so that new pests are not introduced or spread. </w:t>
      </w:r>
    </w:p>
    <w:p w:rsidR="006268D1" w:rsidRPr="00B850D5" w:rsidRDefault="00125F07" w:rsidP="00CD091C">
      <w:r w:rsidRPr="00B850D5">
        <w:t>The i</w:t>
      </w:r>
      <w:r w:rsidR="00CD091C" w:rsidRPr="00B850D5">
        <w:t xml:space="preserve">mportation of </w:t>
      </w:r>
      <w:r w:rsidR="000714C7" w:rsidRPr="00B850D5">
        <w:t>live</w:t>
      </w:r>
      <w:r w:rsidR="00CD091C" w:rsidRPr="00B850D5">
        <w:t xml:space="preserve"> </w:t>
      </w:r>
      <w:r w:rsidR="000714C7" w:rsidRPr="00B850D5">
        <w:t>plants, potting mix and</w:t>
      </w:r>
      <w:r w:rsidR="00CD091C" w:rsidRPr="00B850D5">
        <w:t xml:space="preserve"> compost </w:t>
      </w:r>
      <w:r w:rsidRPr="00B850D5">
        <w:t>is</w:t>
      </w:r>
      <w:r w:rsidR="00CD091C" w:rsidRPr="00B850D5">
        <w:t xml:space="preserve"> prohibited. </w:t>
      </w:r>
      <w:r w:rsidR="000714C7" w:rsidRPr="00B850D5">
        <w:t xml:space="preserve"> </w:t>
      </w:r>
    </w:p>
    <w:p w:rsidR="000714C7" w:rsidRPr="00B850D5" w:rsidRDefault="000714C7" w:rsidP="00CD091C">
      <w:r w:rsidRPr="00B850D5">
        <w:t xml:space="preserve">Composting is permitted but </w:t>
      </w:r>
      <w:r w:rsidR="006268D1" w:rsidRPr="00B850D5">
        <w:t xml:space="preserve">potentially </w:t>
      </w:r>
      <w:r w:rsidRPr="00B850D5">
        <w:t xml:space="preserve">hazardous food </w:t>
      </w:r>
      <w:r w:rsidR="006268D1" w:rsidRPr="00B850D5">
        <w:t>waste</w:t>
      </w:r>
      <w:r w:rsidRPr="00B850D5">
        <w:t xml:space="preserve"> </w:t>
      </w:r>
      <w:r w:rsidR="006268D1" w:rsidRPr="00B850D5">
        <w:t>may not be composted</w:t>
      </w:r>
      <w:r w:rsidRPr="00B850D5">
        <w:t xml:space="preserve">. </w:t>
      </w:r>
    </w:p>
    <w:p w:rsidR="0010729C" w:rsidRPr="00B850D5" w:rsidRDefault="000714C7" w:rsidP="00CD091C">
      <w:r w:rsidRPr="00B850D5">
        <w:t xml:space="preserve">See </w:t>
      </w:r>
      <w:hyperlink w:anchor="_ANNEX_14_GARDENING," w:history="1">
        <w:r w:rsidR="00125F07" w:rsidRPr="00B850D5">
          <w:rPr>
            <w:rStyle w:val="Hyperlink"/>
            <w:rFonts w:asciiTheme="minorHAnsi" w:hAnsiTheme="minorHAnsi"/>
            <w:sz w:val="22"/>
          </w:rPr>
          <w:t>Annex 14</w:t>
        </w:r>
      </w:hyperlink>
      <w:r w:rsidR="00125F07" w:rsidRPr="00B850D5">
        <w:t xml:space="preserve"> </w:t>
      </w:r>
      <w:r w:rsidRPr="00B850D5">
        <w:t xml:space="preserve">for standards applying to gardening, composting and disposal of hazardous food scraps. </w:t>
      </w:r>
    </w:p>
    <w:p w:rsidR="000714C7" w:rsidRPr="00B850D5" w:rsidRDefault="000714C7" w:rsidP="00CD091C"/>
    <w:p w:rsidR="00C51F7F" w:rsidRPr="00B850D5" w:rsidRDefault="00C51F7F">
      <w:r w:rsidRPr="00B850D5">
        <w:br w:type="page"/>
      </w:r>
    </w:p>
    <w:p w:rsidR="00C51F7F" w:rsidRPr="00B850D5" w:rsidRDefault="00CC016C" w:rsidP="003905A7">
      <w:pPr>
        <w:pStyle w:val="Heading2"/>
        <w:rPr>
          <w:rFonts w:asciiTheme="minorHAnsi" w:hAnsiTheme="minorHAnsi"/>
        </w:rPr>
      </w:pPr>
      <w:bookmarkStart w:id="63" w:name="_2_Surveillance"/>
      <w:bookmarkStart w:id="64" w:name="_Toc474849124"/>
      <w:bookmarkStart w:id="65" w:name="_Toc474855121"/>
      <w:bookmarkEnd w:id="63"/>
      <w:r w:rsidRPr="00B850D5">
        <w:rPr>
          <w:rFonts w:asciiTheme="minorHAnsi" w:hAnsiTheme="minorHAnsi"/>
        </w:rPr>
        <w:lastRenderedPageBreak/>
        <w:t>2</w:t>
      </w:r>
      <w:r w:rsidRPr="00B850D5">
        <w:rPr>
          <w:rFonts w:asciiTheme="minorHAnsi" w:hAnsiTheme="minorHAnsi"/>
        </w:rPr>
        <w:tab/>
      </w:r>
      <w:r w:rsidR="00C51F7F" w:rsidRPr="00B850D5">
        <w:rPr>
          <w:rFonts w:asciiTheme="minorHAnsi" w:hAnsiTheme="minorHAnsi"/>
        </w:rPr>
        <w:t>Surveillance</w:t>
      </w:r>
      <w:bookmarkEnd w:id="64"/>
      <w:bookmarkEnd w:id="65"/>
    </w:p>
    <w:p w:rsidR="00F03A1A" w:rsidRPr="00B850D5" w:rsidRDefault="00F03A1A" w:rsidP="001707AC">
      <w:pPr>
        <w:spacing w:after="120"/>
        <w:jc w:val="both"/>
      </w:pPr>
    </w:p>
    <w:p w:rsidR="003C76F9" w:rsidRPr="00B850D5" w:rsidRDefault="006B7D59" w:rsidP="00114C7E">
      <w:pPr>
        <w:spacing w:after="120"/>
        <w:jc w:val="both"/>
        <w:rPr>
          <w:color w:val="FF0000"/>
        </w:rPr>
      </w:pPr>
      <w:r w:rsidRPr="00BD0A32">
        <w:t xml:space="preserve">As with quarantine, </w:t>
      </w:r>
      <w:r w:rsidR="002901D8" w:rsidRPr="00BD0A32">
        <w:t xml:space="preserve">post-border </w:t>
      </w:r>
      <w:r w:rsidRPr="00BD0A32">
        <w:t>surveillance functions will take precedence over all other routine work on Te Pākeka</w:t>
      </w:r>
      <w:r w:rsidRPr="00B850D5">
        <w:t xml:space="preserve"> Maud </w:t>
      </w:r>
      <w:r w:rsidR="00125F07" w:rsidRPr="00B850D5">
        <w:t>Island.</w:t>
      </w:r>
    </w:p>
    <w:p w:rsidR="00F242BD" w:rsidRPr="00B850D5" w:rsidRDefault="006B7D59" w:rsidP="001707AC">
      <w:pPr>
        <w:spacing w:after="120"/>
        <w:jc w:val="both"/>
      </w:pPr>
      <w:r w:rsidRPr="00B850D5">
        <w:t xml:space="preserve">The island </w:t>
      </w:r>
      <w:r w:rsidR="00A674F0" w:rsidRPr="00B850D5">
        <w:t xml:space="preserve">will be protected post-border by </w:t>
      </w:r>
    </w:p>
    <w:p w:rsidR="00F242BD" w:rsidRPr="00B850D5" w:rsidRDefault="00A674F0" w:rsidP="00F81264">
      <w:pPr>
        <w:pStyle w:val="ListParagraph"/>
        <w:numPr>
          <w:ilvl w:val="0"/>
          <w:numId w:val="25"/>
        </w:numPr>
        <w:ind w:left="363" w:hanging="357"/>
        <w:jc w:val="both"/>
        <w:rPr>
          <w:rFonts w:asciiTheme="minorHAnsi" w:hAnsiTheme="minorHAnsi"/>
        </w:rPr>
      </w:pPr>
      <w:r w:rsidRPr="00B850D5">
        <w:rPr>
          <w:rFonts w:asciiTheme="minorHAnsi" w:hAnsiTheme="minorHAnsi"/>
        </w:rPr>
        <w:t xml:space="preserve">a </w:t>
      </w:r>
      <w:r w:rsidR="00F242BD" w:rsidRPr="00B850D5">
        <w:rPr>
          <w:rFonts w:asciiTheme="minorHAnsi" w:hAnsiTheme="minorHAnsi"/>
        </w:rPr>
        <w:t xml:space="preserve">comprehensive </w:t>
      </w:r>
      <w:r w:rsidRPr="00B850D5">
        <w:rPr>
          <w:rFonts w:asciiTheme="minorHAnsi" w:hAnsiTheme="minorHAnsi"/>
        </w:rPr>
        <w:t xml:space="preserve">network of detection </w:t>
      </w:r>
      <w:r w:rsidR="006E560D" w:rsidRPr="00B850D5">
        <w:rPr>
          <w:rFonts w:asciiTheme="minorHAnsi" w:hAnsiTheme="minorHAnsi"/>
        </w:rPr>
        <w:t xml:space="preserve">devices </w:t>
      </w:r>
      <w:r w:rsidRPr="00B850D5">
        <w:rPr>
          <w:rFonts w:asciiTheme="minorHAnsi" w:hAnsiTheme="minorHAnsi"/>
        </w:rPr>
        <w:t>to intercept</w:t>
      </w:r>
      <w:r w:rsidR="005437DF" w:rsidRPr="00B850D5">
        <w:rPr>
          <w:rFonts w:asciiTheme="minorHAnsi" w:hAnsiTheme="minorHAnsi"/>
        </w:rPr>
        <w:t xml:space="preserve"> </w:t>
      </w:r>
      <w:r w:rsidR="00F242BD" w:rsidRPr="00B850D5">
        <w:rPr>
          <w:rFonts w:asciiTheme="minorHAnsi" w:hAnsiTheme="minorHAnsi"/>
        </w:rPr>
        <w:t xml:space="preserve">animal pests </w:t>
      </w:r>
      <w:r w:rsidR="002901D8" w:rsidRPr="00B850D5">
        <w:rPr>
          <w:rFonts w:asciiTheme="minorHAnsi" w:hAnsiTheme="minorHAnsi"/>
        </w:rPr>
        <w:t>as soon as possible a</w:t>
      </w:r>
      <w:r w:rsidR="002901D8" w:rsidRPr="00B850D5">
        <w:rPr>
          <w:rFonts w:asciiTheme="minorHAnsi" w:hAnsiTheme="minorHAnsi"/>
        </w:rPr>
        <w:t>f</w:t>
      </w:r>
      <w:r w:rsidR="002901D8" w:rsidRPr="00B850D5">
        <w:rPr>
          <w:rFonts w:asciiTheme="minorHAnsi" w:hAnsiTheme="minorHAnsi"/>
        </w:rPr>
        <w:t>ter they arrive</w:t>
      </w:r>
      <w:r w:rsidRPr="00B850D5">
        <w:rPr>
          <w:rFonts w:asciiTheme="minorHAnsi" w:hAnsiTheme="minorHAnsi"/>
        </w:rPr>
        <w:t xml:space="preserve">, </w:t>
      </w:r>
      <w:r w:rsidR="002901D8" w:rsidRPr="00B850D5">
        <w:rPr>
          <w:rFonts w:asciiTheme="minorHAnsi" w:hAnsiTheme="minorHAnsi"/>
        </w:rPr>
        <w:t xml:space="preserve">and </w:t>
      </w:r>
      <w:r w:rsidRPr="00B850D5">
        <w:rPr>
          <w:rFonts w:asciiTheme="minorHAnsi" w:hAnsiTheme="minorHAnsi"/>
        </w:rPr>
        <w:t>before they can establish</w:t>
      </w:r>
    </w:p>
    <w:p w:rsidR="00F242BD" w:rsidRPr="00B850D5" w:rsidRDefault="00112007" w:rsidP="00F81264">
      <w:pPr>
        <w:pStyle w:val="ListParagraph"/>
        <w:numPr>
          <w:ilvl w:val="0"/>
          <w:numId w:val="25"/>
        </w:numPr>
        <w:ind w:left="346" w:hanging="357"/>
        <w:jc w:val="both"/>
        <w:rPr>
          <w:rFonts w:asciiTheme="minorHAnsi" w:hAnsiTheme="minorHAnsi"/>
        </w:rPr>
      </w:pPr>
      <w:r w:rsidRPr="00B850D5">
        <w:rPr>
          <w:rFonts w:asciiTheme="minorHAnsi" w:hAnsiTheme="minorHAnsi"/>
        </w:rPr>
        <w:t xml:space="preserve">scheduled </w:t>
      </w:r>
      <w:r w:rsidR="005437DF" w:rsidRPr="00B850D5">
        <w:rPr>
          <w:rFonts w:asciiTheme="minorHAnsi" w:hAnsiTheme="minorHAnsi"/>
        </w:rPr>
        <w:t xml:space="preserve">annual </w:t>
      </w:r>
      <w:r w:rsidR="00F242BD" w:rsidRPr="00B850D5">
        <w:rPr>
          <w:rFonts w:asciiTheme="minorHAnsi" w:hAnsiTheme="minorHAnsi"/>
        </w:rPr>
        <w:t>inspections for weeds</w:t>
      </w:r>
    </w:p>
    <w:p w:rsidR="00120C44" w:rsidRPr="00B850D5" w:rsidRDefault="00112007" w:rsidP="00F81264">
      <w:pPr>
        <w:pStyle w:val="ListParagraph"/>
        <w:numPr>
          <w:ilvl w:val="0"/>
          <w:numId w:val="25"/>
        </w:numPr>
        <w:ind w:left="346" w:hanging="357"/>
        <w:jc w:val="both"/>
        <w:rPr>
          <w:rFonts w:asciiTheme="minorHAnsi" w:hAnsiTheme="minorHAnsi"/>
        </w:rPr>
      </w:pPr>
      <w:r w:rsidRPr="00B850D5">
        <w:rPr>
          <w:rFonts w:asciiTheme="minorHAnsi" w:hAnsiTheme="minorHAnsi"/>
        </w:rPr>
        <w:t>at least two scheduled visits</w:t>
      </w:r>
      <w:r w:rsidR="00120C44" w:rsidRPr="00B850D5">
        <w:rPr>
          <w:rFonts w:asciiTheme="minorHAnsi" w:hAnsiTheme="minorHAnsi"/>
        </w:rPr>
        <w:t xml:space="preserve"> by pest-detection dogs</w:t>
      </w:r>
      <w:r w:rsidRPr="00B850D5">
        <w:rPr>
          <w:rFonts w:asciiTheme="minorHAnsi" w:hAnsiTheme="minorHAnsi"/>
        </w:rPr>
        <w:t xml:space="preserve"> each year</w:t>
      </w:r>
    </w:p>
    <w:p w:rsidR="00120C44" w:rsidRPr="00B850D5" w:rsidRDefault="00120C44" w:rsidP="00F81264">
      <w:pPr>
        <w:pStyle w:val="ListParagraph"/>
        <w:numPr>
          <w:ilvl w:val="0"/>
          <w:numId w:val="25"/>
        </w:numPr>
        <w:ind w:left="346" w:hanging="357"/>
        <w:jc w:val="both"/>
        <w:rPr>
          <w:rFonts w:asciiTheme="minorHAnsi" w:hAnsiTheme="minorHAnsi"/>
        </w:rPr>
      </w:pPr>
      <w:r w:rsidRPr="00B850D5">
        <w:rPr>
          <w:rFonts w:asciiTheme="minorHAnsi" w:hAnsiTheme="minorHAnsi"/>
        </w:rPr>
        <w:t>daily vigilance by island rangers and workers</w:t>
      </w:r>
    </w:p>
    <w:p w:rsidR="005437DF" w:rsidRPr="001A71F7" w:rsidRDefault="001A71F7" w:rsidP="00F81264">
      <w:pPr>
        <w:pStyle w:val="ListParagraph"/>
        <w:numPr>
          <w:ilvl w:val="0"/>
          <w:numId w:val="25"/>
        </w:numPr>
        <w:spacing w:after="240"/>
        <w:ind w:left="346" w:hanging="357"/>
        <w:jc w:val="both"/>
        <w:rPr>
          <w:rFonts w:asciiTheme="minorHAnsi" w:hAnsiTheme="minorHAnsi"/>
          <w:color w:val="auto"/>
        </w:rPr>
      </w:pPr>
      <w:r w:rsidRPr="001A71F7">
        <w:rPr>
          <w:rFonts w:asciiTheme="minorHAnsi" w:hAnsiTheme="minorHAnsi"/>
          <w:color w:val="auto"/>
        </w:rPr>
        <w:t xml:space="preserve">additional </w:t>
      </w:r>
      <w:r>
        <w:rPr>
          <w:rFonts w:asciiTheme="minorHAnsi" w:hAnsiTheme="minorHAnsi"/>
          <w:color w:val="auto"/>
        </w:rPr>
        <w:t>checking/inspection</w:t>
      </w:r>
      <w:r w:rsidRPr="001A71F7">
        <w:rPr>
          <w:rFonts w:asciiTheme="minorHAnsi" w:hAnsiTheme="minorHAnsi"/>
          <w:color w:val="auto"/>
        </w:rPr>
        <w:t xml:space="preserve"> as </w:t>
      </w:r>
      <w:r>
        <w:rPr>
          <w:rFonts w:asciiTheme="minorHAnsi" w:hAnsiTheme="minorHAnsi"/>
          <w:color w:val="auto"/>
        </w:rPr>
        <w:t xml:space="preserve">required for </w:t>
      </w:r>
      <w:r w:rsidR="00FD7014">
        <w:rPr>
          <w:rFonts w:asciiTheme="minorHAnsi" w:hAnsiTheme="minorHAnsi"/>
          <w:color w:val="auto"/>
        </w:rPr>
        <w:t>specific biosecurity</w:t>
      </w:r>
      <w:r w:rsidRPr="001A71F7">
        <w:rPr>
          <w:rFonts w:asciiTheme="minorHAnsi" w:hAnsiTheme="minorHAnsi"/>
          <w:color w:val="auto"/>
        </w:rPr>
        <w:t xml:space="preserve"> </w:t>
      </w:r>
      <w:r w:rsidR="00FD7014">
        <w:rPr>
          <w:rFonts w:asciiTheme="minorHAnsi" w:hAnsiTheme="minorHAnsi"/>
          <w:color w:val="auto"/>
        </w:rPr>
        <w:t>threats</w:t>
      </w:r>
      <w:r w:rsidRPr="001A71F7">
        <w:rPr>
          <w:rFonts w:asciiTheme="minorHAnsi" w:hAnsiTheme="minorHAnsi"/>
          <w:color w:val="auto"/>
        </w:rPr>
        <w:t xml:space="preserve"> (eg: myrtle rust, </w:t>
      </w:r>
      <w:proofErr w:type="spellStart"/>
      <w:r w:rsidRPr="001A71F7">
        <w:rPr>
          <w:rFonts w:asciiTheme="minorHAnsi" w:hAnsiTheme="minorHAnsi"/>
          <w:color w:val="auto"/>
        </w:rPr>
        <w:t>totara</w:t>
      </w:r>
      <w:proofErr w:type="spellEnd"/>
      <w:r w:rsidRPr="001A71F7">
        <w:rPr>
          <w:rFonts w:asciiTheme="minorHAnsi" w:hAnsiTheme="minorHAnsi"/>
          <w:color w:val="auto"/>
        </w:rPr>
        <w:t xml:space="preserve"> dieback programmes)</w:t>
      </w:r>
    </w:p>
    <w:p w:rsidR="00DC2FED" w:rsidRPr="00B850D5" w:rsidRDefault="00C123B0" w:rsidP="001707AC">
      <w:pPr>
        <w:spacing w:after="120"/>
        <w:jc w:val="both"/>
      </w:pPr>
      <w:r w:rsidRPr="00B850D5">
        <w:t>S</w:t>
      </w:r>
      <w:r w:rsidR="00F50CCC" w:rsidRPr="00B850D5">
        <w:t>urveillance</w:t>
      </w:r>
      <w:r w:rsidR="00A674F0" w:rsidRPr="00B850D5">
        <w:t xml:space="preserve"> </w:t>
      </w:r>
      <w:r w:rsidR="006E560D" w:rsidRPr="00B850D5">
        <w:t xml:space="preserve">by these means </w:t>
      </w:r>
      <w:r w:rsidR="00A674F0" w:rsidRPr="00B850D5">
        <w:t xml:space="preserve">will </w:t>
      </w:r>
      <w:r w:rsidR="00DC2FED" w:rsidRPr="00B850D5">
        <w:t xml:space="preserve">serve three functions: </w:t>
      </w:r>
      <w:r w:rsidR="00F50CCC" w:rsidRPr="00B850D5">
        <w:t xml:space="preserve"> </w:t>
      </w:r>
    </w:p>
    <w:p w:rsidR="00F50CCC" w:rsidRPr="00BD0A32" w:rsidRDefault="00F50CCC" w:rsidP="00F81264">
      <w:pPr>
        <w:pStyle w:val="ListParagraph"/>
        <w:numPr>
          <w:ilvl w:val="0"/>
          <w:numId w:val="26"/>
        </w:numPr>
        <w:ind w:left="346" w:hanging="357"/>
        <w:jc w:val="both"/>
        <w:rPr>
          <w:rFonts w:asciiTheme="minorHAnsi" w:hAnsiTheme="minorHAnsi"/>
          <w:color w:val="auto"/>
        </w:rPr>
      </w:pPr>
      <w:r w:rsidRPr="00BD0A32">
        <w:rPr>
          <w:rFonts w:asciiTheme="minorHAnsi" w:hAnsiTheme="minorHAnsi"/>
          <w:color w:val="auto"/>
        </w:rPr>
        <w:t>detect</w:t>
      </w:r>
      <w:r w:rsidR="00DC2FED" w:rsidRPr="00BD0A32">
        <w:rPr>
          <w:rFonts w:asciiTheme="minorHAnsi" w:hAnsiTheme="minorHAnsi"/>
          <w:color w:val="auto"/>
        </w:rPr>
        <w:t xml:space="preserve"> and</w:t>
      </w:r>
      <w:r w:rsidR="00A674F0" w:rsidRPr="00BD0A32">
        <w:rPr>
          <w:rFonts w:asciiTheme="minorHAnsi" w:hAnsiTheme="minorHAnsi"/>
          <w:color w:val="auto"/>
        </w:rPr>
        <w:t xml:space="preserve"> (i</w:t>
      </w:r>
      <w:r w:rsidR="00DC2FED" w:rsidRPr="00BD0A32">
        <w:rPr>
          <w:rFonts w:asciiTheme="minorHAnsi" w:hAnsiTheme="minorHAnsi"/>
          <w:color w:val="auto"/>
        </w:rPr>
        <w:t xml:space="preserve">deally) </w:t>
      </w:r>
      <w:r w:rsidR="006E560D" w:rsidRPr="00BD0A32">
        <w:rPr>
          <w:rFonts w:asciiTheme="minorHAnsi" w:hAnsiTheme="minorHAnsi"/>
          <w:color w:val="auto"/>
        </w:rPr>
        <w:t>kill</w:t>
      </w:r>
      <w:r w:rsidR="00C123B0" w:rsidRPr="00BD0A32">
        <w:rPr>
          <w:rFonts w:asciiTheme="minorHAnsi" w:hAnsiTheme="minorHAnsi"/>
          <w:color w:val="auto"/>
        </w:rPr>
        <w:t xml:space="preserve"> pest organisms</w:t>
      </w:r>
      <w:r w:rsidR="00120C44" w:rsidRPr="00BD0A32">
        <w:rPr>
          <w:rFonts w:asciiTheme="minorHAnsi" w:hAnsiTheme="minorHAnsi"/>
          <w:color w:val="auto"/>
        </w:rPr>
        <w:t xml:space="preserve"> quickly</w:t>
      </w:r>
      <w:r w:rsidR="006B7D59" w:rsidRPr="00BD0A32">
        <w:rPr>
          <w:rFonts w:asciiTheme="minorHAnsi" w:hAnsiTheme="minorHAnsi"/>
          <w:color w:val="auto"/>
        </w:rPr>
        <w:t xml:space="preserve"> and humanely</w:t>
      </w:r>
    </w:p>
    <w:p w:rsidR="00DC2FED" w:rsidRPr="00B850D5" w:rsidRDefault="00DC2FED" w:rsidP="00F81264">
      <w:pPr>
        <w:pStyle w:val="ListParagraph"/>
        <w:numPr>
          <w:ilvl w:val="0"/>
          <w:numId w:val="26"/>
        </w:numPr>
        <w:ind w:left="346" w:hanging="357"/>
        <w:jc w:val="both"/>
        <w:rPr>
          <w:rFonts w:asciiTheme="minorHAnsi" w:hAnsiTheme="minorHAnsi"/>
        </w:rPr>
      </w:pPr>
      <w:r w:rsidRPr="00B850D5">
        <w:rPr>
          <w:rFonts w:asciiTheme="minorHAnsi" w:hAnsiTheme="minorHAnsi"/>
        </w:rPr>
        <w:t xml:space="preserve">identify pest species </w:t>
      </w:r>
      <w:r w:rsidR="00C123B0" w:rsidRPr="00B850D5">
        <w:rPr>
          <w:rFonts w:asciiTheme="minorHAnsi" w:hAnsiTheme="minorHAnsi"/>
        </w:rPr>
        <w:t xml:space="preserve">accurately </w:t>
      </w:r>
      <w:r w:rsidR="00120C44" w:rsidRPr="00B850D5">
        <w:rPr>
          <w:rFonts w:asciiTheme="minorHAnsi" w:hAnsiTheme="minorHAnsi"/>
        </w:rPr>
        <w:t>so that elimination measures are appropriate</w:t>
      </w:r>
    </w:p>
    <w:p w:rsidR="00DC2FED" w:rsidRPr="00B850D5" w:rsidRDefault="00DC2FED" w:rsidP="00F81264">
      <w:pPr>
        <w:pStyle w:val="ListParagraph"/>
        <w:numPr>
          <w:ilvl w:val="0"/>
          <w:numId w:val="26"/>
        </w:numPr>
        <w:spacing w:after="240"/>
        <w:ind w:left="346" w:hanging="357"/>
        <w:jc w:val="both"/>
        <w:rPr>
          <w:rFonts w:asciiTheme="minorHAnsi" w:hAnsiTheme="minorHAnsi"/>
        </w:rPr>
      </w:pPr>
      <w:r w:rsidRPr="00B850D5">
        <w:rPr>
          <w:rFonts w:asciiTheme="minorHAnsi" w:hAnsiTheme="minorHAnsi"/>
        </w:rPr>
        <w:t xml:space="preserve">confirm </w:t>
      </w:r>
      <w:r w:rsidR="002901D8" w:rsidRPr="00B850D5">
        <w:rPr>
          <w:rFonts w:asciiTheme="minorHAnsi" w:hAnsiTheme="minorHAnsi"/>
        </w:rPr>
        <w:t>eradication or removal</w:t>
      </w:r>
    </w:p>
    <w:p w:rsidR="00112007" w:rsidRPr="00B850D5" w:rsidRDefault="006E560D" w:rsidP="001707AC">
      <w:pPr>
        <w:spacing w:after="120"/>
        <w:jc w:val="both"/>
        <w:rPr>
          <w:color w:val="000000" w:themeColor="text1"/>
        </w:rPr>
      </w:pPr>
      <w:r w:rsidRPr="00B850D5">
        <w:t xml:space="preserve">Detection and kill devices will </w:t>
      </w:r>
      <w:r w:rsidR="00976D84" w:rsidRPr="00B850D5">
        <w:t xml:space="preserve">comprise stainless steel DOC 200 traps, mouse traps, tracking tunnels, chew-cards, </w:t>
      </w:r>
      <w:r w:rsidR="00976D84" w:rsidRPr="00B850D5">
        <w:rPr>
          <w:color w:val="000000" w:themeColor="text1"/>
        </w:rPr>
        <w:t xml:space="preserve">invasive ant plots, </w:t>
      </w:r>
      <w:r w:rsidR="00651786" w:rsidRPr="00B850D5">
        <w:rPr>
          <w:color w:val="000000" w:themeColor="text1"/>
        </w:rPr>
        <w:t>non-rodent</w:t>
      </w:r>
      <w:r w:rsidR="00976D84" w:rsidRPr="00B850D5">
        <w:rPr>
          <w:color w:val="000000" w:themeColor="text1"/>
        </w:rPr>
        <w:t xml:space="preserve"> glueboards, toxic bait </w:t>
      </w:r>
      <w:r w:rsidR="006B7D59" w:rsidRPr="00B850D5">
        <w:rPr>
          <w:color w:val="000000" w:themeColor="text1"/>
        </w:rPr>
        <w:t xml:space="preserve">stations and Havahart live cage </w:t>
      </w:r>
      <w:r w:rsidR="00976D84" w:rsidRPr="00B850D5">
        <w:rPr>
          <w:color w:val="000000" w:themeColor="text1"/>
        </w:rPr>
        <w:t xml:space="preserve">traps. </w:t>
      </w:r>
    </w:p>
    <w:p w:rsidR="006E560D" w:rsidRPr="00B850D5" w:rsidRDefault="00976D84" w:rsidP="001707AC">
      <w:pPr>
        <w:spacing w:after="120"/>
        <w:jc w:val="both"/>
      </w:pPr>
      <w:r w:rsidRPr="00B850D5">
        <w:rPr>
          <w:color w:val="000000" w:themeColor="text1"/>
        </w:rPr>
        <w:t xml:space="preserve">Combinations of these will </w:t>
      </w:r>
      <w:r w:rsidR="006E560D" w:rsidRPr="00B850D5">
        <w:t>be deployed</w:t>
      </w:r>
    </w:p>
    <w:p w:rsidR="006E560D" w:rsidRPr="00B850D5" w:rsidRDefault="006E560D" w:rsidP="00F81264">
      <w:pPr>
        <w:pStyle w:val="ListParagraph"/>
        <w:numPr>
          <w:ilvl w:val="0"/>
          <w:numId w:val="27"/>
        </w:numPr>
        <w:ind w:left="346" w:hanging="357"/>
        <w:jc w:val="both"/>
        <w:rPr>
          <w:rFonts w:asciiTheme="minorHAnsi" w:hAnsiTheme="minorHAnsi"/>
        </w:rPr>
      </w:pPr>
      <w:r w:rsidRPr="00B850D5">
        <w:rPr>
          <w:rFonts w:asciiTheme="minorHAnsi" w:hAnsiTheme="minorHAnsi"/>
        </w:rPr>
        <w:t>on all island tracks</w:t>
      </w:r>
    </w:p>
    <w:p w:rsidR="006E560D" w:rsidRPr="00B850D5" w:rsidRDefault="006E560D" w:rsidP="00F81264">
      <w:pPr>
        <w:pStyle w:val="ListParagraph"/>
        <w:numPr>
          <w:ilvl w:val="0"/>
          <w:numId w:val="27"/>
        </w:numPr>
        <w:ind w:left="346" w:hanging="357"/>
        <w:jc w:val="both"/>
        <w:rPr>
          <w:rFonts w:asciiTheme="minorHAnsi" w:hAnsiTheme="minorHAnsi"/>
        </w:rPr>
      </w:pPr>
      <w:r w:rsidRPr="00B850D5">
        <w:rPr>
          <w:rFonts w:asciiTheme="minorHAnsi" w:hAnsiTheme="minorHAnsi"/>
        </w:rPr>
        <w:t xml:space="preserve">at </w:t>
      </w:r>
      <w:r w:rsidR="00D34C9B" w:rsidRPr="00B850D5">
        <w:rPr>
          <w:rFonts w:asciiTheme="minorHAnsi" w:hAnsiTheme="minorHAnsi"/>
        </w:rPr>
        <w:t xml:space="preserve">coastal </w:t>
      </w:r>
      <w:r w:rsidRPr="00B850D5">
        <w:rPr>
          <w:rFonts w:asciiTheme="minorHAnsi" w:hAnsiTheme="minorHAnsi"/>
        </w:rPr>
        <w:t>sites of likeliest arrival</w:t>
      </w:r>
    </w:p>
    <w:p w:rsidR="006E560D" w:rsidRPr="00B850D5" w:rsidRDefault="006E560D" w:rsidP="00F81264">
      <w:pPr>
        <w:pStyle w:val="ListParagraph"/>
        <w:numPr>
          <w:ilvl w:val="0"/>
          <w:numId w:val="27"/>
        </w:numPr>
        <w:spacing w:after="240"/>
        <w:ind w:left="346" w:hanging="357"/>
        <w:jc w:val="both"/>
        <w:rPr>
          <w:rFonts w:asciiTheme="minorHAnsi" w:hAnsiTheme="minorHAnsi"/>
        </w:rPr>
      </w:pPr>
      <w:r w:rsidRPr="00B850D5">
        <w:rPr>
          <w:rFonts w:asciiTheme="minorHAnsi" w:hAnsiTheme="minorHAnsi"/>
        </w:rPr>
        <w:t xml:space="preserve">where human activity is highest (wharf area, service and residential buildings, compost) </w:t>
      </w:r>
    </w:p>
    <w:p w:rsidR="00361372" w:rsidRPr="00B850D5" w:rsidRDefault="006B7D59" w:rsidP="00361372">
      <w:pPr>
        <w:spacing w:after="120"/>
        <w:jc w:val="both"/>
      </w:pPr>
      <w:r w:rsidRPr="00B850D5">
        <w:t>Island</w:t>
      </w:r>
      <w:r w:rsidR="00112007" w:rsidRPr="00B850D5">
        <w:t xml:space="preserve"> staff will </w:t>
      </w:r>
      <w:r w:rsidRPr="00B850D5">
        <w:t xml:space="preserve">have the primary responsibility to sustain the effectiveness, </w:t>
      </w:r>
      <w:r w:rsidR="00F03A1A" w:rsidRPr="00B850D5">
        <w:t>versatility</w:t>
      </w:r>
      <w:r w:rsidRPr="00B850D5">
        <w:t xml:space="preserve"> and </w:t>
      </w:r>
      <w:r w:rsidR="00942DED" w:rsidRPr="00B850D5">
        <w:t>reach</w:t>
      </w:r>
      <w:r w:rsidRPr="00B850D5">
        <w:t xml:space="preserve"> of the </w:t>
      </w:r>
      <w:r w:rsidR="00361372" w:rsidRPr="00B850D5">
        <w:t xml:space="preserve">surveillance </w:t>
      </w:r>
      <w:r w:rsidRPr="00B850D5">
        <w:t>regime</w:t>
      </w:r>
      <w:r w:rsidR="00942DED" w:rsidRPr="00B850D5">
        <w:t xml:space="preserve"> </w:t>
      </w:r>
      <w:r w:rsidR="00F03A1A" w:rsidRPr="00B850D5">
        <w:t xml:space="preserve">following common-sense </w:t>
      </w:r>
      <w:hyperlink w:anchor="_ANNEX_15_SURVEILLANCE" w:history="1">
        <w:r w:rsidR="00942DED" w:rsidRPr="00B850D5">
          <w:rPr>
            <w:rStyle w:val="Hyperlink"/>
            <w:rFonts w:asciiTheme="minorHAnsi" w:hAnsiTheme="minorHAnsi"/>
            <w:sz w:val="22"/>
          </w:rPr>
          <w:t>maintenance standards</w:t>
        </w:r>
      </w:hyperlink>
      <w:r w:rsidRPr="00B850D5">
        <w:t xml:space="preserve"> </w:t>
      </w:r>
      <w:r w:rsidR="002D2EEA" w:rsidRPr="00B850D5">
        <w:t>(</w:t>
      </w:r>
      <w:r w:rsidR="00361372" w:rsidRPr="00B850D5">
        <w:t>A</w:t>
      </w:r>
      <w:r w:rsidR="00F834F1" w:rsidRPr="00B850D5">
        <w:t>nnex</w:t>
      </w:r>
      <w:r w:rsidR="00361372" w:rsidRPr="00B850D5">
        <w:t xml:space="preserve"> 1</w:t>
      </w:r>
      <w:r w:rsidR="00AD60E0" w:rsidRPr="00B850D5">
        <w:t>5</w:t>
      </w:r>
      <w:r w:rsidR="002D2EEA" w:rsidRPr="00B850D5">
        <w:t>).</w:t>
      </w:r>
      <w:r w:rsidR="00112007" w:rsidRPr="00B850D5">
        <w:t xml:space="preserve"> </w:t>
      </w:r>
    </w:p>
    <w:p w:rsidR="00872272" w:rsidRPr="00B850D5" w:rsidRDefault="00C96CAD" w:rsidP="00D1297C">
      <w:pPr>
        <w:spacing w:after="120"/>
        <w:jc w:val="both"/>
        <w:rPr>
          <w:color w:val="FF0000"/>
        </w:rPr>
      </w:pPr>
      <w:r w:rsidRPr="00B850D5">
        <w:t xml:space="preserve">Use of </w:t>
      </w:r>
      <w:r w:rsidR="00361372" w:rsidRPr="00B850D5">
        <w:t>surveillance</w:t>
      </w:r>
      <w:r w:rsidR="002413E4" w:rsidRPr="00B850D5">
        <w:t xml:space="preserve"> devices and complementary measures (pest-detection dogs, constant vigilance) will </w:t>
      </w:r>
      <w:r w:rsidRPr="00B850D5">
        <w:t xml:space="preserve">comply with </w:t>
      </w:r>
      <w:r w:rsidR="00F03A1A" w:rsidRPr="00B850D5">
        <w:t xml:space="preserve">clear </w:t>
      </w:r>
      <w:hyperlink w:anchor="_ANNEX_16_" w:history="1">
        <w:r w:rsidR="00A22B1D" w:rsidRPr="00B850D5">
          <w:rPr>
            <w:rStyle w:val="Hyperlink"/>
            <w:rFonts w:asciiTheme="minorHAnsi" w:hAnsiTheme="minorHAnsi"/>
            <w:sz w:val="22"/>
          </w:rPr>
          <w:t>operational prescriptions</w:t>
        </w:r>
      </w:hyperlink>
      <w:r w:rsidRPr="00B850D5">
        <w:t xml:space="preserve"> </w:t>
      </w:r>
      <w:r w:rsidR="00314EEF" w:rsidRPr="00B850D5">
        <w:t>(</w:t>
      </w:r>
      <w:r w:rsidR="00F834F1" w:rsidRPr="00B850D5">
        <w:t>Annex 16</w:t>
      </w:r>
      <w:r w:rsidR="00314EEF" w:rsidRPr="00B850D5">
        <w:t>)</w:t>
      </w:r>
      <w:r w:rsidR="0085552C" w:rsidRPr="00B850D5">
        <w:t>.</w:t>
      </w:r>
      <w:r w:rsidR="00314EEF" w:rsidRPr="00B850D5">
        <w:rPr>
          <w:b/>
          <w:color w:val="FF0000"/>
        </w:rPr>
        <w:t xml:space="preserve"> </w:t>
      </w:r>
    </w:p>
    <w:p w:rsidR="00824ED8" w:rsidRPr="00B850D5" w:rsidRDefault="00A674F0" w:rsidP="00D1297C">
      <w:pPr>
        <w:spacing w:after="120"/>
        <w:jc w:val="both"/>
      </w:pPr>
      <w:r w:rsidRPr="00B850D5">
        <w:t xml:space="preserve">Island rangers will ensure that </w:t>
      </w:r>
      <w:r w:rsidR="00A12506" w:rsidRPr="00B850D5">
        <w:t xml:space="preserve">all </w:t>
      </w:r>
      <w:r w:rsidR="00361372" w:rsidRPr="00B850D5">
        <w:t>surveillance</w:t>
      </w:r>
      <w:r w:rsidRPr="00B850D5">
        <w:t xml:space="preserve"> devices are </w:t>
      </w:r>
      <w:r w:rsidR="00EB42E5" w:rsidRPr="00B850D5">
        <w:t xml:space="preserve">in </w:t>
      </w:r>
      <w:r w:rsidR="00F50CCC" w:rsidRPr="00B850D5">
        <w:t>constant</w:t>
      </w:r>
      <w:r w:rsidR="00A12506" w:rsidRPr="00B850D5">
        <w:t xml:space="preserve"> readiness</w:t>
      </w:r>
      <w:r w:rsidR="00EB42E5" w:rsidRPr="00B850D5">
        <w:t xml:space="preserve"> </w:t>
      </w:r>
      <w:r w:rsidR="003D0730" w:rsidRPr="00B850D5">
        <w:t xml:space="preserve">and </w:t>
      </w:r>
      <w:r w:rsidR="00F242BD" w:rsidRPr="00B850D5">
        <w:t xml:space="preserve">serviced </w:t>
      </w:r>
      <w:r w:rsidR="00A12506" w:rsidRPr="00B850D5">
        <w:t>reg</w:t>
      </w:r>
      <w:r w:rsidR="00A12506" w:rsidRPr="00B850D5">
        <w:t>u</w:t>
      </w:r>
      <w:r w:rsidR="00A12506" w:rsidRPr="00B850D5">
        <w:t xml:space="preserve">larly </w:t>
      </w:r>
      <w:r w:rsidR="00F242BD" w:rsidRPr="00B850D5">
        <w:t xml:space="preserve">according to </w:t>
      </w:r>
      <w:hyperlink w:anchor="_ANNEX_17_" w:history="1">
        <w:r w:rsidR="00F242BD" w:rsidRPr="00B850D5">
          <w:rPr>
            <w:rStyle w:val="Hyperlink"/>
            <w:rFonts w:asciiTheme="minorHAnsi" w:hAnsiTheme="minorHAnsi"/>
            <w:sz w:val="22"/>
          </w:rPr>
          <w:t xml:space="preserve">fixed maintenance </w:t>
        </w:r>
        <w:r w:rsidR="00F50CCC" w:rsidRPr="00B850D5">
          <w:rPr>
            <w:rStyle w:val="Hyperlink"/>
            <w:rFonts w:asciiTheme="minorHAnsi" w:hAnsiTheme="minorHAnsi"/>
            <w:sz w:val="22"/>
          </w:rPr>
          <w:t xml:space="preserve">and replacement </w:t>
        </w:r>
        <w:r w:rsidR="00F242BD" w:rsidRPr="00B850D5">
          <w:rPr>
            <w:rStyle w:val="Hyperlink"/>
            <w:rFonts w:asciiTheme="minorHAnsi" w:hAnsiTheme="minorHAnsi"/>
            <w:sz w:val="22"/>
          </w:rPr>
          <w:t>schedule</w:t>
        </w:r>
        <w:r w:rsidR="0077372A" w:rsidRPr="00B850D5">
          <w:rPr>
            <w:rStyle w:val="Hyperlink"/>
            <w:rFonts w:asciiTheme="minorHAnsi" w:hAnsiTheme="minorHAnsi"/>
            <w:sz w:val="22"/>
          </w:rPr>
          <w:t>s</w:t>
        </w:r>
      </w:hyperlink>
      <w:r w:rsidR="00BC5DC2" w:rsidRPr="00B850D5">
        <w:t xml:space="preserve"> (Annex 17)</w:t>
      </w:r>
      <w:r w:rsidR="0077372A" w:rsidRPr="00B850D5">
        <w:t xml:space="preserve">. </w:t>
      </w:r>
    </w:p>
    <w:p w:rsidR="00D1297C" w:rsidRPr="00B850D5" w:rsidRDefault="0077372A" w:rsidP="00D1297C">
      <w:pPr>
        <w:spacing w:after="120"/>
        <w:jc w:val="both"/>
      </w:pPr>
      <w:r w:rsidRPr="00B850D5">
        <w:t>All devices will be</w:t>
      </w:r>
      <w:r w:rsidR="00EB42E5" w:rsidRPr="00B850D5">
        <w:t xml:space="preserve"> </w:t>
      </w:r>
      <w:r w:rsidRPr="00B850D5">
        <w:t xml:space="preserve">clearly marked, </w:t>
      </w:r>
      <w:r w:rsidR="00D1297C" w:rsidRPr="00B850D5">
        <w:t xml:space="preserve">easily </w:t>
      </w:r>
      <w:r w:rsidRPr="00B850D5">
        <w:t xml:space="preserve">accessible and free of obstructions </w:t>
      </w:r>
      <w:r w:rsidR="00D1297C" w:rsidRPr="00B850D5">
        <w:t>capable of</w:t>
      </w:r>
      <w:r w:rsidRPr="00B850D5">
        <w:t xml:space="preserve"> </w:t>
      </w:r>
      <w:r w:rsidR="00D1297C" w:rsidRPr="00B850D5">
        <w:t>compromising</w:t>
      </w:r>
      <w:r w:rsidRPr="00B850D5">
        <w:t xml:space="preserve"> function.</w:t>
      </w:r>
      <w:r w:rsidR="00D1297C" w:rsidRPr="00B850D5">
        <w:t xml:space="preserve"> </w:t>
      </w:r>
    </w:p>
    <w:p w:rsidR="00395967" w:rsidRPr="00B850D5" w:rsidRDefault="00066C08" w:rsidP="00D1297C">
      <w:pPr>
        <w:spacing w:after="120"/>
        <w:jc w:val="both"/>
      </w:pPr>
      <w:r w:rsidRPr="00B850D5">
        <w:t xml:space="preserve">To insure against complacency and </w:t>
      </w:r>
      <w:r w:rsidR="00114C7E" w:rsidRPr="00B850D5">
        <w:t>blind-spots</w:t>
      </w:r>
      <w:r w:rsidRPr="00B850D5">
        <w:t xml:space="preserve">, all </w:t>
      </w:r>
      <w:r w:rsidR="00114C7E" w:rsidRPr="00B850D5">
        <w:t xml:space="preserve">surveillance </w:t>
      </w:r>
      <w:r w:rsidRPr="00B850D5">
        <w:t xml:space="preserve">practices and policies </w:t>
      </w:r>
      <w:r w:rsidR="00114C7E" w:rsidRPr="00B850D5">
        <w:t xml:space="preserve">will be </w:t>
      </w:r>
      <w:proofErr w:type="gramStart"/>
      <w:r w:rsidR="00114C7E" w:rsidRPr="00B850D5">
        <w:t>to</w:t>
      </w:r>
      <w:proofErr w:type="gramEnd"/>
      <w:r w:rsidR="00114C7E" w:rsidRPr="00B850D5">
        <w:t xml:space="preserve"> scr</w:t>
      </w:r>
      <w:r w:rsidR="00114C7E" w:rsidRPr="00B850D5">
        <w:t>u</w:t>
      </w:r>
      <w:r w:rsidR="00114C7E" w:rsidRPr="00B850D5">
        <w:t>tinised</w:t>
      </w:r>
      <w:r w:rsidR="00395967" w:rsidRPr="00B850D5">
        <w:t xml:space="preserve"> during scheduled </w:t>
      </w:r>
      <w:r w:rsidRPr="00B850D5">
        <w:t xml:space="preserve">peer-reviewed </w:t>
      </w:r>
      <w:r w:rsidR="00395967" w:rsidRPr="00B850D5">
        <w:t xml:space="preserve">audits </w:t>
      </w:r>
      <w:r w:rsidRPr="00B850D5">
        <w:t>of the island’s biosecurity arrangements.</w:t>
      </w:r>
    </w:p>
    <w:p w:rsidR="006B022A" w:rsidRPr="00B850D5" w:rsidRDefault="00D1297C" w:rsidP="00D1297C">
      <w:pPr>
        <w:spacing w:after="120"/>
        <w:jc w:val="both"/>
      </w:pPr>
      <w:r w:rsidRPr="00B850D5">
        <w:t xml:space="preserve">All new staff will be familiarised with the surveillance network during induction. </w:t>
      </w:r>
    </w:p>
    <w:p w:rsidR="006E560D" w:rsidRPr="00B850D5" w:rsidRDefault="006E560D" w:rsidP="00B868FA">
      <w:pPr>
        <w:pStyle w:val="Heading3"/>
      </w:pPr>
      <w:bookmarkStart w:id="66" w:name="_2.1_Checking_frequency"/>
      <w:bookmarkStart w:id="67" w:name="_Toc474849125"/>
      <w:bookmarkStart w:id="68" w:name="_Toc474855122"/>
      <w:bookmarkEnd w:id="66"/>
      <w:r w:rsidRPr="00B850D5">
        <w:t>2</w:t>
      </w:r>
      <w:r w:rsidR="00E47662" w:rsidRPr="00B850D5">
        <w:t>.1</w:t>
      </w:r>
      <w:r w:rsidRPr="00B850D5">
        <w:tab/>
        <w:t>Checking frequency</w:t>
      </w:r>
      <w:r w:rsidR="003C76F9" w:rsidRPr="00B850D5">
        <w:t xml:space="preserve"> for animal pests</w:t>
      </w:r>
      <w:bookmarkEnd w:id="67"/>
      <w:bookmarkEnd w:id="68"/>
    </w:p>
    <w:p w:rsidR="00114C7E" w:rsidRPr="00B850D5" w:rsidRDefault="003C76F9" w:rsidP="00114C7E">
      <w:pPr>
        <w:spacing w:after="120"/>
        <w:jc w:val="both"/>
      </w:pPr>
      <w:r w:rsidRPr="00B850D5">
        <w:t xml:space="preserve">Surveillance for animal pests </w:t>
      </w:r>
      <w:r w:rsidR="00120C44" w:rsidRPr="00B850D5">
        <w:t xml:space="preserve">will be </w:t>
      </w:r>
      <w:r w:rsidRPr="00B850D5">
        <w:t xml:space="preserve">scheduled at intervals </w:t>
      </w:r>
      <w:r w:rsidR="00D731F8" w:rsidRPr="00B850D5">
        <w:t>tailored</w:t>
      </w:r>
      <w:r w:rsidRPr="00B850D5">
        <w:t xml:space="preserve"> to relative levels of threat</w:t>
      </w:r>
      <w:r w:rsidR="00114C7E" w:rsidRPr="00B850D5">
        <w:t xml:space="preserve"> (</w:t>
      </w:r>
      <w:r w:rsidR="00BC5DC2" w:rsidRPr="00B850D5">
        <w:t xml:space="preserve">see </w:t>
      </w:r>
      <w:r w:rsidR="00114C7E" w:rsidRPr="00B850D5">
        <w:rPr>
          <w:b/>
        </w:rPr>
        <w:t>Table</w:t>
      </w:r>
      <w:r w:rsidR="00114C7E" w:rsidRPr="00B850D5">
        <w:rPr>
          <w:b/>
          <w:color w:val="FF0000"/>
        </w:rPr>
        <w:t xml:space="preserve"> </w:t>
      </w:r>
      <w:r w:rsidR="00BC5DC2" w:rsidRPr="00B850D5">
        <w:rPr>
          <w:b/>
        </w:rPr>
        <w:t>3</w:t>
      </w:r>
      <w:r w:rsidR="00BC5DC2" w:rsidRPr="00B850D5">
        <w:t xml:space="preserve"> below</w:t>
      </w:r>
      <w:r w:rsidR="00114C7E" w:rsidRPr="00B850D5">
        <w:t>)</w:t>
      </w:r>
    </w:p>
    <w:p w:rsidR="00114C7E" w:rsidRPr="00B850D5" w:rsidRDefault="00114C7E" w:rsidP="00114C7E">
      <w:pPr>
        <w:spacing w:after="120"/>
        <w:jc w:val="both"/>
      </w:pPr>
      <w:r w:rsidRPr="00B850D5">
        <w:t>Checking routines will be rotated between staff to minimise complacency and maximise consistency.</w:t>
      </w:r>
    </w:p>
    <w:p w:rsidR="00114C7E" w:rsidRPr="00B850D5" w:rsidRDefault="00114C7E" w:rsidP="003C76F9">
      <w:pPr>
        <w:spacing w:after="240"/>
        <w:jc w:val="both"/>
      </w:pPr>
    </w:p>
    <w:p w:rsidR="00114C7E" w:rsidRPr="00B850D5" w:rsidRDefault="00114C7E" w:rsidP="003C76F9">
      <w:pPr>
        <w:spacing w:after="240"/>
        <w:jc w:val="both"/>
      </w:pPr>
    </w:p>
    <w:p w:rsidR="00114C7E" w:rsidRPr="00B850D5" w:rsidRDefault="00114C7E" w:rsidP="00114C7E">
      <w:pPr>
        <w:spacing w:after="360"/>
        <w:ind w:left="1701" w:hanging="1701"/>
        <w:jc w:val="both"/>
        <w:rPr>
          <w:color w:val="FF0000"/>
        </w:rPr>
      </w:pPr>
      <w:r w:rsidRPr="00B850D5">
        <w:rPr>
          <w:b/>
        </w:rPr>
        <w:t xml:space="preserve">Table </w:t>
      </w:r>
      <w:r w:rsidR="00BC5DC2" w:rsidRPr="00B850D5">
        <w:rPr>
          <w:b/>
        </w:rPr>
        <w:t>3</w:t>
      </w:r>
      <w:r w:rsidRPr="00B850D5">
        <w:tab/>
        <w:t>Frequencies for surveillance checks year-round on Te Pākeka Maud Island</w:t>
      </w:r>
    </w:p>
    <w:tbl>
      <w:tblPr>
        <w:tblStyle w:val="TableGrid"/>
        <w:tblW w:w="0" w:type="auto"/>
        <w:tblBorders>
          <w:left w:val="none" w:sz="0" w:space="0" w:color="auto"/>
          <w:right w:val="none" w:sz="0" w:space="0" w:color="auto"/>
          <w:insideV w:val="none" w:sz="0" w:space="0" w:color="auto"/>
        </w:tblBorders>
        <w:tblCellMar>
          <w:top w:w="85" w:type="dxa"/>
          <w:left w:w="28" w:type="dxa"/>
          <w:bottom w:w="85" w:type="dxa"/>
        </w:tblCellMar>
        <w:tblLook w:val="04A0"/>
      </w:tblPr>
      <w:tblGrid>
        <w:gridCol w:w="1701"/>
        <w:gridCol w:w="3742"/>
        <w:gridCol w:w="3583"/>
      </w:tblGrid>
      <w:tr w:rsidR="004B5623" w:rsidRPr="00B850D5" w:rsidTr="004B5623">
        <w:tc>
          <w:tcPr>
            <w:tcW w:w="1701" w:type="dxa"/>
          </w:tcPr>
          <w:p w:rsidR="004B5623" w:rsidRPr="00B850D5" w:rsidRDefault="004B5623" w:rsidP="00754538">
            <w:r w:rsidRPr="00B850D5">
              <w:t>Weekly</w:t>
            </w:r>
          </w:p>
        </w:tc>
        <w:tc>
          <w:tcPr>
            <w:tcW w:w="3742" w:type="dxa"/>
          </w:tcPr>
          <w:p w:rsidR="004B5623" w:rsidRPr="00B850D5" w:rsidRDefault="004B5623" w:rsidP="00754538">
            <w:r w:rsidRPr="00B850D5">
              <w:t>Sites of likeliest arrival</w:t>
            </w:r>
          </w:p>
          <w:p w:rsidR="004B5623" w:rsidRPr="00B850D5" w:rsidRDefault="004B5623" w:rsidP="00754538">
            <w:r w:rsidRPr="00B850D5">
              <w:t>Sites of highest human activity</w:t>
            </w:r>
          </w:p>
        </w:tc>
        <w:tc>
          <w:tcPr>
            <w:tcW w:w="3583" w:type="dxa"/>
          </w:tcPr>
          <w:p w:rsidR="004B5623" w:rsidRPr="00B850D5" w:rsidRDefault="004B5623" w:rsidP="00754538">
            <w:r w:rsidRPr="00B850D5">
              <w:t>Wharf and adjacent landings</w:t>
            </w:r>
          </w:p>
          <w:p w:rsidR="004B5623" w:rsidRPr="00B850D5" w:rsidRDefault="004B5623" w:rsidP="004B5623">
            <w:r w:rsidRPr="00B850D5">
              <w:t>Home Bay buildings and dwellings</w:t>
            </w:r>
          </w:p>
        </w:tc>
      </w:tr>
      <w:tr w:rsidR="004B5623" w:rsidRPr="00B850D5" w:rsidTr="004B5623">
        <w:tc>
          <w:tcPr>
            <w:tcW w:w="1701" w:type="dxa"/>
          </w:tcPr>
          <w:p w:rsidR="004B5623" w:rsidRPr="00B850D5" w:rsidRDefault="004B5623" w:rsidP="00754538">
            <w:r w:rsidRPr="00B850D5">
              <w:t>Monthly</w:t>
            </w:r>
          </w:p>
          <w:p w:rsidR="004B5623" w:rsidRPr="00B850D5" w:rsidRDefault="004B5623" w:rsidP="00754538"/>
        </w:tc>
        <w:tc>
          <w:tcPr>
            <w:tcW w:w="3742" w:type="dxa"/>
          </w:tcPr>
          <w:p w:rsidR="004B5623" w:rsidRPr="00B850D5" w:rsidRDefault="004B5623" w:rsidP="00754538">
            <w:r w:rsidRPr="00B850D5">
              <w:t>Island interior</w:t>
            </w:r>
          </w:p>
          <w:p w:rsidR="004B5623" w:rsidRPr="00B850D5" w:rsidRDefault="004B5623" w:rsidP="00754538"/>
        </w:tc>
        <w:tc>
          <w:tcPr>
            <w:tcW w:w="3583" w:type="dxa"/>
          </w:tcPr>
          <w:p w:rsidR="004B5623" w:rsidRPr="00B850D5" w:rsidRDefault="004B5623" w:rsidP="004B5623">
            <w:r w:rsidRPr="00B850D5">
              <w:t xml:space="preserve">All tracks on the island </w:t>
            </w:r>
          </w:p>
          <w:p w:rsidR="004B5623" w:rsidRPr="00B850D5" w:rsidRDefault="004B5623" w:rsidP="004B5623">
            <w:r w:rsidRPr="00B850D5">
              <w:t>Wharf and adjacent landings</w:t>
            </w:r>
          </w:p>
          <w:p w:rsidR="004B5623" w:rsidRPr="00B850D5" w:rsidRDefault="004B5623" w:rsidP="00754538">
            <w:r w:rsidRPr="00B850D5">
              <w:t>Home Bay buildings and dwellings</w:t>
            </w:r>
          </w:p>
        </w:tc>
      </w:tr>
      <w:tr w:rsidR="004B5623" w:rsidRPr="00B850D5" w:rsidTr="004B5623">
        <w:tc>
          <w:tcPr>
            <w:tcW w:w="1701" w:type="dxa"/>
          </w:tcPr>
          <w:p w:rsidR="004B5623" w:rsidRPr="00B850D5" w:rsidRDefault="004B5623" w:rsidP="00754538">
            <w:r w:rsidRPr="00B850D5">
              <w:t>Monthly</w:t>
            </w:r>
          </w:p>
        </w:tc>
        <w:tc>
          <w:tcPr>
            <w:tcW w:w="3742" w:type="dxa"/>
          </w:tcPr>
          <w:p w:rsidR="004B5623" w:rsidRPr="00B850D5" w:rsidRDefault="004B5623" w:rsidP="00754538">
            <w:r w:rsidRPr="00B850D5">
              <w:t>Coastlines</w:t>
            </w:r>
          </w:p>
        </w:tc>
        <w:tc>
          <w:tcPr>
            <w:tcW w:w="3583" w:type="dxa"/>
          </w:tcPr>
          <w:p w:rsidR="004B5623" w:rsidRPr="00B850D5" w:rsidRDefault="004B5623" w:rsidP="00754538">
            <w:r w:rsidRPr="00B850D5">
              <w:t>Beaches and landings</w:t>
            </w:r>
          </w:p>
          <w:p w:rsidR="004B5623" w:rsidRPr="00B850D5" w:rsidRDefault="004B5623" w:rsidP="00754538">
            <w:r w:rsidRPr="00B850D5">
              <w:t>Beach debris</w:t>
            </w:r>
          </w:p>
        </w:tc>
      </w:tr>
      <w:tr w:rsidR="004B5623" w:rsidRPr="00B850D5" w:rsidTr="004B5623">
        <w:tc>
          <w:tcPr>
            <w:tcW w:w="1701" w:type="dxa"/>
          </w:tcPr>
          <w:p w:rsidR="004B5623" w:rsidRPr="00B850D5" w:rsidRDefault="004B5623" w:rsidP="00754538">
            <w:r w:rsidRPr="00B850D5">
              <w:t>Two-monthly</w:t>
            </w:r>
          </w:p>
        </w:tc>
        <w:tc>
          <w:tcPr>
            <w:tcW w:w="3742" w:type="dxa"/>
          </w:tcPr>
          <w:p w:rsidR="004B5623" w:rsidRPr="00B850D5" w:rsidRDefault="004B5623" w:rsidP="00754538">
            <w:r w:rsidRPr="00B850D5">
              <w:t>Tracking tunnels</w:t>
            </w:r>
          </w:p>
        </w:tc>
        <w:tc>
          <w:tcPr>
            <w:tcW w:w="3583" w:type="dxa"/>
          </w:tcPr>
          <w:p w:rsidR="0085552C" w:rsidRPr="00B850D5" w:rsidRDefault="0085552C" w:rsidP="004B5623">
            <w:r w:rsidRPr="00B850D5">
              <w:t>All island tracks</w:t>
            </w:r>
          </w:p>
          <w:p w:rsidR="004B5623" w:rsidRPr="00B850D5" w:rsidRDefault="0085552C" w:rsidP="004B5623">
            <w:r w:rsidRPr="00B850D5">
              <w:t>Home Bay</w:t>
            </w:r>
          </w:p>
        </w:tc>
      </w:tr>
      <w:tr w:rsidR="00092648" w:rsidRPr="00B850D5" w:rsidTr="004B5623">
        <w:tc>
          <w:tcPr>
            <w:tcW w:w="1701" w:type="dxa"/>
          </w:tcPr>
          <w:p w:rsidR="00092648" w:rsidRPr="00B850D5" w:rsidRDefault="00092648" w:rsidP="00754538">
            <w:r w:rsidRPr="00B850D5">
              <w:t>Twice a year</w:t>
            </w:r>
          </w:p>
        </w:tc>
        <w:tc>
          <w:tcPr>
            <w:tcW w:w="3742" w:type="dxa"/>
          </w:tcPr>
          <w:p w:rsidR="00092648" w:rsidRPr="00B850D5" w:rsidRDefault="00092648" w:rsidP="00754538">
            <w:r w:rsidRPr="00B850D5">
              <w:t>Pest-detection dogs</w:t>
            </w:r>
          </w:p>
        </w:tc>
        <w:tc>
          <w:tcPr>
            <w:tcW w:w="3583" w:type="dxa"/>
          </w:tcPr>
          <w:p w:rsidR="00092648" w:rsidRPr="00B850D5" w:rsidRDefault="00092648" w:rsidP="004B5623">
            <w:r w:rsidRPr="00B850D5">
              <w:t>Island-wide</w:t>
            </w:r>
          </w:p>
        </w:tc>
      </w:tr>
      <w:tr w:rsidR="00092648" w:rsidRPr="00B850D5" w:rsidTr="004B5623">
        <w:tc>
          <w:tcPr>
            <w:tcW w:w="1701" w:type="dxa"/>
          </w:tcPr>
          <w:p w:rsidR="00092648" w:rsidRPr="00B850D5" w:rsidRDefault="00092648" w:rsidP="00754538">
            <w:r w:rsidRPr="00B850D5">
              <w:t>Annually</w:t>
            </w:r>
          </w:p>
        </w:tc>
        <w:tc>
          <w:tcPr>
            <w:tcW w:w="3742" w:type="dxa"/>
          </w:tcPr>
          <w:p w:rsidR="00092648" w:rsidRPr="00B850D5" w:rsidRDefault="00092648" w:rsidP="00754538">
            <w:r w:rsidRPr="00B850D5">
              <w:t>Sites of likeliest arrival for invasive    ants</w:t>
            </w:r>
          </w:p>
        </w:tc>
        <w:tc>
          <w:tcPr>
            <w:tcW w:w="3583" w:type="dxa"/>
          </w:tcPr>
          <w:p w:rsidR="00092648" w:rsidRPr="00B850D5" w:rsidRDefault="00092648" w:rsidP="004B5623">
            <w:r w:rsidRPr="00B850D5">
              <w:t>Home Bay</w:t>
            </w:r>
          </w:p>
        </w:tc>
      </w:tr>
      <w:tr w:rsidR="00092648" w:rsidRPr="00B850D5" w:rsidTr="004B5623">
        <w:tc>
          <w:tcPr>
            <w:tcW w:w="1701" w:type="dxa"/>
          </w:tcPr>
          <w:p w:rsidR="00092648" w:rsidRPr="00B850D5" w:rsidRDefault="00092648" w:rsidP="00754538">
            <w:r w:rsidRPr="00B850D5">
              <w:t>Sooner</w:t>
            </w:r>
          </w:p>
        </w:tc>
        <w:tc>
          <w:tcPr>
            <w:tcW w:w="3742" w:type="dxa"/>
          </w:tcPr>
          <w:p w:rsidR="00092648" w:rsidRPr="00B850D5" w:rsidRDefault="00092648" w:rsidP="00E55070">
            <w:pPr>
              <w:jc w:val="both"/>
            </w:pPr>
            <w:r w:rsidRPr="00B850D5">
              <w:t xml:space="preserve">In the event of a </w:t>
            </w:r>
            <w:r w:rsidR="00E55070" w:rsidRPr="00B850D5">
              <w:t xml:space="preserve">new organism </w:t>
            </w:r>
            <w:r w:rsidRPr="00B850D5">
              <w:t>arriving</w:t>
            </w:r>
            <w:r w:rsidR="00E55070" w:rsidRPr="00B850D5">
              <w:t xml:space="preserve"> or threats from elevated </w:t>
            </w:r>
            <w:r w:rsidRPr="00B850D5">
              <w:t>p</w:t>
            </w:r>
            <w:r w:rsidR="00E55070" w:rsidRPr="00B850D5">
              <w:t xml:space="preserve">est densities on the adjacent </w:t>
            </w:r>
            <w:r w:rsidRPr="00B850D5">
              <w:t>mainland</w:t>
            </w:r>
          </w:p>
        </w:tc>
        <w:tc>
          <w:tcPr>
            <w:tcW w:w="3583" w:type="dxa"/>
          </w:tcPr>
          <w:p w:rsidR="00092648" w:rsidRPr="00B850D5" w:rsidRDefault="00092648" w:rsidP="004B5623"/>
        </w:tc>
      </w:tr>
    </w:tbl>
    <w:p w:rsidR="00F03A1A" w:rsidRPr="00B850D5" w:rsidRDefault="00AA45A4" w:rsidP="00B868FA">
      <w:pPr>
        <w:pStyle w:val="Heading3"/>
      </w:pPr>
      <w:bookmarkStart w:id="69" w:name="_Toc474849126"/>
      <w:bookmarkStart w:id="70" w:name="_Toc474855123"/>
      <w:r w:rsidRPr="00B850D5">
        <w:t>2.1</w:t>
      </w:r>
      <w:r w:rsidRPr="00B850D5">
        <w:tab/>
        <w:t>Standards for animal pest surveillance</w:t>
      </w:r>
      <w:bookmarkEnd w:id="69"/>
      <w:bookmarkEnd w:id="70"/>
    </w:p>
    <w:p w:rsidR="00AA45A4" w:rsidRPr="00B850D5" w:rsidRDefault="00AA45A4" w:rsidP="00F03A1A">
      <w:pPr>
        <w:jc w:val="both"/>
      </w:pPr>
      <w:r w:rsidRPr="00B850D5">
        <w:t xml:space="preserve">Surveillance routines on the island will be tailored to checking frequencies, hardware deployments and pests targeted.  </w:t>
      </w:r>
    </w:p>
    <w:p w:rsidR="00AA45A4" w:rsidRPr="00B850D5" w:rsidRDefault="00F03A1A" w:rsidP="00F03A1A">
      <w:pPr>
        <w:jc w:val="both"/>
      </w:pPr>
      <w:r w:rsidRPr="00B850D5">
        <w:t xml:space="preserve">Island rangers and supporting staff will be supplied in the field with </w:t>
      </w:r>
      <w:r w:rsidR="00AA45A4" w:rsidRPr="00B850D5">
        <w:t>clear</w:t>
      </w:r>
      <w:r w:rsidRPr="00B850D5">
        <w:t xml:space="preserve"> operational </w:t>
      </w:r>
      <w:r w:rsidR="00440EA2" w:rsidRPr="00B850D5">
        <w:t>standards</w:t>
      </w:r>
      <w:r w:rsidRPr="00B850D5">
        <w:t xml:space="preserve"> for </w:t>
      </w:r>
      <w:r w:rsidR="000F6873" w:rsidRPr="00B850D5">
        <w:t xml:space="preserve">each of the </w:t>
      </w:r>
      <w:r w:rsidR="00AA45A4" w:rsidRPr="00B850D5">
        <w:t>routines</w:t>
      </w:r>
      <w:r w:rsidRPr="00B850D5">
        <w:t xml:space="preserve"> (</w:t>
      </w:r>
      <w:hyperlink w:anchor="_ANNEX_17_" w:history="1">
        <w:r w:rsidRPr="00B850D5">
          <w:rPr>
            <w:rStyle w:val="Hyperlink"/>
            <w:rFonts w:asciiTheme="minorHAnsi" w:hAnsiTheme="minorHAnsi"/>
            <w:sz w:val="22"/>
          </w:rPr>
          <w:t>ANNEX 1</w:t>
        </w:r>
        <w:r w:rsidR="00FB7DED" w:rsidRPr="00B850D5">
          <w:rPr>
            <w:rStyle w:val="Hyperlink"/>
            <w:rFonts w:asciiTheme="minorHAnsi" w:hAnsiTheme="minorHAnsi"/>
            <w:sz w:val="22"/>
          </w:rPr>
          <w:t>7</w:t>
        </w:r>
      </w:hyperlink>
      <w:r w:rsidRPr="00B850D5">
        <w:t xml:space="preserve">). </w:t>
      </w:r>
    </w:p>
    <w:p w:rsidR="00AA45A4" w:rsidRPr="00B850D5" w:rsidRDefault="00AA45A4" w:rsidP="00F03A1A">
      <w:pPr>
        <w:jc w:val="both"/>
      </w:pPr>
    </w:p>
    <w:p w:rsidR="00AA45A4" w:rsidRPr="00B850D5" w:rsidRDefault="00AA45A4">
      <w:r w:rsidRPr="00B850D5">
        <w:br w:type="page"/>
      </w:r>
    </w:p>
    <w:p w:rsidR="00D402D3" w:rsidRPr="00B850D5" w:rsidRDefault="00331AF3" w:rsidP="003905A7">
      <w:pPr>
        <w:pStyle w:val="Heading2"/>
        <w:rPr>
          <w:rFonts w:asciiTheme="minorHAnsi" w:hAnsiTheme="minorHAnsi"/>
        </w:rPr>
      </w:pPr>
      <w:bookmarkStart w:id="71" w:name="_3__First"/>
      <w:bookmarkStart w:id="72" w:name="_3__First_1"/>
      <w:bookmarkStart w:id="73" w:name="_3__First_2"/>
      <w:bookmarkStart w:id="74" w:name="_3__First_3"/>
      <w:bookmarkStart w:id="75" w:name="_3__First_4"/>
      <w:bookmarkStart w:id="76" w:name="_Toc474849127"/>
      <w:bookmarkStart w:id="77" w:name="_Toc474855124"/>
      <w:bookmarkEnd w:id="71"/>
      <w:bookmarkEnd w:id="72"/>
      <w:bookmarkEnd w:id="73"/>
      <w:bookmarkEnd w:id="74"/>
      <w:bookmarkEnd w:id="75"/>
      <w:r w:rsidRPr="00B850D5">
        <w:rPr>
          <w:rFonts w:asciiTheme="minorHAnsi" w:hAnsiTheme="minorHAnsi"/>
        </w:rPr>
        <w:lastRenderedPageBreak/>
        <w:t xml:space="preserve">3 </w:t>
      </w:r>
      <w:r w:rsidRPr="00B850D5">
        <w:rPr>
          <w:rFonts w:asciiTheme="minorHAnsi" w:hAnsiTheme="minorHAnsi"/>
        </w:rPr>
        <w:tab/>
        <w:t>First respo</w:t>
      </w:r>
      <w:r w:rsidR="003540D8" w:rsidRPr="00B850D5">
        <w:rPr>
          <w:rFonts w:asciiTheme="minorHAnsi" w:hAnsiTheme="minorHAnsi"/>
        </w:rPr>
        <w:t>nses to incursions</w:t>
      </w:r>
      <w:bookmarkEnd w:id="76"/>
      <w:bookmarkEnd w:id="77"/>
    </w:p>
    <w:p w:rsidR="007412D7" w:rsidRPr="00B850D5" w:rsidRDefault="0076636B" w:rsidP="0036240D">
      <w:pPr>
        <w:spacing w:after="120"/>
        <w:jc w:val="both"/>
      </w:pPr>
      <w:r w:rsidRPr="00B850D5">
        <w:t xml:space="preserve">Reactions to known or suspected incursions will take priority over all other work. </w:t>
      </w:r>
      <w:r w:rsidR="007412D7" w:rsidRPr="00B850D5">
        <w:t xml:space="preserve">Island rangers and supporting staff on the mainland will </w:t>
      </w:r>
      <w:r w:rsidRPr="00B850D5">
        <w:t>respond</w:t>
      </w:r>
      <w:r w:rsidR="007412D7" w:rsidRPr="00B850D5">
        <w:t xml:space="preserve"> </w:t>
      </w:r>
      <w:r w:rsidRPr="00B850D5">
        <w:t>without delay</w:t>
      </w:r>
      <w:r w:rsidR="007412D7" w:rsidRPr="00B850D5">
        <w:t>.</w:t>
      </w:r>
    </w:p>
    <w:p w:rsidR="00F82F41" w:rsidRPr="00B850D5" w:rsidRDefault="006F43E2" w:rsidP="00B868FA">
      <w:pPr>
        <w:pStyle w:val="Heading3"/>
      </w:pPr>
      <w:bookmarkStart w:id="78" w:name="_Toc474849128"/>
      <w:bookmarkStart w:id="79" w:name="_Toc474855125"/>
      <w:r>
        <w:t>3.1</w:t>
      </w:r>
      <w:r>
        <w:tab/>
      </w:r>
      <w:r w:rsidR="00F82F41" w:rsidRPr="006F43E2">
        <w:t>Reaction</w:t>
      </w:r>
      <w:r w:rsidR="00F82F41" w:rsidRPr="00B850D5">
        <w:t xml:space="preserve"> rules and aims</w:t>
      </w:r>
      <w:bookmarkEnd w:id="78"/>
      <w:bookmarkEnd w:id="79"/>
      <w:r w:rsidR="00F82F41" w:rsidRPr="00B850D5">
        <w:t xml:space="preserve"> </w:t>
      </w:r>
    </w:p>
    <w:p w:rsidR="00F82F41" w:rsidRPr="00B850D5" w:rsidRDefault="00F82F41" w:rsidP="0036240D">
      <w:pPr>
        <w:spacing w:after="120"/>
        <w:jc w:val="both"/>
      </w:pPr>
      <w:r w:rsidRPr="00B850D5">
        <w:t xml:space="preserve">Regardless of pest </w:t>
      </w:r>
      <w:proofErr w:type="spellStart"/>
      <w:r w:rsidRPr="00B850D5">
        <w:t>taxon</w:t>
      </w:r>
      <w:proofErr w:type="spellEnd"/>
      <w:r w:rsidRPr="00B850D5">
        <w:t>, all first reactions to suspected or confirmed incursions will be governed by generic rules of response (</w:t>
      </w:r>
      <w:hyperlink w:anchor="_ANNEX_18_" w:history="1">
        <w:r w:rsidR="002F0C9C" w:rsidRPr="00B850D5">
          <w:rPr>
            <w:color w:val="0000FF"/>
          </w:rPr>
          <w:t>Annex 18</w:t>
        </w:r>
      </w:hyperlink>
      <w:r w:rsidRPr="00B850D5">
        <w:t xml:space="preserve">) designed to ensure that </w:t>
      </w:r>
    </w:p>
    <w:p w:rsidR="00F82F41" w:rsidRPr="00B850D5" w:rsidRDefault="00F82F41" w:rsidP="0036240D">
      <w:pPr>
        <w:pStyle w:val="ListParagraph"/>
        <w:numPr>
          <w:ilvl w:val="0"/>
          <w:numId w:val="42"/>
        </w:numPr>
        <w:ind w:left="425" w:hanging="357"/>
        <w:jc w:val="both"/>
        <w:rPr>
          <w:rFonts w:asciiTheme="minorHAnsi" w:hAnsiTheme="minorHAnsi"/>
        </w:rPr>
      </w:pPr>
      <w:r w:rsidRPr="00B850D5">
        <w:rPr>
          <w:rFonts w:asciiTheme="minorHAnsi" w:hAnsiTheme="minorHAnsi"/>
        </w:rPr>
        <w:t>island rangers are very well supported with advice and resources from the mainland</w:t>
      </w:r>
    </w:p>
    <w:p w:rsidR="00F82F41" w:rsidRPr="00B850D5" w:rsidRDefault="00F82F41" w:rsidP="0036240D">
      <w:pPr>
        <w:pStyle w:val="ListParagraph"/>
        <w:numPr>
          <w:ilvl w:val="0"/>
          <w:numId w:val="42"/>
        </w:numPr>
        <w:ind w:left="425" w:hanging="357"/>
        <w:jc w:val="both"/>
        <w:rPr>
          <w:rFonts w:asciiTheme="minorHAnsi" w:hAnsiTheme="minorHAnsi"/>
        </w:rPr>
      </w:pPr>
      <w:r w:rsidRPr="00B850D5">
        <w:rPr>
          <w:rFonts w:asciiTheme="minorHAnsi" w:hAnsiTheme="minorHAnsi"/>
        </w:rPr>
        <w:t>responses are well managed and efficient</w:t>
      </w:r>
    </w:p>
    <w:p w:rsidR="00F82F41" w:rsidRPr="00B850D5" w:rsidRDefault="00F82F41" w:rsidP="0036240D">
      <w:pPr>
        <w:pStyle w:val="ListParagraph"/>
        <w:numPr>
          <w:ilvl w:val="0"/>
          <w:numId w:val="42"/>
        </w:numPr>
        <w:spacing w:after="120"/>
        <w:ind w:left="425" w:hanging="357"/>
        <w:jc w:val="both"/>
        <w:rPr>
          <w:rFonts w:asciiTheme="minorHAnsi" w:hAnsiTheme="minorHAnsi"/>
        </w:rPr>
      </w:pPr>
      <w:r w:rsidRPr="00B850D5">
        <w:rPr>
          <w:rFonts w:asciiTheme="minorHAnsi" w:hAnsiTheme="minorHAnsi"/>
        </w:rPr>
        <w:t xml:space="preserve">eradication is swift </w:t>
      </w:r>
    </w:p>
    <w:p w:rsidR="007412D7" w:rsidRPr="00B850D5" w:rsidRDefault="007412D7" w:rsidP="0036240D">
      <w:pPr>
        <w:spacing w:after="120"/>
        <w:jc w:val="both"/>
      </w:pPr>
      <w:r w:rsidRPr="00B850D5">
        <w:t xml:space="preserve">The </w:t>
      </w:r>
      <w:r w:rsidR="00733CBF" w:rsidRPr="00B850D5">
        <w:t>primary</w:t>
      </w:r>
      <w:r w:rsidRPr="00B850D5">
        <w:t xml:space="preserve"> objectives of responses will be to</w:t>
      </w:r>
    </w:p>
    <w:p w:rsidR="007412D7" w:rsidRPr="00B850D5" w:rsidRDefault="007412D7" w:rsidP="0036240D">
      <w:pPr>
        <w:pStyle w:val="ListParagraph"/>
        <w:numPr>
          <w:ilvl w:val="0"/>
          <w:numId w:val="28"/>
        </w:numPr>
        <w:ind w:left="363" w:hanging="357"/>
        <w:jc w:val="both"/>
        <w:rPr>
          <w:rFonts w:asciiTheme="minorHAnsi" w:hAnsiTheme="minorHAnsi"/>
        </w:rPr>
      </w:pPr>
      <w:r w:rsidRPr="00B850D5">
        <w:rPr>
          <w:rFonts w:asciiTheme="minorHAnsi" w:hAnsiTheme="minorHAnsi"/>
        </w:rPr>
        <w:t xml:space="preserve">confirm the incursion </w:t>
      </w:r>
    </w:p>
    <w:p w:rsidR="007412D7" w:rsidRPr="00B850D5" w:rsidRDefault="007412D7" w:rsidP="0036240D">
      <w:pPr>
        <w:pStyle w:val="ListParagraph"/>
        <w:numPr>
          <w:ilvl w:val="0"/>
          <w:numId w:val="28"/>
        </w:numPr>
        <w:ind w:left="364" w:hanging="357"/>
        <w:jc w:val="both"/>
        <w:rPr>
          <w:rFonts w:asciiTheme="minorHAnsi" w:hAnsiTheme="minorHAnsi"/>
        </w:rPr>
      </w:pPr>
      <w:r w:rsidRPr="00B850D5">
        <w:rPr>
          <w:rFonts w:asciiTheme="minorHAnsi" w:hAnsiTheme="minorHAnsi"/>
        </w:rPr>
        <w:t xml:space="preserve">determine correctly which organism(s) have arrived  </w:t>
      </w:r>
    </w:p>
    <w:p w:rsidR="007412D7" w:rsidRPr="00B850D5" w:rsidRDefault="00D25295" w:rsidP="0036240D">
      <w:pPr>
        <w:pStyle w:val="ListParagraph"/>
        <w:numPr>
          <w:ilvl w:val="0"/>
          <w:numId w:val="28"/>
        </w:numPr>
        <w:ind w:left="364" w:hanging="357"/>
        <w:jc w:val="both"/>
        <w:rPr>
          <w:rFonts w:asciiTheme="minorHAnsi" w:hAnsiTheme="minorHAnsi"/>
        </w:rPr>
      </w:pPr>
      <w:r w:rsidRPr="00B850D5">
        <w:rPr>
          <w:rFonts w:asciiTheme="minorHAnsi" w:hAnsiTheme="minorHAnsi"/>
        </w:rPr>
        <w:t>determine number, sex(</w:t>
      </w:r>
      <w:proofErr w:type="spellStart"/>
      <w:r w:rsidRPr="00B850D5">
        <w:rPr>
          <w:rFonts w:asciiTheme="minorHAnsi" w:hAnsiTheme="minorHAnsi"/>
        </w:rPr>
        <w:t>es</w:t>
      </w:r>
      <w:proofErr w:type="spellEnd"/>
      <w:r w:rsidRPr="00B850D5">
        <w:rPr>
          <w:rFonts w:asciiTheme="minorHAnsi" w:hAnsiTheme="minorHAnsi"/>
        </w:rPr>
        <w:t xml:space="preserve">) </w:t>
      </w:r>
      <w:r w:rsidR="007412D7" w:rsidRPr="00B850D5">
        <w:rPr>
          <w:rFonts w:asciiTheme="minorHAnsi" w:hAnsiTheme="minorHAnsi"/>
        </w:rPr>
        <w:t>and extent of spread</w:t>
      </w:r>
    </w:p>
    <w:p w:rsidR="007F44F6" w:rsidRPr="00B850D5" w:rsidRDefault="007F44F6" w:rsidP="0036240D">
      <w:pPr>
        <w:pStyle w:val="ListParagraph"/>
        <w:numPr>
          <w:ilvl w:val="0"/>
          <w:numId w:val="28"/>
        </w:numPr>
        <w:ind w:left="364" w:hanging="357"/>
        <w:jc w:val="both"/>
        <w:rPr>
          <w:rFonts w:asciiTheme="minorHAnsi" w:hAnsiTheme="minorHAnsi"/>
        </w:rPr>
      </w:pPr>
      <w:r w:rsidRPr="00B850D5">
        <w:rPr>
          <w:rFonts w:asciiTheme="minorHAnsi" w:hAnsiTheme="minorHAnsi"/>
        </w:rPr>
        <w:t>contain pest organisms until they can be eradicated</w:t>
      </w:r>
    </w:p>
    <w:p w:rsidR="007412D7" w:rsidRPr="00B850D5" w:rsidRDefault="007412D7" w:rsidP="0036240D">
      <w:pPr>
        <w:pStyle w:val="ListParagraph"/>
        <w:numPr>
          <w:ilvl w:val="0"/>
          <w:numId w:val="28"/>
        </w:numPr>
        <w:ind w:left="364" w:hanging="357"/>
        <w:jc w:val="both"/>
        <w:rPr>
          <w:rFonts w:asciiTheme="minorHAnsi" w:hAnsiTheme="minorHAnsi"/>
        </w:rPr>
      </w:pPr>
      <w:r w:rsidRPr="00B850D5">
        <w:rPr>
          <w:rFonts w:asciiTheme="minorHAnsi" w:hAnsiTheme="minorHAnsi"/>
        </w:rPr>
        <w:t>shut down</w:t>
      </w:r>
      <w:r w:rsidR="0083610B" w:rsidRPr="00B850D5">
        <w:rPr>
          <w:rFonts w:asciiTheme="minorHAnsi" w:hAnsiTheme="minorHAnsi"/>
        </w:rPr>
        <w:t xml:space="preserve"> likely</w:t>
      </w:r>
      <w:r w:rsidRPr="00B850D5">
        <w:rPr>
          <w:rFonts w:asciiTheme="minorHAnsi" w:hAnsiTheme="minorHAnsi"/>
        </w:rPr>
        <w:t xml:space="preserve"> arrival pathways until assured of their safety</w:t>
      </w:r>
    </w:p>
    <w:p w:rsidR="006A7696" w:rsidRPr="00B850D5" w:rsidRDefault="00395967" w:rsidP="0036240D">
      <w:pPr>
        <w:pStyle w:val="ListParagraph"/>
        <w:numPr>
          <w:ilvl w:val="0"/>
          <w:numId w:val="28"/>
        </w:numPr>
        <w:spacing w:after="240"/>
        <w:ind w:left="363" w:hanging="357"/>
        <w:jc w:val="both"/>
        <w:rPr>
          <w:rFonts w:asciiTheme="minorHAnsi" w:hAnsiTheme="minorHAnsi"/>
        </w:rPr>
      </w:pPr>
      <w:r w:rsidRPr="00B850D5">
        <w:rPr>
          <w:rFonts w:asciiTheme="minorHAnsi" w:hAnsiTheme="minorHAnsi"/>
        </w:rPr>
        <w:t>prepare</w:t>
      </w:r>
      <w:r w:rsidR="006A7696" w:rsidRPr="00B850D5">
        <w:rPr>
          <w:rFonts w:asciiTheme="minorHAnsi" w:hAnsiTheme="minorHAnsi"/>
        </w:rPr>
        <w:t xml:space="preserve"> communication and support </w:t>
      </w:r>
      <w:r w:rsidRPr="00B850D5">
        <w:rPr>
          <w:rFonts w:asciiTheme="minorHAnsi" w:hAnsiTheme="minorHAnsi"/>
        </w:rPr>
        <w:t xml:space="preserve">measures </w:t>
      </w:r>
      <w:r w:rsidR="00733CBF" w:rsidRPr="00B850D5">
        <w:rPr>
          <w:rFonts w:asciiTheme="minorHAnsi" w:hAnsiTheme="minorHAnsi"/>
        </w:rPr>
        <w:t>in anticipation of</w:t>
      </w:r>
      <w:r w:rsidR="006A7696" w:rsidRPr="00B850D5">
        <w:rPr>
          <w:rFonts w:asciiTheme="minorHAnsi" w:hAnsiTheme="minorHAnsi"/>
        </w:rPr>
        <w:t xml:space="preserve"> full-scale operations</w:t>
      </w:r>
    </w:p>
    <w:p w:rsidR="00F82F41" w:rsidRPr="00B850D5" w:rsidRDefault="00F82F41" w:rsidP="00B868FA">
      <w:pPr>
        <w:pStyle w:val="Heading3"/>
      </w:pPr>
      <w:bookmarkStart w:id="80" w:name="_Toc474849129"/>
      <w:bookmarkStart w:id="81" w:name="_Toc474855126"/>
      <w:r w:rsidRPr="00B850D5">
        <w:t xml:space="preserve">3.2 </w:t>
      </w:r>
      <w:r w:rsidRPr="00B850D5">
        <w:tab/>
        <w:t>Preparation for incursions</w:t>
      </w:r>
      <w:bookmarkEnd w:id="80"/>
      <w:bookmarkEnd w:id="81"/>
    </w:p>
    <w:p w:rsidR="00733CBF" w:rsidRPr="00B850D5" w:rsidRDefault="00733CBF" w:rsidP="0036240D">
      <w:pPr>
        <w:spacing w:after="120"/>
        <w:jc w:val="both"/>
      </w:pPr>
      <w:r w:rsidRPr="00B850D5">
        <w:t>Island rangers will prepare for incursion contingencies by</w:t>
      </w:r>
    </w:p>
    <w:p w:rsidR="007C692A" w:rsidRPr="00B850D5" w:rsidRDefault="00733CBF" w:rsidP="0036240D">
      <w:pPr>
        <w:pStyle w:val="ListParagraph"/>
        <w:numPr>
          <w:ilvl w:val="0"/>
          <w:numId w:val="29"/>
        </w:numPr>
        <w:ind w:left="378" w:hanging="357"/>
        <w:jc w:val="both"/>
        <w:rPr>
          <w:rFonts w:asciiTheme="minorHAnsi" w:hAnsiTheme="minorHAnsi"/>
        </w:rPr>
      </w:pPr>
      <w:r w:rsidRPr="00B850D5">
        <w:rPr>
          <w:rFonts w:asciiTheme="minorHAnsi" w:hAnsiTheme="minorHAnsi"/>
        </w:rPr>
        <w:t xml:space="preserve">assembling </w:t>
      </w:r>
      <w:hyperlink w:anchor="_ANNEX_19_Incursion" w:history="1">
        <w:r w:rsidRPr="00B850D5">
          <w:rPr>
            <w:rStyle w:val="Hyperlink"/>
            <w:rFonts w:asciiTheme="minorHAnsi" w:hAnsiTheme="minorHAnsi"/>
            <w:sz w:val="22"/>
          </w:rPr>
          <w:t>comprehensive sets of first-response tools</w:t>
        </w:r>
      </w:hyperlink>
      <w:r w:rsidRPr="00B850D5">
        <w:rPr>
          <w:rFonts w:asciiTheme="minorHAnsi" w:hAnsiTheme="minorHAnsi"/>
        </w:rPr>
        <w:t>, tailored to the most likely pest arrivals, held on the island and refreshed at scheduled intervals</w:t>
      </w:r>
      <w:r w:rsidR="00F82F41" w:rsidRPr="00B850D5">
        <w:rPr>
          <w:rFonts w:asciiTheme="minorHAnsi" w:hAnsiTheme="minorHAnsi"/>
        </w:rPr>
        <w:t xml:space="preserve"> (Annex 19)</w:t>
      </w:r>
      <w:r w:rsidRPr="00B850D5">
        <w:rPr>
          <w:rFonts w:asciiTheme="minorHAnsi" w:hAnsiTheme="minorHAnsi"/>
        </w:rPr>
        <w:t xml:space="preserve"> </w:t>
      </w:r>
    </w:p>
    <w:p w:rsidR="00733CBF" w:rsidRPr="00B850D5" w:rsidRDefault="007C692A" w:rsidP="0036240D">
      <w:pPr>
        <w:pStyle w:val="ListParagraph"/>
        <w:numPr>
          <w:ilvl w:val="0"/>
          <w:numId w:val="29"/>
        </w:numPr>
        <w:ind w:left="378" w:hanging="357"/>
        <w:jc w:val="both"/>
        <w:rPr>
          <w:rFonts w:asciiTheme="minorHAnsi" w:hAnsiTheme="minorHAnsi"/>
        </w:rPr>
      </w:pPr>
      <w:r w:rsidRPr="00B850D5">
        <w:rPr>
          <w:rFonts w:asciiTheme="minorHAnsi" w:hAnsiTheme="minorHAnsi"/>
        </w:rPr>
        <w:t xml:space="preserve">updating species-specific guidelines for </w:t>
      </w:r>
      <w:r w:rsidR="00F82F41" w:rsidRPr="00B850D5">
        <w:rPr>
          <w:rFonts w:asciiTheme="minorHAnsi" w:hAnsiTheme="minorHAnsi"/>
        </w:rPr>
        <w:t xml:space="preserve">the </w:t>
      </w:r>
      <w:r w:rsidRPr="00B850D5">
        <w:rPr>
          <w:rFonts w:asciiTheme="minorHAnsi" w:hAnsiTheme="minorHAnsi"/>
        </w:rPr>
        <w:t>detection and elimination of pests</w:t>
      </w:r>
      <w:r w:rsidR="00490397" w:rsidRPr="00B850D5">
        <w:rPr>
          <w:rFonts w:asciiTheme="minorHAnsi" w:hAnsiTheme="minorHAnsi"/>
        </w:rPr>
        <w:t xml:space="preserve"> (see 3.3. below)</w:t>
      </w:r>
    </w:p>
    <w:p w:rsidR="00733CBF" w:rsidRPr="00B850D5" w:rsidRDefault="00733CBF" w:rsidP="0036240D">
      <w:pPr>
        <w:pStyle w:val="ListParagraph"/>
        <w:numPr>
          <w:ilvl w:val="0"/>
          <w:numId w:val="29"/>
        </w:numPr>
        <w:ind w:left="380" w:hanging="357"/>
        <w:jc w:val="both"/>
        <w:rPr>
          <w:rFonts w:asciiTheme="minorHAnsi" w:hAnsiTheme="minorHAnsi"/>
        </w:rPr>
      </w:pPr>
      <w:r w:rsidRPr="00B850D5">
        <w:rPr>
          <w:rFonts w:asciiTheme="minorHAnsi" w:hAnsiTheme="minorHAnsi"/>
        </w:rPr>
        <w:t>keeping a</w:t>
      </w:r>
      <w:r w:rsidR="00CC14AF" w:rsidRPr="00B850D5">
        <w:rPr>
          <w:rFonts w:asciiTheme="minorHAnsi" w:hAnsiTheme="minorHAnsi"/>
        </w:rPr>
        <w:t xml:space="preserve"> </w:t>
      </w:r>
      <w:r w:rsidRPr="00B850D5">
        <w:rPr>
          <w:rFonts w:asciiTheme="minorHAnsi" w:hAnsiTheme="minorHAnsi"/>
        </w:rPr>
        <w:t xml:space="preserve">list of </w:t>
      </w:r>
      <w:hyperlink w:anchor="_ANNEX_20_" w:history="1">
        <w:r w:rsidRPr="00B850D5">
          <w:rPr>
            <w:rStyle w:val="Hyperlink"/>
            <w:rFonts w:asciiTheme="minorHAnsi" w:hAnsiTheme="minorHAnsi"/>
            <w:sz w:val="22"/>
          </w:rPr>
          <w:t xml:space="preserve">key </w:t>
        </w:r>
        <w:r w:rsidR="002F0C9C" w:rsidRPr="00B850D5">
          <w:rPr>
            <w:rStyle w:val="Hyperlink"/>
            <w:rFonts w:asciiTheme="minorHAnsi" w:hAnsiTheme="minorHAnsi"/>
            <w:sz w:val="22"/>
          </w:rPr>
          <w:t xml:space="preserve">incursion </w:t>
        </w:r>
        <w:r w:rsidRPr="00B850D5">
          <w:rPr>
            <w:rStyle w:val="Hyperlink"/>
            <w:rFonts w:asciiTheme="minorHAnsi" w:hAnsiTheme="minorHAnsi"/>
            <w:sz w:val="22"/>
          </w:rPr>
          <w:t>documents</w:t>
        </w:r>
      </w:hyperlink>
      <w:r w:rsidRPr="00B850D5">
        <w:rPr>
          <w:rFonts w:asciiTheme="minorHAnsi" w:hAnsiTheme="minorHAnsi"/>
        </w:rPr>
        <w:t xml:space="preserve"> </w:t>
      </w:r>
      <w:r w:rsidR="00F82F41" w:rsidRPr="00B850D5">
        <w:rPr>
          <w:rFonts w:asciiTheme="minorHAnsi" w:hAnsiTheme="minorHAnsi"/>
        </w:rPr>
        <w:t xml:space="preserve">(Annex 20) </w:t>
      </w:r>
      <w:r w:rsidRPr="00B850D5">
        <w:rPr>
          <w:rFonts w:asciiTheme="minorHAnsi" w:hAnsiTheme="minorHAnsi"/>
        </w:rPr>
        <w:t xml:space="preserve">and </w:t>
      </w:r>
      <w:hyperlink w:anchor="_ANNEX_21_" w:history="1">
        <w:r w:rsidR="00F82F41" w:rsidRPr="00B850D5">
          <w:rPr>
            <w:rStyle w:val="Hyperlink"/>
            <w:rFonts w:asciiTheme="minorHAnsi" w:hAnsiTheme="minorHAnsi"/>
            <w:sz w:val="22"/>
          </w:rPr>
          <w:t xml:space="preserve">contact details for incursion </w:t>
        </w:r>
        <w:r w:rsidR="00CC14AF" w:rsidRPr="00B850D5">
          <w:rPr>
            <w:rStyle w:val="Hyperlink"/>
            <w:rFonts w:asciiTheme="minorHAnsi" w:hAnsiTheme="minorHAnsi"/>
            <w:sz w:val="22"/>
          </w:rPr>
          <w:t>expert</w:t>
        </w:r>
        <w:r w:rsidR="00F82F41" w:rsidRPr="00B850D5">
          <w:rPr>
            <w:rStyle w:val="Hyperlink"/>
            <w:rFonts w:asciiTheme="minorHAnsi" w:hAnsiTheme="minorHAnsi"/>
            <w:sz w:val="22"/>
          </w:rPr>
          <w:t>s</w:t>
        </w:r>
      </w:hyperlink>
      <w:r w:rsidR="00CC14AF" w:rsidRPr="00B850D5">
        <w:rPr>
          <w:rFonts w:asciiTheme="minorHAnsi" w:hAnsiTheme="minorHAnsi"/>
        </w:rPr>
        <w:t xml:space="preserve"> </w:t>
      </w:r>
      <w:r w:rsidR="00F82F41" w:rsidRPr="00B850D5">
        <w:rPr>
          <w:rFonts w:asciiTheme="minorHAnsi" w:hAnsiTheme="minorHAnsi"/>
        </w:rPr>
        <w:t>(Annex 21)</w:t>
      </w:r>
    </w:p>
    <w:p w:rsidR="006A2BB3" w:rsidRPr="00B850D5" w:rsidRDefault="006A2BB3" w:rsidP="0036240D">
      <w:pPr>
        <w:pStyle w:val="ListParagraph"/>
        <w:numPr>
          <w:ilvl w:val="0"/>
          <w:numId w:val="29"/>
        </w:numPr>
        <w:ind w:left="378" w:hanging="357"/>
        <w:jc w:val="both"/>
        <w:rPr>
          <w:rFonts w:asciiTheme="minorHAnsi" w:hAnsiTheme="minorHAnsi"/>
        </w:rPr>
      </w:pPr>
      <w:r w:rsidRPr="00B850D5">
        <w:rPr>
          <w:rFonts w:asciiTheme="minorHAnsi" w:hAnsiTheme="minorHAnsi"/>
        </w:rPr>
        <w:t xml:space="preserve">refreshing plans for emergency translocations of at-risk </w:t>
      </w:r>
      <w:proofErr w:type="spellStart"/>
      <w:r w:rsidRPr="00B850D5">
        <w:rPr>
          <w:rFonts w:asciiTheme="minorHAnsi" w:hAnsiTheme="minorHAnsi"/>
        </w:rPr>
        <w:t>taxa</w:t>
      </w:r>
      <w:proofErr w:type="spellEnd"/>
    </w:p>
    <w:p w:rsidR="006A2BB3" w:rsidRPr="00B850D5" w:rsidRDefault="006A2BB3" w:rsidP="0036240D">
      <w:pPr>
        <w:pStyle w:val="ListParagraph"/>
        <w:numPr>
          <w:ilvl w:val="0"/>
          <w:numId w:val="29"/>
        </w:numPr>
        <w:spacing w:after="120"/>
        <w:ind w:left="378" w:hanging="357"/>
        <w:jc w:val="both"/>
        <w:rPr>
          <w:rFonts w:asciiTheme="minorHAnsi" w:hAnsiTheme="minorHAnsi"/>
        </w:rPr>
      </w:pPr>
      <w:r w:rsidRPr="00B850D5">
        <w:rPr>
          <w:rFonts w:asciiTheme="minorHAnsi" w:hAnsiTheme="minorHAnsi"/>
        </w:rPr>
        <w:t xml:space="preserve">anticipating response impacts on vulnerable and non-target species  </w:t>
      </w:r>
    </w:p>
    <w:p w:rsidR="00B97523" w:rsidRPr="00B850D5" w:rsidRDefault="00B97523" w:rsidP="00B868FA">
      <w:pPr>
        <w:pStyle w:val="Heading3"/>
      </w:pPr>
      <w:bookmarkStart w:id="82" w:name="_Toc474849130"/>
      <w:bookmarkStart w:id="83" w:name="_Toc474855127"/>
      <w:r w:rsidRPr="00B850D5">
        <w:t>3.</w:t>
      </w:r>
      <w:r w:rsidR="00F82F41" w:rsidRPr="00B850D5">
        <w:t>3</w:t>
      </w:r>
      <w:r w:rsidRPr="00B850D5">
        <w:t xml:space="preserve"> </w:t>
      </w:r>
      <w:r w:rsidRPr="00B850D5">
        <w:tab/>
        <w:t xml:space="preserve">Responses for specific </w:t>
      </w:r>
      <w:proofErr w:type="spellStart"/>
      <w:r w:rsidRPr="00B850D5">
        <w:t>taxa</w:t>
      </w:r>
      <w:bookmarkEnd w:id="82"/>
      <w:bookmarkEnd w:id="83"/>
      <w:proofErr w:type="spellEnd"/>
      <w:r w:rsidRPr="00B850D5">
        <w:t xml:space="preserve"> </w:t>
      </w:r>
    </w:p>
    <w:p w:rsidR="000714C7" w:rsidRPr="00B850D5" w:rsidRDefault="00B97523" w:rsidP="0036240D">
      <w:pPr>
        <w:spacing w:after="120"/>
        <w:jc w:val="both"/>
      </w:pPr>
      <w:r w:rsidRPr="00B850D5">
        <w:t>First reactions to pests confirmed</w:t>
      </w:r>
      <w:r w:rsidR="00D25295" w:rsidRPr="00B850D5">
        <w:t xml:space="preserve"> by type or </w:t>
      </w:r>
      <w:proofErr w:type="spellStart"/>
      <w:r w:rsidR="00D25295" w:rsidRPr="00B850D5">
        <w:t>taxon</w:t>
      </w:r>
      <w:proofErr w:type="spellEnd"/>
      <w:r w:rsidRPr="00B850D5">
        <w:t xml:space="preserve"> will follow prescriptions tailored to each: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tblPr>
      <w:tblGrid>
        <w:gridCol w:w="2405"/>
        <w:gridCol w:w="6611"/>
      </w:tblGrid>
      <w:tr w:rsidR="00B97523" w:rsidRPr="00B850D5" w:rsidTr="004F51A1">
        <w:tc>
          <w:tcPr>
            <w:tcW w:w="2405" w:type="dxa"/>
          </w:tcPr>
          <w:p w:rsidR="00B97523" w:rsidRPr="00B850D5" w:rsidRDefault="00CC78D7" w:rsidP="00B97523">
            <w:hyperlink w:anchor="_ANNEX_22_" w:history="1">
              <w:r w:rsidR="00B97523" w:rsidRPr="00B850D5">
                <w:rPr>
                  <w:rStyle w:val="Hyperlink"/>
                  <w:rFonts w:asciiTheme="minorHAnsi" w:hAnsiTheme="minorHAnsi"/>
                  <w:sz w:val="22"/>
                </w:rPr>
                <w:t>Mice</w:t>
              </w:r>
            </w:hyperlink>
          </w:p>
        </w:tc>
        <w:tc>
          <w:tcPr>
            <w:tcW w:w="6611" w:type="dxa"/>
          </w:tcPr>
          <w:p w:rsidR="00B97523" w:rsidRPr="00B850D5" w:rsidRDefault="00D25295" w:rsidP="00B97523">
            <w:pPr>
              <w:rPr>
                <w:lang w:val="en-US"/>
              </w:rPr>
            </w:pPr>
            <w:r w:rsidRPr="00B850D5">
              <w:t>Annex 2</w:t>
            </w:r>
            <w:r w:rsidR="002F0C9C" w:rsidRPr="00B850D5">
              <w:t>2</w:t>
            </w:r>
          </w:p>
        </w:tc>
      </w:tr>
      <w:tr w:rsidR="00B97523" w:rsidRPr="00B850D5" w:rsidTr="004F51A1">
        <w:tc>
          <w:tcPr>
            <w:tcW w:w="2405" w:type="dxa"/>
          </w:tcPr>
          <w:p w:rsidR="00B97523" w:rsidRPr="00B850D5" w:rsidRDefault="00CC78D7" w:rsidP="00B97523">
            <w:hyperlink w:anchor="_ANNEX_23_" w:history="1">
              <w:r w:rsidR="00B97523" w:rsidRPr="00B850D5">
                <w:rPr>
                  <w:rStyle w:val="Hyperlink"/>
                  <w:rFonts w:asciiTheme="minorHAnsi" w:hAnsiTheme="minorHAnsi"/>
                  <w:sz w:val="22"/>
                </w:rPr>
                <w:t>Rats</w:t>
              </w:r>
            </w:hyperlink>
          </w:p>
        </w:tc>
        <w:tc>
          <w:tcPr>
            <w:tcW w:w="6611" w:type="dxa"/>
          </w:tcPr>
          <w:p w:rsidR="00D25295" w:rsidRPr="00B850D5" w:rsidRDefault="002F0C9C" w:rsidP="00B97523">
            <w:r w:rsidRPr="00B850D5">
              <w:t>Annex 23</w:t>
            </w:r>
          </w:p>
        </w:tc>
      </w:tr>
      <w:tr w:rsidR="00B97523" w:rsidRPr="00B850D5" w:rsidTr="004F51A1">
        <w:tc>
          <w:tcPr>
            <w:tcW w:w="2405" w:type="dxa"/>
          </w:tcPr>
          <w:p w:rsidR="00B97523" w:rsidRPr="00B850D5" w:rsidRDefault="00CC78D7" w:rsidP="00B97523">
            <w:hyperlink w:anchor="_ANNEX_24_" w:history="1">
              <w:r w:rsidR="00B97523" w:rsidRPr="00B850D5">
                <w:rPr>
                  <w:rStyle w:val="Hyperlink"/>
                  <w:rFonts w:asciiTheme="minorHAnsi" w:hAnsiTheme="minorHAnsi"/>
                  <w:sz w:val="22"/>
                </w:rPr>
                <w:t>Mustelids</w:t>
              </w:r>
            </w:hyperlink>
          </w:p>
        </w:tc>
        <w:tc>
          <w:tcPr>
            <w:tcW w:w="6611" w:type="dxa"/>
          </w:tcPr>
          <w:p w:rsidR="00B97523" w:rsidRPr="00B850D5" w:rsidRDefault="002F0C9C" w:rsidP="00B97523">
            <w:r w:rsidRPr="00B850D5">
              <w:t>Annex 24</w:t>
            </w:r>
          </w:p>
        </w:tc>
      </w:tr>
      <w:tr w:rsidR="00B97523" w:rsidRPr="00B850D5" w:rsidTr="004F51A1">
        <w:tc>
          <w:tcPr>
            <w:tcW w:w="2405" w:type="dxa"/>
          </w:tcPr>
          <w:p w:rsidR="00B97523" w:rsidRPr="00B850D5" w:rsidRDefault="00CC78D7" w:rsidP="00B97523">
            <w:hyperlink w:anchor="_ANNEX_25_" w:history="1">
              <w:r w:rsidR="00B97523" w:rsidRPr="00B850D5">
                <w:rPr>
                  <w:rStyle w:val="Hyperlink"/>
                  <w:rFonts w:asciiTheme="minorHAnsi" w:hAnsiTheme="minorHAnsi"/>
                  <w:sz w:val="22"/>
                </w:rPr>
                <w:t>Cats</w:t>
              </w:r>
            </w:hyperlink>
          </w:p>
        </w:tc>
        <w:tc>
          <w:tcPr>
            <w:tcW w:w="6611" w:type="dxa"/>
          </w:tcPr>
          <w:p w:rsidR="00B97523" w:rsidRPr="00B850D5" w:rsidRDefault="00D25295" w:rsidP="00B97523">
            <w:r w:rsidRPr="00B850D5">
              <w:t>An</w:t>
            </w:r>
            <w:r w:rsidR="002F0C9C" w:rsidRPr="00B850D5">
              <w:t>nex 25</w:t>
            </w:r>
          </w:p>
        </w:tc>
      </w:tr>
      <w:tr w:rsidR="00B97523" w:rsidRPr="00B850D5" w:rsidTr="004F51A1">
        <w:tc>
          <w:tcPr>
            <w:tcW w:w="2405" w:type="dxa"/>
          </w:tcPr>
          <w:p w:rsidR="00B97523" w:rsidRPr="00B850D5" w:rsidRDefault="00CC78D7" w:rsidP="00B97523">
            <w:hyperlink w:anchor="_ANNEX_26_" w:history="1">
              <w:r w:rsidR="007F44F6" w:rsidRPr="00B850D5">
                <w:rPr>
                  <w:rStyle w:val="Hyperlink"/>
                  <w:rFonts w:asciiTheme="minorHAnsi" w:hAnsiTheme="minorHAnsi"/>
                  <w:sz w:val="22"/>
                </w:rPr>
                <w:t>Invasive a</w:t>
              </w:r>
              <w:r w:rsidR="00B97523" w:rsidRPr="00B850D5">
                <w:rPr>
                  <w:rStyle w:val="Hyperlink"/>
                  <w:rFonts w:asciiTheme="minorHAnsi" w:hAnsiTheme="minorHAnsi"/>
                  <w:sz w:val="22"/>
                </w:rPr>
                <w:t>nts</w:t>
              </w:r>
            </w:hyperlink>
          </w:p>
        </w:tc>
        <w:tc>
          <w:tcPr>
            <w:tcW w:w="6611" w:type="dxa"/>
          </w:tcPr>
          <w:p w:rsidR="00B97523" w:rsidRPr="00B850D5" w:rsidRDefault="002F0C9C" w:rsidP="00B97523">
            <w:r w:rsidRPr="00B850D5">
              <w:t>Annex 26</w:t>
            </w:r>
          </w:p>
        </w:tc>
      </w:tr>
      <w:tr w:rsidR="00B97523" w:rsidRPr="00B850D5" w:rsidTr="004F51A1">
        <w:tc>
          <w:tcPr>
            <w:tcW w:w="2405" w:type="dxa"/>
          </w:tcPr>
          <w:p w:rsidR="00B97523" w:rsidRPr="00B850D5" w:rsidRDefault="00CC78D7" w:rsidP="00B97523">
            <w:hyperlink w:anchor="_ANNEX_27_" w:history="1">
              <w:r w:rsidR="007F44F6" w:rsidRPr="00B850D5">
                <w:rPr>
                  <w:rStyle w:val="Hyperlink"/>
                  <w:rFonts w:asciiTheme="minorHAnsi" w:hAnsiTheme="minorHAnsi"/>
                  <w:sz w:val="22"/>
                </w:rPr>
                <w:t>Invasive reptiles</w:t>
              </w:r>
            </w:hyperlink>
          </w:p>
        </w:tc>
        <w:tc>
          <w:tcPr>
            <w:tcW w:w="6611" w:type="dxa"/>
          </w:tcPr>
          <w:p w:rsidR="00B97523" w:rsidRPr="00B850D5" w:rsidRDefault="002F0C9C" w:rsidP="00B97523">
            <w:r w:rsidRPr="00B850D5">
              <w:t>Annex 27</w:t>
            </w:r>
          </w:p>
        </w:tc>
      </w:tr>
    </w:tbl>
    <w:p w:rsidR="00832C58" w:rsidRPr="00B850D5" w:rsidRDefault="00832C58"/>
    <w:p w:rsidR="007F44F6" w:rsidRPr="00B850D5" w:rsidRDefault="00832C58" w:rsidP="0036240D">
      <w:pPr>
        <w:jc w:val="both"/>
      </w:pPr>
      <w:r w:rsidRPr="00B850D5">
        <w:t xml:space="preserve">Responses to other </w:t>
      </w:r>
      <w:r w:rsidR="002F47C4" w:rsidRPr="00B850D5">
        <w:t xml:space="preserve">unwanted </w:t>
      </w:r>
      <w:proofErr w:type="spellStart"/>
      <w:r w:rsidR="00D939A4" w:rsidRPr="00B850D5">
        <w:t>pest</w:t>
      </w:r>
      <w:proofErr w:type="spellEnd"/>
      <w:r w:rsidR="00D939A4" w:rsidRPr="00B850D5">
        <w:t xml:space="preserve"> organisms (e.g. </w:t>
      </w:r>
      <w:r w:rsidR="002F47C4" w:rsidRPr="00B850D5">
        <w:t xml:space="preserve">injurious </w:t>
      </w:r>
      <w:r w:rsidR="00D939A4" w:rsidRPr="00B850D5">
        <w:t xml:space="preserve">bird species, </w:t>
      </w:r>
      <w:r w:rsidR="002F47C4" w:rsidRPr="00B850D5">
        <w:t xml:space="preserve">weeds, </w:t>
      </w:r>
      <w:r w:rsidR="00D939A4" w:rsidRPr="00B850D5">
        <w:t>plant pathogens, invasive invertebrates) will proceed on expert advice</w:t>
      </w:r>
      <w:r w:rsidR="009358AB" w:rsidRPr="00B850D5">
        <w:t xml:space="preserve"> once </w:t>
      </w:r>
      <w:r w:rsidR="00F7255E" w:rsidRPr="00B850D5">
        <w:t xml:space="preserve">island rangers have confirmed the type of organism and extent of spread. </w:t>
      </w:r>
    </w:p>
    <w:p w:rsidR="00C35E9B" w:rsidRPr="00B850D5" w:rsidRDefault="00C35E9B" w:rsidP="00B868FA">
      <w:pPr>
        <w:pStyle w:val="Heading3"/>
      </w:pPr>
      <w:bookmarkStart w:id="84" w:name="_Toc474849131"/>
      <w:bookmarkStart w:id="85" w:name="_Toc474855128"/>
      <w:r w:rsidRPr="00B850D5">
        <w:lastRenderedPageBreak/>
        <w:t xml:space="preserve">3.4 </w:t>
      </w:r>
      <w:r w:rsidRPr="00B850D5">
        <w:tab/>
        <w:t xml:space="preserve">Escalation to </w:t>
      </w:r>
      <w:r w:rsidR="00033828" w:rsidRPr="00B850D5">
        <w:t xml:space="preserve">a </w:t>
      </w:r>
      <w:r w:rsidRPr="00B850D5">
        <w:t>CIMS-based response with TAG</w:t>
      </w:r>
      <w:r w:rsidR="00033828" w:rsidRPr="00B850D5">
        <w:t xml:space="preserve"> input</w:t>
      </w:r>
      <w:bookmarkEnd w:id="84"/>
      <w:bookmarkEnd w:id="85"/>
    </w:p>
    <w:p w:rsidR="000F5F22" w:rsidRPr="00B850D5" w:rsidRDefault="00F7255E" w:rsidP="0036240D">
      <w:pPr>
        <w:jc w:val="both"/>
      </w:pPr>
      <w:r w:rsidRPr="00B850D5">
        <w:t>Contingencies of these sorts will be escalated to CIMS responses with TAG input as soon as it is a</w:t>
      </w:r>
      <w:r w:rsidRPr="00B850D5">
        <w:t>p</w:t>
      </w:r>
      <w:r w:rsidRPr="00B850D5">
        <w:t xml:space="preserve">parent that </w:t>
      </w:r>
    </w:p>
    <w:p w:rsidR="000F5F22" w:rsidRPr="00B850D5" w:rsidRDefault="00F7255E" w:rsidP="0036240D">
      <w:pPr>
        <w:pStyle w:val="ListParagraph"/>
        <w:numPr>
          <w:ilvl w:val="0"/>
          <w:numId w:val="45"/>
        </w:numPr>
        <w:ind w:left="364"/>
        <w:jc w:val="both"/>
        <w:rPr>
          <w:rFonts w:asciiTheme="minorHAnsi" w:hAnsiTheme="minorHAnsi"/>
        </w:rPr>
      </w:pPr>
      <w:r w:rsidRPr="00B850D5">
        <w:rPr>
          <w:rFonts w:asciiTheme="minorHAnsi" w:hAnsiTheme="minorHAnsi"/>
        </w:rPr>
        <w:t>immediate eradication is unlikely and the organism may establish</w:t>
      </w:r>
    </w:p>
    <w:p w:rsidR="00F7255E" w:rsidRPr="00B850D5" w:rsidRDefault="00CC78D7" w:rsidP="0036240D">
      <w:pPr>
        <w:pStyle w:val="ListParagraph"/>
        <w:numPr>
          <w:ilvl w:val="0"/>
          <w:numId w:val="45"/>
        </w:numPr>
        <w:ind w:left="364"/>
        <w:jc w:val="both"/>
        <w:rPr>
          <w:rFonts w:asciiTheme="minorHAnsi" w:hAnsiTheme="minorHAnsi"/>
        </w:rPr>
      </w:pPr>
      <w:hyperlink r:id="rId16" w:history="1">
        <w:r w:rsidR="000F5F22" w:rsidRPr="00B850D5">
          <w:rPr>
            <w:rStyle w:val="Hyperlink"/>
            <w:rFonts w:asciiTheme="minorHAnsi" w:hAnsiTheme="minorHAnsi"/>
            <w:sz w:val="22"/>
          </w:rPr>
          <w:t xml:space="preserve">permission will be required for the extraordinary use of </w:t>
        </w:r>
        <w:proofErr w:type="spellStart"/>
        <w:r w:rsidR="000F5F22" w:rsidRPr="00B850D5">
          <w:rPr>
            <w:rStyle w:val="Hyperlink"/>
            <w:rFonts w:asciiTheme="minorHAnsi" w:hAnsiTheme="minorHAnsi"/>
            <w:sz w:val="22"/>
          </w:rPr>
          <w:t>rodenticides</w:t>
        </w:r>
        <w:proofErr w:type="spellEnd"/>
        <w:r w:rsidR="000F5F22" w:rsidRPr="00B850D5">
          <w:rPr>
            <w:rStyle w:val="Hyperlink"/>
            <w:rFonts w:asciiTheme="minorHAnsi" w:hAnsiTheme="minorHAnsi"/>
            <w:sz w:val="22"/>
          </w:rPr>
          <w:t xml:space="preserve"> </w:t>
        </w:r>
        <w:r w:rsidR="00F7255E" w:rsidRPr="00B850D5">
          <w:rPr>
            <w:rStyle w:val="Hyperlink"/>
            <w:rFonts w:asciiTheme="minorHAnsi" w:hAnsiTheme="minorHAnsi"/>
            <w:sz w:val="22"/>
          </w:rPr>
          <w:t xml:space="preserve">  </w:t>
        </w:r>
      </w:hyperlink>
      <w:r w:rsidR="00F7255E" w:rsidRPr="00B850D5">
        <w:rPr>
          <w:rFonts w:asciiTheme="minorHAnsi" w:hAnsiTheme="minorHAnsi"/>
        </w:rPr>
        <w:t xml:space="preserve"> </w:t>
      </w:r>
    </w:p>
    <w:p w:rsidR="007F44F6" w:rsidRPr="00B850D5" w:rsidRDefault="000F5F22" w:rsidP="00B868FA">
      <w:pPr>
        <w:pStyle w:val="Heading3"/>
      </w:pPr>
      <w:bookmarkStart w:id="86" w:name="_Toc474849132"/>
      <w:bookmarkStart w:id="87" w:name="_Toc474855129"/>
      <w:r w:rsidRPr="00B850D5">
        <w:t xml:space="preserve">3.5 </w:t>
      </w:r>
      <w:r w:rsidRPr="00B850D5">
        <w:tab/>
        <w:t>Reporting of costs and lessons</w:t>
      </w:r>
      <w:bookmarkEnd w:id="86"/>
      <w:bookmarkEnd w:id="87"/>
    </w:p>
    <w:p w:rsidR="00BD073F" w:rsidRPr="00B850D5" w:rsidRDefault="0036240D" w:rsidP="0036240D">
      <w:pPr>
        <w:jc w:val="both"/>
      </w:pPr>
      <w:r w:rsidRPr="00B850D5">
        <w:t>Whether incursions are confirmed or unresolved, i</w:t>
      </w:r>
      <w:r w:rsidR="00BD073F" w:rsidRPr="00B850D5">
        <w:t>sland rangers will have the primary to duty to e</w:t>
      </w:r>
      <w:r w:rsidR="00BD073F" w:rsidRPr="00B850D5">
        <w:t>n</w:t>
      </w:r>
      <w:r w:rsidR="00BD073F" w:rsidRPr="00B850D5">
        <w:t xml:space="preserve">sure that </w:t>
      </w:r>
    </w:p>
    <w:p w:rsidR="0036240D" w:rsidRPr="00B850D5" w:rsidRDefault="00BD073F" w:rsidP="0036240D">
      <w:pPr>
        <w:pStyle w:val="ListParagraph"/>
        <w:numPr>
          <w:ilvl w:val="0"/>
          <w:numId w:val="46"/>
        </w:numPr>
        <w:ind w:left="426"/>
        <w:jc w:val="both"/>
        <w:rPr>
          <w:rFonts w:asciiTheme="minorHAnsi" w:hAnsiTheme="minorHAnsi"/>
        </w:rPr>
      </w:pPr>
      <w:proofErr w:type="gramStart"/>
      <w:r w:rsidRPr="00B850D5">
        <w:rPr>
          <w:rFonts w:asciiTheme="minorHAnsi" w:hAnsiTheme="minorHAnsi"/>
        </w:rPr>
        <w:t>all</w:t>
      </w:r>
      <w:proofErr w:type="gramEnd"/>
      <w:r w:rsidRPr="00B850D5">
        <w:rPr>
          <w:rFonts w:asciiTheme="minorHAnsi" w:hAnsiTheme="minorHAnsi"/>
        </w:rPr>
        <w:t xml:space="preserve"> time and dollar costs of each incursion event</w:t>
      </w:r>
      <w:r w:rsidR="0036240D" w:rsidRPr="00B850D5">
        <w:rPr>
          <w:rFonts w:asciiTheme="minorHAnsi" w:hAnsiTheme="minorHAnsi"/>
        </w:rPr>
        <w:t xml:space="preserve"> </w:t>
      </w:r>
      <w:r w:rsidRPr="00B850D5">
        <w:rPr>
          <w:rFonts w:asciiTheme="minorHAnsi" w:hAnsiTheme="minorHAnsi"/>
        </w:rPr>
        <w:t xml:space="preserve">are </w:t>
      </w:r>
      <w:r w:rsidR="0036240D" w:rsidRPr="00B850D5">
        <w:rPr>
          <w:rFonts w:asciiTheme="minorHAnsi" w:hAnsiTheme="minorHAnsi"/>
        </w:rPr>
        <w:t xml:space="preserve">tracked and </w:t>
      </w:r>
      <w:r w:rsidRPr="00B850D5">
        <w:rPr>
          <w:rFonts w:asciiTheme="minorHAnsi" w:hAnsiTheme="minorHAnsi"/>
        </w:rPr>
        <w:t xml:space="preserve">recorded accurately (using the </w:t>
      </w:r>
      <w:hyperlink r:id="rId17" w:history="1">
        <w:r w:rsidRPr="00B850D5">
          <w:rPr>
            <w:rStyle w:val="Hyperlink"/>
            <w:rFonts w:asciiTheme="minorHAnsi" w:hAnsiTheme="minorHAnsi"/>
            <w:sz w:val="22"/>
          </w:rPr>
          <w:t xml:space="preserve">recommended </w:t>
        </w:r>
        <w:r w:rsidR="0036240D" w:rsidRPr="00B850D5">
          <w:rPr>
            <w:rStyle w:val="Hyperlink"/>
            <w:rFonts w:asciiTheme="minorHAnsi" w:hAnsiTheme="minorHAnsi"/>
            <w:sz w:val="22"/>
          </w:rPr>
          <w:t xml:space="preserve">reporting </w:t>
        </w:r>
        <w:r w:rsidRPr="00B850D5">
          <w:rPr>
            <w:rStyle w:val="Hyperlink"/>
            <w:rFonts w:asciiTheme="minorHAnsi" w:hAnsiTheme="minorHAnsi"/>
            <w:sz w:val="22"/>
          </w:rPr>
          <w:t>template</w:t>
        </w:r>
      </w:hyperlink>
      <w:r w:rsidRPr="00B850D5">
        <w:rPr>
          <w:rFonts w:asciiTheme="minorHAnsi" w:hAnsiTheme="minorHAnsi"/>
        </w:rPr>
        <w:t xml:space="preserve"> or other means of accounting for the same variables)</w:t>
      </w:r>
      <w:r w:rsidR="0036240D" w:rsidRPr="00B850D5">
        <w:rPr>
          <w:rFonts w:asciiTheme="minorHAnsi" w:hAnsiTheme="minorHAnsi"/>
        </w:rPr>
        <w:t xml:space="preserve">. </w:t>
      </w:r>
    </w:p>
    <w:p w:rsidR="0036240D" w:rsidRPr="00B850D5" w:rsidRDefault="0036240D" w:rsidP="0036240D">
      <w:pPr>
        <w:pStyle w:val="ListParagraph"/>
        <w:numPr>
          <w:ilvl w:val="0"/>
          <w:numId w:val="46"/>
        </w:numPr>
        <w:ind w:left="426"/>
        <w:jc w:val="both"/>
        <w:rPr>
          <w:rFonts w:asciiTheme="minorHAnsi" w:hAnsiTheme="minorHAnsi"/>
        </w:rPr>
      </w:pPr>
      <w:r w:rsidRPr="00B850D5">
        <w:rPr>
          <w:rFonts w:asciiTheme="minorHAnsi" w:hAnsiTheme="minorHAnsi"/>
        </w:rPr>
        <w:t xml:space="preserve">all lessons learned from each event are recorded carefully on the </w:t>
      </w:r>
      <w:hyperlink r:id="rId18" w:history="1">
        <w:r w:rsidRPr="00B850D5">
          <w:rPr>
            <w:rStyle w:val="Hyperlink"/>
            <w:rFonts w:asciiTheme="minorHAnsi" w:hAnsiTheme="minorHAnsi"/>
            <w:sz w:val="22"/>
          </w:rPr>
          <w:t>recommended debrief te</w:t>
        </w:r>
        <w:r w:rsidRPr="00B850D5">
          <w:rPr>
            <w:rStyle w:val="Hyperlink"/>
            <w:rFonts w:asciiTheme="minorHAnsi" w:hAnsiTheme="minorHAnsi"/>
            <w:sz w:val="22"/>
          </w:rPr>
          <w:t>m</w:t>
        </w:r>
        <w:r w:rsidRPr="00B850D5">
          <w:rPr>
            <w:rStyle w:val="Hyperlink"/>
            <w:rFonts w:asciiTheme="minorHAnsi" w:hAnsiTheme="minorHAnsi"/>
            <w:sz w:val="22"/>
          </w:rPr>
          <w:t>plate</w:t>
        </w:r>
      </w:hyperlink>
      <w:r w:rsidRPr="00B850D5">
        <w:rPr>
          <w:rFonts w:asciiTheme="minorHAnsi" w:hAnsiTheme="minorHAnsi"/>
        </w:rPr>
        <w:t xml:space="preserve">, along with recommendations for improvements  </w:t>
      </w:r>
    </w:p>
    <w:p w:rsidR="007F44F6" w:rsidRPr="00B850D5" w:rsidRDefault="007F44F6" w:rsidP="00BD073F">
      <w:pPr>
        <w:pStyle w:val="ListParagraph"/>
        <w:numPr>
          <w:ilvl w:val="0"/>
          <w:numId w:val="46"/>
        </w:numPr>
        <w:ind w:left="426"/>
        <w:rPr>
          <w:rFonts w:asciiTheme="minorHAnsi" w:hAnsiTheme="minorHAnsi"/>
        </w:rPr>
      </w:pPr>
      <w:r w:rsidRPr="00B850D5">
        <w:rPr>
          <w:rFonts w:asciiTheme="minorHAnsi" w:hAnsiTheme="minorHAnsi"/>
        </w:rPr>
        <w:br w:type="page"/>
      </w:r>
    </w:p>
    <w:p w:rsidR="007F44F6" w:rsidRPr="00B850D5" w:rsidRDefault="007F44F6" w:rsidP="003D78CB">
      <w:pPr>
        <w:pStyle w:val="Heading2"/>
        <w:rPr>
          <w:rFonts w:asciiTheme="minorHAnsi" w:hAnsiTheme="minorHAnsi"/>
        </w:rPr>
      </w:pPr>
      <w:bookmarkStart w:id="88" w:name="_Toc474849133"/>
      <w:bookmarkStart w:id="89" w:name="_Toc474855130"/>
      <w:r w:rsidRPr="00B850D5">
        <w:rPr>
          <w:rFonts w:asciiTheme="minorHAnsi" w:hAnsiTheme="minorHAnsi"/>
        </w:rPr>
        <w:lastRenderedPageBreak/>
        <w:t xml:space="preserve">4 </w:t>
      </w:r>
      <w:r w:rsidRPr="00B850D5">
        <w:rPr>
          <w:rFonts w:asciiTheme="minorHAnsi" w:hAnsiTheme="minorHAnsi"/>
        </w:rPr>
        <w:tab/>
        <w:t>Communication and outreach</w:t>
      </w:r>
      <w:bookmarkEnd w:id="88"/>
      <w:bookmarkEnd w:id="89"/>
      <w:r w:rsidRPr="00B850D5">
        <w:rPr>
          <w:rFonts w:asciiTheme="minorHAnsi" w:hAnsiTheme="minorHAnsi"/>
        </w:rPr>
        <w:t xml:space="preserve"> </w:t>
      </w:r>
    </w:p>
    <w:p w:rsidR="00E16E4B" w:rsidRPr="00B850D5" w:rsidRDefault="00E16E4B" w:rsidP="00F7255E">
      <w:r w:rsidRPr="00B850D5">
        <w:t xml:space="preserve">Visitors to </w:t>
      </w:r>
      <w:r w:rsidR="008C6618" w:rsidRPr="00B850D5">
        <w:t xml:space="preserve">Te Pākeka Maud Island </w:t>
      </w:r>
      <w:r w:rsidRPr="00B850D5">
        <w:t xml:space="preserve">and interests closely connected with it are essential audiences for biosecurity messaging. </w:t>
      </w:r>
    </w:p>
    <w:p w:rsidR="00B76ED0" w:rsidRPr="00B850D5" w:rsidRDefault="00E16E4B" w:rsidP="00F7255E">
      <w:r w:rsidRPr="00B850D5">
        <w:t>Communication strategies (media, messages) have been prepared in</w:t>
      </w:r>
      <w:r w:rsidR="00F7255E" w:rsidRPr="00B850D5">
        <w:t xml:space="preserve"> </w:t>
      </w:r>
      <w:hyperlink r:id="rId19" w:history="1">
        <w:r w:rsidR="00F7255E" w:rsidRPr="00B850D5">
          <w:rPr>
            <w:rStyle w:val="Hyperlink"/>
            <w:rFonts w:asciiTheme="minorHAnsi" w:hAnsiTheme="minorHAnsi"/>
            <w:sz w:val="22"/>
          </w:rPr>
          <w:t>Biosecurity Engagement Plan</w:t>
        </w:r>
      </w:hyperlink>
      <w:r w:rsidR="00F7255E" w:rsidRPr="00B850D5">
        <w:t xml:space="preserve"> (DOC-2535521)</w:t>
      </w:r>
      <w:r w:rsidRPr="00B850D5">
        <w:t xml:space="preserve">. This </w:t>
      </w:r>
      <w:r w:rsidR="00B76ED0" w:rsidRPr="00B850D5">
        <w:t xml:space="preserve">plan </w:t>
      </w:r>
      <w:r w:rsidRPr="00B850D5">
        <w:t xml:space="preserve">and the resources it has generated will continue to guide </w:t>
      </w:r>
      <w:r w:rsidR="00B76ED0" w:rsidRPr="00B850D5">
        <w:t>outreach by i</w:t>
      </w:r>
      <w:r w:rsidR="00B76ED0" w:rsidRPr="00B850D5">
        <w:t>s</w:t>
      </w:r>
      <w:r w:rsidR="00B76ED0" w:rsidRPr="00B850D5">
        <w:t>land rangers and community rangers.</w:t>
      </w:r>
    </w:p>
    <w:p w:rsidR="00F7255E" w:rsidRPr="00B850D5" w:rsidRDefault="00B76ED0" w:rsidP="00F7255E">
      <w:r w:rsidRPr="00B850D5">
        <w:t xml:space="preserve">The principal purpose of biosecurity outreach is to ensure that </w:t>
      </w:r>
      <w:r w:rsidR="000430D0">
        <w:t xml:space="preserve">all </w:t>
      </w:r>
      <w:r w:rsidRPr="00B850D5">
        <w:t xml:space="preserve">visitors are receptive to the need for </w:t>
      </w:r>
      <w:r w:rsidR="00226FAC" w:rsidRPr="00B850D5">
        <w:t>careful</w:t>
      </w:r>
      <w:r w:rsidRPr="00B850D5">
        <w:t xml:space="preserve"> quarantine measures and </w:t>
      </w:r>
      <w:r w:rsidR="00226FAC" w:rsidRPr="00B850D5">
        <w:t xml:space="preserve">are </w:t>
      </w:r>
      <w:r w:rsidRPr="00B850D5">
        <w:t xml:space="preserve">willingly compliant.     </w:t>
      </w:r>
    </w:p>
    <w:p w:rsidR="00B97523" w:rsidRPr="00B850D5" w:rsidRDefault="00B97523">
      <w:r w:rsidRPr="00B850D5">
        <w:br w:type="page"/>
      </w:r>
    </w:p>
    <w:p w:rsidR="000714C7" w:rsidRPr="00B850D5" w:rsidRDefault="000714C7" w:rsidP="00CD091C"/>
    <w:p w:rsidR="00AD3EBA" w:rsidRPr="00B850D5" w:rsidRDefault="0054243D" w:rsidP="00C60CF4">
      <w:pPr>
        <w:pStyle w:val="Heading1"/>
        <w:rPr>
          <w:rFonts w:asciiTheme="minorHAnsi" w:hAnsiTheme="minorHAnsi"/>
        </w:rPr>
      </w:pPr>
      <w:bookmarkStart w:id="90" w:name="_PART_THREE_—"/>
      <w:bookmarkStart w:id="91" w:name="_Toc474849134"/>
      <w:bookmarkStart w:id="92" w:name="_Toc474855131"/>
      <w:bookmarkEnd w:id="90"/>
      <w:r>
        <w:rPr>
          <w:rFonts w:asciiTheme="minorHAnsi" w:hAnsiTheme="minorHAnsi"/>
        </w:rPr>
        <w:t>PART THREE</w:t>
      </w:r>
      <w:r>
        <w:rPr>
          <w:rFonts w:asciiTheme="minorHAnsi" w:hAnsiTheme="minorHAnsi"/>
        </w:rPr>
        <w:tab/>
      </w:r>
      <w:r>
        <w:rPr>
          <w:rFonts w:asciiTheme="minorHAnsi" w:hAnsiTheme="minorHAnsi"/>
        </w:rPr>
        <w:tab/>
      </w:r>
      <w:r w:rsidR="00AD3EBA" w:rsidRPr="00B850D5">
        <w:rPr>
          <w:rFonts w:asciiTheme="minorHAnsi" w:hAnsiTheme="minorHAnsi"/>
        </w:rPr>
        <w:t>Operational annexes</w:t>
      </w:r>
      <w:bookmarkEnd w:id="91"/>
      <w:bookmarkEnd w:id="92"/>
    </w:p>
    <w:p w:rsidR="000B5426" w:rsidRPr="003D509A" w:rsidRDefault="00CC78D7" w:rsidP="005E0EBE">
      <w:pPr>
        <w:ind w:left="1418" w:hanging="1418"/>
        <w:rPr>
          <w:rFonts w:eastAsiaTheme="majorEastAsia" w:cstheme="majorBidi"/>
          <w:bCs/>
          <w:color w:val="0432FF"/>
        </w:rPr>
      </w:pPr>
      <w:hyperlink w:anchor="_ANNEX_1_RISK_1" w:history="1">
        <w:r w:rsidR="00ED1DDF" w:rsidRPr="003D509A">
          <w:rPr>
            <w:rStyle w:val="Hyperlink"/>
            <w:rFonts w:asciiTheme="minorHAnsi" w:hAnsiTheme="minorHAnsi"/>
            <w:color w:val="0432FF"/>
            <w:sz w:val="22"/>
          </w:rPr>
          <w:t xml:space="preserve">Annex 1 </w:t>
        </w:r>
        <w:r w:rsidR="00ED1DDF" w:rsidRPr="003D509A">
          <w:rPr>
            <w:rStyle w:val="Hyperlink"/>
            <w:rFonts w:asciiTheme="minorHAnsi" w:hAnsiTheme="minorHAnsi"/>
            <w:color w:val="0432FF"/>
            <w:sz w:val="22"/>
          </w:rPr>
          <w:tab/>
          <w:t>RISK PATHWAYS under watch for Te Pākeka Maud Island</w:t>
        </w:r>
      </w:hyperlink>
    </w:p>
    <w:p w:rsidR="00AD3EBA" w:rsidRPr="003D509A" w:rsidRDefault="00CC78D7" w:rsidP="005E0EBE">
      <w:pPr>
        <w:ind w:left="1418" w:hanging="1418"/>
        <w:rPr>
          <w:rFonts w:eastAsiaTheme="majorEastAsia" w:cstheme="majorBidi"/>
          <w:bCs/>
          <w:color w:val="0432FF"/>
        </w:rPr>
      </w:pPr>
      <w:hyperlink w:anchor="_ANNEX_2__1" w:history="1">
        <w:r w:rsidR="00ED1DDF" w:rsidRPr="003D509A">
          <w:rPr>
            <w:rStyle w:val="Hyperlink"/>
            <w:rFonts w:asciiTheme="minorHAnsi" w:hAnsiTheme="minorHAnsi"/>
            <w:color w:val="0432FF"/>
            <w:sz w:val="22"/>
          </w:rPr>
          <w:t>Annex 2</w:t>
        </w:r>
        <w:r w:rsidR="00ED1DDF" w:rsidRPr="003D509A">
          <w:rPr>
            <w:rStyle w:val="Hyperlink"/>
            <w:rFonts w:asciiTheme="minorHAnsi" w:hAnsiTheme="minorHAnsi"/>
            <w:color w:val="0432FF"/>
            <w:sz w:val="22"/>
          </w:rPr>
          <w:tab/>
          <w:t>ROUTINE visits - Standards for pre-departure quarantine</w:t>
        </w:r>
      </w:hyperlink>
    </w:p>
    <w:p w:rsidR="00AD3EBA" w:rsidRPr="003D509A" w:rsidRDefault="00CC78D7" w:rsidP="005E0EBE">
      <w:pPr>
        <w:ind w:left="1418" w:hanging="1418"/>
        <w:rPr>
          <w:rFonts w:eastAsiaTheme="majorEastAsia" w:cstheme="majorBidi"/>
          <w:bCs/>
          <w:color w:val="0432FF"/>
        </w:rPr>
      </w:pPr>
      <w:hyperlink w:anchor="_ANNEX_3_EXTRAORDINARY_1" w:history="1">
        <w:r w:rsidR="00ED1DDF" w:rsidRPr="003D509A">
          <w:rPr>
            <w:rStyle w:val="Hyperlink"/>
            <w:rFonts w:asciiTheme="minorHAnsi" w:hAnsiTheme="minorHAnsi"/>
            <w:color w:val="0432FF"/>
            <w:sz w:val="22"/>
          </w:rPr>
          <w:t>Annex 3</w:t>
        </w:r>
        <w:r w:rsidR="00ED1DDF" w:rsidRPr="003D509A">
          <w:rPr>
            <w:rStyle w:val="Hyperlink"/>
            <w:rFonts w:asciiTheme="minorHAnsi" w:hAnsiTheme="minorHAnsi"/>
            <w:color w:val="0432FF"/>
            <w:sz w:val="22"/>
          </w:rPr>
          <w:tab/>
          <w:t>EXTRAORDINARY visits - Standards for pre-departure quarantine</w:t>
        </w:r>
      </w:hyperlink>
      <w:r w:rsidR="006473F7" w:rsidRPr="003D509A">
        <w:rPr>
          <w:color w:val="0432FF"/>
        </w:rPr>
        <w:t xml:space="preserve"> </w:t>
      </w:r>
    </w:p>
    <w:p w:rsidR="00AD3EBA" w:rsidRPr="003D509A" w:rsidRDefault="00CC78D7" w:rsidP="005E0EBE">
      <w:pPr>
        <w:ind w:left="1418" w:hanging="1418"/>
        <w:rPr>
          <w:rFonts w:eastAsiaTheme="majorEastAsia" w:cstheme="majorBidi"/>
          <w:bCs/>
          <w:color w:val="0432FF"/>
        </w:rPr>
      </w:pPr>
      <w:hyperlink w:anchor="_ANNEX_4_UNUSUAL_1" w:history="1">
        <w:r w:rsidR="00ED1DDF" w:rsidRPr="003D509A">
          <w:rPr>
            <w:rStyle w:val="Hyperlink"/>
            <w:rFonts w:asciiTheme="minorHAnsi" w:hAnsiTheme="minorHAnsi"/>
            <w:color w:val="0432FF"/>
            <w:sz w:val="22"/>
          </w:rPr>
          <w:t>Annex 4</w:t>
        </w:r>
        <w:r w:rsidR="00ED1DDF" w:rsidRPr="003D509A">
          <w:rPr>
            <w:rStyle w:val="Hyperlink"/>
            <w:rFonts w:asciiTheme="minorHAnsi" w:hAnsiTheme="minorHAnsi"/>
            <w:color w:val="0432FF"/>
            <w:sz w:val="22"/>
          </w:rPr>
          <w:tab/>
          <w:t>UNUSUAL items - Standards for pre-departure quarantine</w:t>
        </w:r>
      </w:hyperlink>
    </w:p>
    <w:p w:rsidR="00AD3EBA" w:rsidRPr="003D509A" w:rsidRDefault="00CC78D7" w:rsidP="005E0EBE">
      <w:pPr>
        <w:ind w:left="1418" w:hanging="1418"/>
        <w:rPr>
          <w:rFonts w:eastAsiaTheme="majorEastAsia" w:cstheme="majorBidi"/>
          <w:bCs/>
          <w:color w:val="0432FF"/>
        </w:rPr>
      </w:pPr>
      <w:hyperlink w:anchor="_ANNEX_5_DOC" w:history="1">
        <w:r w:rsidR="00ED1DDF" w:rsidRPr="003D509A">
          <w:rPr>
            <w:rStyle w:val="Hyperlink"/>
            <w:rFonts w:asciiTheme="minorHAnsi" w:hAnsiTheme="minorHAnsi"/>
            <w:color w:val="0432FF"/>
            <w:sz w:val="22"/>
          </w:rPr>
          <w:t>Annex 5</w:t>
        </w:r>
        <w:r w:rsidR="00ED1DDF" w:rsidRPr="003D509A">
          <w:rPr>
            <w:rStyle w:val="Hyperlink"/>
            <w:rFonts w:asciiTheme="minorHAnsi" w:hAnsiTheme="minorHAnsi"/>
            <w:color w:val="0432FF"/>
            <w:sz w:val="22"/>
          </w:rPr>
          <w:tab/>
          <w:t>DOC VESSELS - Standards for pre-departure quarantine</w:t>
        </w:r>
      </w:hyperlink>
    </w:p>
    <w:p w:rsidR="00AD3EBA" w:rsidRPr="003D509A" w:rsidRDefault="00CC78D7" w:rsidP="005E0EBE">
      <w:pPr>
        <w:ind w:left="1418" w:hanging="1418"/>
        <w:rPr>
          <w:rFonts w:eastAsiaTheme="majorEastAsia" w:cstheme="majorBidi"/>
          <w:bCs/>
          <w:color w:val="0432FF"/>
        </w:rPr>
      </w:pPr>
      <w:hyperlink w:anchor="_ANNEX_6_NON-DOC" w:history="1">
        <w:r w:rsidR="00ED1DDF" w:rsidRPr="003D509A">
          <w:rPr>
            <w:rStyle w:val="Hyperlink"/>
            <w:rFonts w:asciiTheme="minorHAnsi" w:hAnsiTheme="minorHAnsi"/>
            <w:color w:val="0432FF"/>
            <w:sz w:val="22"/>
          </w:rPr>
          <w:t>Annex 6</w:t>
        </w:r>
        <w:r w:rsidR="00ED1DDF" w:rsidRPr="003D509A">
          <w:rPr>
            <w:rStyle w:val="Hyperlink"/>
            <w:rFonts w:asciiTheme="minorHAnsi" w:hAnsiTheme="minorHAnsi"/>
            <w:color w:val="0432FF"/>
            <w:sz w:val="22"/>
          </w:rPr>
          <w:tab/>
          <w:t>NON-DOC CRAFT - Standards for pre-departure quarantine</w:t>
        </w:r>
      </w:hyperlink>
    </w:p>
    <w:p w:rsidR="007332D1" w:rsidRPr="003D509A" w:rsidRDefault="00CC78D7" w:rsidP="005E0EBE">
      <w:pPr>
        <w:ind w:left="1418" w:hanging="1418"/>
        <w:rPr>
          <w:rFonts w:eastAsiaTheme="majorEastAsia" w:cstheme="majorBidi"/>
          <w:bCs/>
          <w:color w:val="0432FF"/>
        </w:rPr>
      </w:pPr>
      <w:hyperlink w:anchor="_ANNEX_7_Operational_2" w:history="1">
        <w:r w:rsidR="005E0EBE" w:rsidRPr="003D509A">
          <w:rPr>
            <w:rStyle w:val="Hyperlink"/>
            <w:rFonts w:asciiTheme="minorHAnsi" w:eastAsiaTheme="majorEastAsia" w:hAnsiTheme="minorHAnsi" w:cstheme="majorBidi"/>
            <w:bCs/>
            <w:color w:val="0432FF"/>
            <w:sz w:val="22"/>
          </w:rPr>
          <w:t xml:space="preserve">Annex 7 </w:t>
        </w:r>
        <w:r w:rsidR="005E0EBE" w:rsidRPr="003D509A">
          <w:rPr>
            <w:rStyle w:val="Hyperlink"/>
            <w:rFonts w:asciiTheme="minorHAnsi" w:eastAsiaTheme="majorEastAsia" w:hAnsiTheme="minorHAnsi" w:cstheme="majorBidi"/>
            <w:bCs/>
            <w:color w:val="0432FF"/>
            <w:sz w:val="22"/>
          </w:rPr>
          <w:tab/>
          <w:t>HAVELOCK QUARANTINE STORE - Operational standards</w:t>
        </w:r>
      </w:hyperlink>
      <w:r w:rsidR="007332D1" w:rsidRPr="003D509A">
        <w:rPr>
          <w:rFonts w:eastAsiaTheme="majorEastAsia" w:cstheme="majorBidi"/>
          <w:bCs/>
          <w:color w:val="0432FF"/>
        </w:rPr>
        <w:tab/>
      </w:r>
      <w:r w:rsidR="007332D1" w:rsidRPr="003D509A">
        <w:rPr>
          <w:rFonts w:eastAsiaTheme="majorEastAsia" w:cstheme="majorBidi"/>
          <w:bCs/>
          <w:color w:val="0432FF"/>
        </w:rPr>
        <w:tab/>
      </w:r>
    </w:p>
    <w:p w:rsidR="005E0EBE" w:rsidRPr="003D509A" w:rsidRDefault="00CC78D7" w:rsidP="005E0EBE">
      <w:pPr>
        <w:ind w:left="1418" w:hanging="1418"/>
        <w:rPr>
          <w:rFonts w:eastAsiaTheme="majorEastAsia" w:cstheme="majorBidi"/>
          <w:bCs/>
          <w:color w:val="0432FF"/>
        </w:rPr>
      </w:pPr>
      <w:hyperlink w:anchor="_ANNEX_8_Upgrades_2" w:history="1">
        <w:r w:rsidR="008D0568" w:rsidRPr="003D509A">
          <w:rPr>
            <w:rStyle w:val="Hyperlink"/>
            <w:rFonts w:asciiTheme="minorHAnsi" w:hAnsiTheme="minorHAnsi"/>
            <w:color w:val="0432FF"/>
            <w:sz w:val="22"/>
          </w:rPr>
          <w:t>Annex 8</w:t>
        </w:r>
        <w:r w:rsidR="008D0568" w:rsidRPr="003D509A">
          <w:rPr>
            <w:rStyle w:val="Hyperlink"/>
            <w:rFonts w:asciiTheme="minorHAnsi" w:hAnsiTheme="minorHAnsi"/>
            <w:color w:val="0432FF"/>
            <w:sz w:val="22"/>
          </w:rPr>
          <w:tab/>
          <w:t>HAVELOCK QUARANTINE STORE - Upgrades required</w:t>
        </w:r>
      </w:hyperlink>
    </w:p>
    <w:p w:rsidR="005E0EBE" w:rsidRPr="003D509A" w:rsidRDefault="00CC78D7" w:rsidP="005E0EBE">
      <w:pPr>
        <w:ind w:left="1418" w:hanging="1418"/>
        <w:rPr>
          <w:rFonts w:eastAsiaTheme="majorEastAsia" w:cstheme="majorBidi"/>
          <w:bCs/>
          <w:color w:val="0432FF"/>
        </w:rPr>
      </w:pPr>
      <w:hyperlink w:anchor="_ANNEX_9__2" w:history="1">
        <w:r w:rsidR="00094241">
          <w:rPr>
            <w:rStyle w:val="Hyperlink"/>
            <w:rFonts w:asciiTheme="minorHAnsi" w:hAnsiTheme="minorHAnsi"/>
            <w:color w:val="0432FF"/>
            <w:sz w:val="22"/>
          </w:rPr>
          <w:t>Annex 9</w:t>
        </w:r>
        <w:r w:rsidR="00094241">
          <w:rPr>
            <w:rStyle w:val="Hyperlink"/>
            <w:rFonts w:asciiTheme="minorHAnsi" w:hAnsiTheme="minorHAnsi"/>
            <w:color w:val="0432FF"/>
            <w:sz w:val="22"/>
          </w:rPr>
          <w:tab/>
          <w:t>TE PAKEKA MAUD ISLAND - Standards for quarantine store</w:t>
        </w:r>
      </w:hyperlink>
    </w:p>
    <w:p w:rsidR="005E0EBE" w:rsidRPr="003D509A" w:rsidRDefault="00CC78D7" w:rsidP="005E0EBE">
      <w:pPr>
        <w:ind w:left="1418" w:hanging="1418"/>
        <w:rPr>
          <w:rFonts w:eastAsiaTheme="majorEastAsia" w:cstheme="majorBidi"/>
          <w:bCs/>
          <w:color w:val="0432FF"/>
        </w:rPr>
      </w:pPr>
      <w:hyperlink w:anchor="_ANNEX_10_ISLAND" w:history="1">
        <w:r w:rsidR="00094241">
          <w:rPr>
            <w:rStyle w:val="Hyperlink"/>
            <w:rFonts w:asciiTheme="minorHAnsi" w:hAnsiTheme="minorHAnsi"/>
            <w:color w:val="0432FF"/>
            <w:sz w:val="22"/>
          </w:rPr>
          <w:t xml:space="preserve">Annex 10 </w:t>
        </w:r>
        <w:r w:rsidR="00094241">
          <w:rPr>
            <w:rStyle w:val="Hyperlink"/>
            <w:rFonts w:asciiTheme="minorHAnsi" w:hAnsiTheme="minorHAnsi"/>
            <w:color w:val="0432FF"/>
            <w:sz w:val="22"/>
          </w:rPr>
          <w:tab/>
          <w:t>TE PAKEKA MAUD ISLAND - Standards for quarantine on arrival</w:t>
        </w:r>
      </w:hyperlink>
    </w:p>
    <w:p w:rsidR="005E0EBE" w:rsidRPr="003D509A" w:rsidRDefault="00CC78D7" w:rsidP="005E0EBE">
      <w:pPr>
        <w:ind w:left="1418" w:hanging="1418"/>
        <w:rPr>
          <w:rFonts w:eastAsiaTheme="majorEastAsia" w:cstheme="majorBidi"/>
          <w:bCs/>
          <w:color w:val="0432FF"/>
        </w:rPr>
      </w:pPr>
      <w:hyperlink w:anchor="_ANNEX_11_REVERSE_1" w:history="1">
        <w:r w:rsidR="0005128D" w:rsidRPr="003D509A">
          <w:rPr>
            <w:rStyle w:val="Hyperlink"/>
            <w:rFonts w:asciiTheme="minorHAnsi" w:hAnsiTheme="minorHAnsi"/>
            <w:color w:val="0432FF"/>
            <w:sz w:val="22"/>
          </w:rPr>
          <w:t>Annex 11</w:t>
        </w:r>
        <w:r w:rsidR="0005128D" w:rsidRPr="003D509A">
          <w:rPr>
            <w:rStyle w:val="Hyperlink"/>
            <w:rFonts w:asciiTheme="minorHAnsi" w:hAnsiTheme="minorHAnsi"/>
            <w:color w:val="0432FF"/>
            <w:sz w:val="22"/>
          </w:rPr>
          <w:tab/>
          <w:t>REVERSE QUARANTINE - Standards for departing people and gear</w:t>
        </w:r>
      </w:hyperlink>
    </w:p>
    <w:p w:rsidR="005E0EBE" w:rsidRPr="003D509A" w:rsidRDefault="00CC78D7" w:rsidP="005E0EBE">
      <w:pPr>
        <w:ind w:left="1418" w:hanging="1418"/>
        <w:rPr>
          <w:rFonts w:eastAsiaTheme="majorEastAsia" w:cstheme="majorBidi"/>
          <w:bCs/>
          <w:color w:val="0432FF"/>
        </w:rPr>
      </w:pPr>
      <w:hyperlink w:anchor="_ANNEX_12_UNAUTHORISED_1" w:history="1">
        <w:r w:rsidR="0005128D" w:rsidRPr="003D509A">
          <w:rPr>
            <w:rStyle w:val="Hyperlink"/>
            <w:rFonts w:asciiTheme="minorHAnsi" w:hAnsiTheme="minorHAnsi"/>
            <w:color w:val="0432FF"/>
            <w:sz w:val="22"/>
          </w:rPr>
          <w:t>Annex 12</w:t>
        </w:r>
        <w:r w:rsidR="0005128D" w:rsidRPr="003D509A">
          <w:rPr>
            <w:rStyle w:val="Hyperlink"/>
            <w:rFonts w:asciiTheme="minorHAnsi" w:hAnsiTheme="minorHAnsi"/>
            <w:color w:val="0432FF"/>
            <w:sz w:val="22"/>
          </w:rPr>
          <w:tab/>
          <w:t>UNAUTHORISED LANDINGS - Standards for response</w:t>
        </w:r>
      </w:hyperlink>
    </w:p>
    <w:p w:rsidR="005E0EBE" w:rsidRPr="003D509A" w:rsidRDefault="00CC78D7" w:rsidP="005E0EBE">
      <w:pPr>
        <w:ind w:left="1418" w:hanging="1418"/>
        <w:rPr>
          <w:rFonts w:eastAsiaTheme="majorEastAsia" w:cstheme="majorBidi"/>
          <w:bCs/>
          <w:color w:val="0432FF"/>
        </w:rPr>
      </w:pPr>
      <w:hyperlink w:anchor="_ANNEX_13_AUTHORISED_1" w:history="1">
        <w:r w:rsidR="0005128D" w:rsidRPr="003D509A">
          <w:rPr>
            <w:rStyle w:val="Hyperlink"/>
            <w:rFonts w:asciiTheme="minorHAnsi" w:hAnsiTheme="minorHAnsi"/>
            <w:color w:val="0432FF"/>
            <w:sz w:val="22"/>
          </w:rPr>
          <w:t>Annex 13</w:t>
        </w:r>
        <w:r w:rsidR="0005128D" w:rsidRPr="003D509A">
          <w:rPr>
            <w:rStyle w:val="Hyperlink"/>
            <w:rFonts w:asciiTheme="minorHAnsi" w:hAnsiTheme="minorHAnsi"/>
            <w:color w:val="0432FF"/>
            <w:sz w:val="22"/>
          </w:rPr>
          <w:tab/>
          <w:t>AUTHORISED PRIVATE VESSELS - Standards for quarantine</w:t>
        </w:r>
      </w:hyperlink>
    </w:p>
    <w:p w:rsidR="005E0EBE" w:rsidRPr="003D509A" w:rsidRDefault="00CC78D7" w:rsidP="005E0EBE">
      <w:pPr>
        <w:ind w:left="1418" w:hanging="1418"/>
        <w:rPr>
          <w:rFonts w:eastAsiaTheme="majorEastAsia" w:cstheme="majorBidi"/>
          <w:bCs/>
          <w:color w:val="0432FF"/>
        </w:rPr>
      </w:pPr>
      <w:hyperlink w:anchor="_ANNEX_14_GARDENING,_2" w:history="1">
        <w:r w:rsidR="009070E4" w:rsidRPr="003D509A">
          <w:rPr>
            <w:rStyle w:val="Hyperlink"/>
            <w:rFonts w:asciiTheme="minorHAnsi" w:hAnsiTheme="minorHAnsi"/>
            <w:color w:val="0432FF"/>
            <w:sz w:val="22"/>
          </w:rPr>
          <w:t>Annex 14</w:t>
        </w:r>
        <w:r w:rsidR="009070E4" w:rsidRPr="003D509A">
          <w:rPr>
            <w:rStyle w:val="Hyperlink"/>
            <w:rFonts w:asciiTheme="minorHAnsi" w:hAnsiTheme="minorHAnsi"/>
            <w:color w:val="0432FF"/>
            <w:sz w:val="22"/>
          </w:rPr>
          <w:tab/>
          <w:t>GARDENING, COMPOSTING, DISPOSAL OF FOOD WASTE - Standards for quarantine</w:t>
        </w:r>
      </w:hyperlink>
    </w:p>
    <w:p w:rsidR="005E0EBE" w:rsidRPr="003D509A" w:rsidRDefault="00CC78D7" w:rsidP="005E0EBE">
      <w:pPr>
        <w:ind w:left="1418" w:hanging="1418"/>
        <w:rPr>
          <w:rFonts w:eastAsiaTheme="majorEastAsia" w:cstheme="majorBidi"/>
          <w:bCs/>
          <w:color w:val="0432FF"/>
        </w:rPr>
      </w:pPr>
      <w:hyperlink w:anchor="_ANNEX_15_SURVEILLANCE_1" w:history="1">
        <w:r w:rsidR="007D5BBE" w:rsidRPr="003D509A">
          <w:rPr>
            <w:rStyle w:val="Hyperlink"/>
            <w:rFonts w:asciiTheme="minorHAnsi" w:hAnsiTheme="minorHAnsi"/>
            <w:color w:val="0432FF"/>
            <w:sz w:val="22"/>
          </w:rPr>
          <w:t>Annex 15</w:t>
        </w:r>
        <w:r w:rsidR="007D5BBE" w:rsidRPr="003D509A">
          <w:rPr>
            <w:rStyle w:val="Hyperlink"/>
            <w:rFonts w:asciiTheme="minorHAnsi" w:hAnsiTheme="minorHAnsi"/>
            <w:color w:val="0432FF"/>
            <w:sz w:val="22"/>
          </w:rPr>
          <w:tab/>
          <w:t>SURVEILLANCE NETWORK - Standards for operation and maintenance</w:t>
        </w:r>
      </w:hyperlink>
    </w:p>
    <w:p w:rsidR="005E0EBE" w:rsidRPr="003D509A" w:rsidRDefault="00CC78D7" w:rsidP="005E0EBE">
      <w:pPr>
        <w:ind w:left="1418" w:hanging="1418"/>
        <w:rPr>
          <w:rFonts w:eastAsiaTheme="majorEastAsia" w:cstheme="majorBidi"/>
          <w:bCs/>
          <w:color w:val="0432FF"/>
        </w:rPr>
      </w:pPr>
      <w:hyperlink w:anchor="_ANNEX_16__1" w:history="1">
        <w:r w:rsidR="007D5BBE" w:rsidRPr="003D509A">
          <w:rPr>
            <w:rStyle w:val="Hyperlink"/>
            <w:rFonts w:asciiTheme="minorHAnsi" w:hAnsiTheme="minorHAnsi"/>
            <w:color w:val="0432FF"/>
            <w:sz w:val="22"/>
          </w:rPr>
          <w:t>Annex 16</w:t>
        </w:r>
        <w:r w:rsidR="007D5BBE" w:rsidRPr="003D509A">
          <w:rPr>
            <w:rStyle w:val="Hyperlink"/>
            <w:rFonts w:asciiTheme="minorHAnsi" w:hAnsiTheme="minorHAnsi"/>
            <w:color w:val="0432FF"/>
            <w:sz w:val="22"/>
          </w:rPr>
          <w:tab/>
          <w:t>SURVEILLANCE METHODS - Operational prescriptions</w:t>
        </w:r>
      </w:hyperlink>
    </w:p>
    <w:p w:rsidR="005E0EBE" w:rsidRPr="003D509A" w:rsidRDefault="00CC78D7" w:rsidP="005E0EBE">
      <w:pPr>
        <w:ind w:left="1418" w:hanging="1418"/>
        <w:rPr>
          <w:rFonts w:eastAsiaTheme="majorEastAsia" w:cstheme="majorBidi"/>
          <w:bCs/>
          <w:color w:val="0432FF"/>
        </w:rPr>
      </w:pPr>
      <w:hyperlink w:anchor="_ANNEX_17__1" w:history="1">
        <w:r w:rsidR="007D5BBE" w:rsidRPr="003D509A">
          <w:rPr>
            <w:rStyle w:val="Hyperlink"/>
            <w:rFonts w:asciiTheme="minorHAnsi" w:hAnsiTheme="minorHAnsi"/>
            <w:color w:val="0432FF"/>
            <w:sz w:val="22"/>
          </w:rPr>
          <w:t>Annex 17</w:t>
        </w:r>
        <w:r w:rsidR="007D5BBE" w:rsidRPr="003D509A">
          <w:rPr>
            <w:rStyle w:val="Hyperlink"/>
            <w:rFonts w:asciiTheme="minorHAnsi" w:hAnsiTheme="minorHAnsi"/>
            <w:color w:val="0432FF"/>
            <w:sz w:val="22"/>
          </w:rPr>
          <w:tab/>
          <w:t>SURVEILLANCE - What to check and when</w:t>
        </w:r>
      </w:hyperlink>
    </w:p>
    <w:p w:rsidR="005E0EBE" w:rsidRPr="003D509A" w:rsidRDefault="00CC78D7" w:rsidP="005E0EBE">
      <w:pPr>
        <w:ind w:left="1418" w:hanging="1418"/>
        <w:rPr>
          <w:rFonts w:eastAsiaTheme="majorEastAsia" w:cstheme="majorBidi"/>
          <w:bCs/>
          <w:color w:val="0432FF"/>
        </w:rPr>
      </w:pPr>
      <w:hyperlink w:anchor="_ANNEX_18_DO_1" w:history="1">
        <w:r w:rsidR="00B07A2B" w:rsidRPr="003D509A">
          <w:rPr>
            <w:rStyle w:val="Hyperlink"/>
            <w:rFonts w:asciiTheme="minorHAnsi" w:hAnsiTheme="minorHAnsi"/>
            <w:color w:val="0432FF"/>
            <w:sz w:val="22"/>
          </w:rPr>
          <w:t>Annex 18</w:t>
        </w:r>
        <w:r w:rsidR="00B07A2B" w:rsidRPr="003D509A">
          <w:rPr>
            <w:rStyle w:val="Hyperlink"/>
            <w:rFonts w:asciiTheme="minorHAnsi" w:hAnsiTheme="minorHAnsi"/>
            <w:color w:val="0432FF"/>
            <w:sz w:val="22"/>
          </w:rPr>
          <w:tab/>
          <w:t>INCURSION RESPONSES - Rules for all responses</w:t>
        </w:r>
      </w:hyperlink>
    </w:p>
    <w:p w:rsidR="005E0EBE" w:rsidRPr="003D509A" w:rsidRDefault="00CC78D7" w:rsidP="005E0EBE">
      <w:pPr>
        <w:ind w:left="1418" w:hanging="1418"/>
        <w:rPr>
          <w:rFonts w:eastAsiaTheme="majorEastAsia" w:cstheme="majorBidi"/>
          <w:bCs/>
          <w:color w:val="0432FF"/>
        </w:rPr>
      </w:pPr>
      <w:hyperlink w:anchor="_ANNEX_19_Incursion_1" w:history="1">
        <w:r w:rsidR="00B07A2B" w:rsidRPr="003D509A">
          <w:rPr>
            <w:rStyle w:val="Hyperlink"/>
            <w:rFonts w:asciiTheme="minorHAnsi" w:hAnsiTheme="minorHAnsi"/>
            <w:color w:val="0432FF"/>
            <w:sz w:val="22"/>
          </w:rPr>
          <w:t>Annex 19</w:t>
        </w:r>
        <w:r w:rsidR="00B07A2B" w:rsidRPr="003D509A">
          <w:rPr>
            <w:rStyle w:val="Hyperlink"/>
            <w:rFonts w:asciiTheme="minorHAnsi" w:hAnsiTheme="minorHAnsi"/>
            <w:color w:val="0432FF"/>
            <w:sz w:val="22"/>
          </w:rPr>
          <w:tab/>
          <w:t>INCURSION RESPONSE KIT</w:t>
        </w:r>
      </w:hyperlink>
    </w:p>
    <w:p w:rsidR="005E0EBE" w:rsidRPr="003D509A" w:rsidRDefault="00CC78D7" w:rsidP="005E0EBE">
      <w:pPr>
        <w:ind w:left="1418" w:hanging="1418"/>
        <w:rPr>
          <w:rFonts w:eastAsiaTheme="majorEastAsia" w:cstheme="majorBidi"/>
          <w:bCs/>
          <w:color w:val="0432FF"/>
        </w:rPr>
      </w:pPr>
      <w:hyperlink w:anchor="_ANNEX_20__1" w:history="1">
        <w:r w:rsidR="00B07A2B" w:rsidRPr="003D509A">
          <w:rPr>
            <w:rStyle w:val="Hyperlink"/>
            <w:rFonts w:asciiTheme="minorHAnsi" w:hAnsiTheme="minorHAnsi"/>
            <w:color w:val="0432FF"/>
            <w:sz w:val="22"/>
          </w:rPr>
          <w:t>Annex 20</w:t>
        </w:r>
        <w:r w:rsidR="00B07A2B" w:rsidRPr="003D509A">
          <w:rPr>
            <w:rStyle w:val="Hyperlink"/>
            <w:rFonts w:asciiTheme="minorHAnsi" w:hAnsiTheme="minorHAnsi"/>
            <w:color w:val="0432FF"/>
            <w:sz w:val="22"/>
          </w:rPr>
          <w:tab/>
          <w:t>KEY DOCUMENTS for first responses</w:t>
        </w:r>
      </w:hyperlink>
    </w:p>
    <w:p w:rsidR="005E0EBE" w:rsidRPr="003D509A" w:rsidRDefault="00CC78D7" w:rsidP="005E0EBE">
      <w:pPr>
        <w:ind w:left="1418" w:hanging="1418"/>
        <w:rPr>
          <w:rFonts w:eastAsiaTheme="majorEastAsia" w:cstheme="majorBidi"/>
          <w:bCs/>
          <w:color w:val="0432FF"/>
        </w:rPr>
      </w:pPr>
      <w:hyperlink w:anchor="_ANNEX_21__2" w:history="1">
        <w:r w:rsidR="002819C0" w:rsidRPr="003D509A">
          <w:rPr>
            <w:rStyle w:val="Hyperlink"/>
            <w:rFonts w:asciiTheme="minorHAnsi" w:hAnsiTheme="minorHAnsi"/>
            <w:color w:val="0432FF"/>
            <w:sz w:val="22"/>
          </w:rPr>
          <w:t>Annex 21</w:t>
        </w:r>
        <w:r w:rsidR="002819C0" w:rsidRPr="003D509A">
          <w:rPr>
            <w:rStyle w:val="Hyperlink"/>
            <w:rFonts w:asciiTheme="minorHAnsi" w:hAnsiTheme="minorHAnsi"/>
            <w:color w:val="0432FF"/>
            <w:sz w:val="22"/>
          </w:rPr>
          <w:tab/>
          <w:t>KEY CONTACTS for incursions</w:t>
        </w:r>
      </w:hyperlink>
    </w:p>
    <w:p w:rsidR="005E0EBE" w:rsidRPr="003D509A" w:rsidRDefault="00CC78D7" w:rsidP="005E0EBE">
      <w:pPr>
        <w:ind w:left="1418" w:hanging="1418"/>
        <w:rPr>
          <w:rFonts w:eastAsiaTheme="majorEastAsia" w:cstheme="majorBidi"/>
          <w:bCs/>
          <w:color w:val="0432FF"/>
        </w:rPr>
      </w:pPr>
      <w:hyperlink w:anchor="_ANNEX_22__1" w:history="1">
        <w:r w:rsidR="002819C0" w:rsidRPr="003D509A">
          <w:rPr>
            <w:rStyle w:val="Hyperlink"/>
            <w:rFonts w:asciiTheme="minorHAnsi" w:hAnsiTheme="minorHAnsi"/>
            <w:color w:val="0432FF"/>
            <w:sz w:val="22"/>
          </w:rPr>
          <w:t>Annex 22</w:t>
        </w:r>
        <w:r w:rsidR="002819C0" w:rsidRPr="003D509A">
          <w:rPr>
            <w:rStyle w:val="Hyperlink"/>
            <w:rFonts w:asciiTheme="minorHAnsi" w:hAnsiTheme="minorHAnsi"/>
            <w:color w:val="0432FF"/>
            <w:sz w:val="22"/>
          </w:rPr>
          <w:tab/>
          <w:t xml:space="preserve">Got a </w:t>
        </w:r>
        <w:r w:rsidR="002819C0" w:rsidRPr="003D509A">
          <w:rPr>
            <w:rStyle w:val="Hyperlink"/>
            <w:rFonts w:asciiTheme="minorHAnsi" w:hAnsiTheme="minorHAnsi"/>
            <w:color w:val="FF0000"/>
            <w:sz w:val="22"/>
          </w:rPr>
          <w:t>MOUSE</w:t>
        </w:r>
        <w:r w:rsidR="002819C0"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3__1" w:history="1">
        <w:r w:rsidR="002819C0" w:rsidRPr="003D509A">
          <w:rPr>
            <w:rStyle w:val="Hyperlink"/>
            <w:rFonts w:asciiTheme="minorHAnsi" w:hAnsiTheme="minorHAnsi"/>
            <w:color w:val="0432FF"/>
            <w:sz w:val="22"/>
          </w:rPr>
          <w:t>Annex 23</w:t>
        </w:r>
        <w:r w:rsidR="002819C0" w:rsidRPr="003D509A">
          <w:rPr>
            <w:rStyle w:val="Hyperlink"/>
            <w:rFonts w:asciiTheme="minorHAnsi" w:hAnsiTheme="minorHAnsi"/>
            <w:color w:val="0432FF"/>
            <w:sz w:val="22"/>
          </w:rPr>
          <w:tab/>
          <w:t xml:space="preserve">Got a </w:t>
        </w:r>
        <w:r w:rsidR="002819C0" w:rsidRPr="003D509A">
          <w:rPr>
            <w:rStyle w:val="Hyperlink"/>
            <w:rFonts w:asciiTheme="minorHAnsi" w:hAnsiTheme="minorHAnsi"/>
            <w:color w:val="FF0000"/>
            <w:sz w:val="22"/>
          </w:rPr>
          <w:t>RAT</w:t>
        </w:r>
        <w:r w:rsidR="002819C0"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4__1" w:history="1">
        <w:r w:rsidR="00E55D99" w:rsidRPr="003D509A">
          <w:rPr>
            <w:rStyle w:val="Hyperlink"/>
            <w:rFonts w:asciiTheme="minorHAnsi" w:hAnsiTheme="minorHAnsi"/>
            <w:color w:val="0432FF"/>
            <w:sz w:val="22"/>
          </w:rPr>
          <w:t>Annex 24</w:t>
        </w:r>
        <w:r w:rsidR="00E55D99" w:rsidRPr="003D509A">
          <w:rPr>
            <w:rStyle w:val="Hyperlink"/>
            <w:rFonts w:asciiTheme="minorHAnsi" w:hAnsiTheme="minorHAnsi"/>
            <w:color w:val="0432FF"/>
            <w:sz w:val="22"/>
          </w:rPr>
          <w:tab/>
          <w:t xml:space="preserve">Got a </w:t>
        </w:r>
        <w:r w:rsidR="00E55D99" w:rsidRPr="003D509A">
          <w:rPr>
            <w:rStyle w:val="Hyperlink"/>
            <w:rFonts w:asciiTheme="minorHAnsi" w:hAnsiTheme="minorHAnsi"/>
            <w:color w:val="FF0000"/>
            <w:sz w:val="22"/>
          </w:rPr>
          <w:t>FERRET, STOAT or WEASEL</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5__1" w:history="1">
        <w:r w:rsidR="00E55D99" w:rsidRPr="003D509A">
          <w:rPr>
            <w:rStyle w:val="Hyperlink"/>
            <w:rFonts w:asciiTheme="minorHAnsi" w:hAnsiTheme="minorHAnsi"/>
            <w:color w:val="0432FF"/>
            <w:sz w:val="22"/>
          </w:rPr>
          <w:t>Annex 25</w:t>
        </w:r>
        <w:r w:rsidR="00E55D99" w:rsidRPr="003D509A">
          <w:rPr>
            <w:rStyle w:val="Hyperlink"/>
            <w:rFonts w:asciiTheme="minorHAnsi" w:hAnsiTheme="minorHAnsi"/>
            <w:color w:val="0432FF"/>
            <w:sz w:val="22"/>
          </w:rPr>
          <w:tab/>
          <w:t xml:space="preserve">Got a </w:t>
        </w:r>
        <w:r w:rsidR="00E55D99" w:rsidRPr="003D509A">
          <w:rPr>
            <w:rStyle w:val="Hyperlink"/>
            <w:rFonts w:asciiTheme="minorHAnsi" w:hAnsiTheme="minorHAnsi"/>
            <w:color w:val="FF0000"/>
            <w:sz w:val="22"/>
          </w:rPr>
          <w:t>CAT</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6__1" w:history="1">
        <w:r w:rsidR="00E55D99" w:rsidRPr="003D509A">
          <w:rPr>
            <w:rStyle w:val="Hyperlink"/>
            <w:rFonts w:asciiTheme="minorHAnsi" w:hAnsiTheme="minorHAnsi"/>
            <w:color w:val="0432FF"/>
            <w:sz w:val="22"/>
          </w:rPr>
          <w:t>Annex 26</w:t>
        </w:r>
        <w:r w:rsidR="00E55D99" w:rsidRPr="003D509A">
          <w:rPr>
            <w:rStyle w:val="Hyperlink"/>
            <w:rFonts w:asciiTheme="minorHAnsi" w:hAnsiTheme="minorHAnsi"/>
            <w:color w:val="0432FF"/>
            <w:sz w:val="22"/>
          </w:rPr>
          <w:tab/>
          <w:t xml:space="preserve">Got </w:t>
        </w:r>
        <w:r w:rsidR="00E55D99" w:rsidRPr="003D509A">
          <w:rPr>
            <w:rStyle w:val="Hyperlink"/>
            <w:rFonts w:asciiTheme="minorHAnsi" w:hAnsiTheme="minorHAnsi"/>
            <w:color w:val="FF0000"/>
            <w:sz w:val="22"/>
          </w:rPr>
          <w:t>INVASIVE ANTS</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7__1" w:history="1">
        <w:r w:rsidR="00E55D99" w:rsidRPr="003D509A">
          <w:rPr>
            <w:rStyle w:val="Hyperlink"/>
            <w:rFonts w:asciiTheme="minorHAnsi" w:hAnsiTheme="minorHAnsi"/>
            <w:color w:val="0432FF"/>
            <w:sz w:val="22"/>
          </w:rPr>
          <w:t>Annex 27</w:t>
        </w:r>
        <w:r w:rsidR="00E55D99" w:rsidRPr="003D509A">
          <w:rPr>
            <w:rStyle w:val="Hyperlink"/>
            <w:rFonts w:asciiTheme="minorHAnsi" w:hAnsiTheme="minorHAnsi"/>
            <w:color w:val="0432FF"/>
            <w:sz w:val="22"/>
          </w:rPr>
          <w:tab/>
          <w:t xml:space="preserve">Got </w:t>
        </w:r>
        <w:r w:rsidR="00E55D99" w:rsidRPr="003D509A">
          <w:rPr>
            <w:rStyle w:val="Hyperlink"/>
            <w:rFonts w:asciiTheme="minorHAnsi" w:hAnsiTheme="minorHAnsi"/>
            <w:color w:val="FF0000"/>
            <w:sz w:val="22"/>
          </w:rPr>
          <w:t>PLAGUE SKINKS OR OTHER INVASIVE REPTILES</w:t>
        </w:r>
        <w:r w:rsidR="00E55D99" w:rsidRPr="003D509A">
          <w:rPr>
            <w:rStyle w:val="Hyperlink"/>
            <w:rFonts w:asciiTheme="minorHAnsi" w:hAnsiTheme="minorHAnsi"/>
            <w:color w:val="0432FF"/>
            <w:sz w:val="22"/>
          </w:rPr>
          <w:t xml:space="preserve"> ashore? Do this</w:t>
        </w:r>
      </w:hyperlink>
    </w:p>
    <w:p w:rsidR="005E0EBE" w:rsidRPr="003D509A" w:rsidRDefault="00CC78D7" w:rsidP="005E0EBE">
      <w:pPr>
        <w:ind w:left="1418" w:hanging="1418"/>
        <w:rPr>
          <w:rFonts w:eastAsiaTheme="majorEastAsia" w:cstheme="majorBidi"/>
          <w:bCs/>
          <w:color w:val="0432FF"/>
        </w:rPr>
      </w:pPr>
      <w:hyperlink w:anchor="_ANNEX_28_MAP_3" w:history="1">
        <w:r w:rsidR="008C6618" w:rsidRPr="003D509A">
          <w:rPr>
            <w:rStyle w:val="Hyperlink"/>
            <w:rFonts w:asciiTheme="minorHAnsi" w:hAnsiTheme="minorHAnsi"/>
            <w:color w:val="0432FF"/>
            <w:sz w:val="22"/>
          </w:rPr>
          <w:t>Annex 28</w:t>
        </w:r>
        <w:r w:rsidR="008C6618" w:rsidRPr="003D509A">
          <w:rPr>
            <w:rStyle w:val="Hyperlink"/>
            <w:rFonts w:asciiTheme="minorHAnsi" w:hAnsiTheme="minorHAnsi"/>
            <w:color w:val="0432FF"/>
            <w:sz w:val="22"/>
          </w:rPr>
          <w:tab/>
          <w:t>MAP ONE - TRACK NETWORKS on Te Pākeka Maud Island</w:t>
        </w:r>
      </w:hyperlink>
    </w:p>
    <w:p w:rsidR="005E0EBE" w:rsidRPr="003D509A" w:rsidRDefault="00CC78D7" w:rsidP="005E0EBE">
      <w:pPr>
        <w:ind w:left="1418" w:hanging="1418"/>
        <w:rPr>
          <w:rFonts w:eastAsiaTheme="majorEastAsia" w:cstheme="majorBidi"/>
          <w:bCs/>
          <w:color w:val="0432FF"/>
        </w:rPr>
      </w:pPr>
      <w:hyperlink w:anchor="_ANNEX_29_MAP_1" w:history="1">
        <w:r w:rsidR="008C6618" w:rsidRPr="003D509A">
          <w:rPr>
            <w:rStyle w:val="Hyperlink"/>
            <w:rFonts w:asciiTheme="minorHAnsi" w:hAnsiTheme="minorHAnsi"/>
            <w:color w:val="0432FF"/>
            <w:sz w:val="22"/>
          </w:rPr>
          <w:t>Annex 29</w:t>
        </w:r>
        <w:r w:rsidR="008C6618" w:rsidRPr="003D509A">
          <w:rPr>
            <w:rStyle w:val="Hyperlink"/>
            <w:rFonts w:asciiTheme="minorHAnsi" w:hAnsiTheme="minorHAnsi"/>
            <w:color w:val="0432FF"/>
            <w:sz w:val="22"/>
          </w:rPr>
          <w:tab/>
          <w:t>MAP TWO - DOC 200 NETWORKS on Te Pākeka Maud Island</w:t>
        </w:r>
      </w:hyperlink>
    </w:p>
    <w:p w:rsidR="005E0EBE" w:rsidRPr="003D509A" w:rsidRDefault="00CC78D7" w:rsidP="005E0EBE">
      <w:pPr>
        <w:ind w:left="1418" w:hanging="1418"/>
        <w:rPr>
          <w:rStyle w:val="Hyperlink"/>
          <w:rFonts w:asciiTheme="minorHAnsi" w:hAnsiTheme="minorHAnsi"/>
          <w:color w:val="0432FF"/>
          <w:sz w:val="22"/>
        </w:rPr>
      </w:pPr>
      <w:hyperlink w:anchor="_ANNEX_30_MAP_6" w:history="1">
        <w:r w:rsidR="007B428F" w:rsidRPr="003D509A">
          <w:rPr>
            <w:rStyle w:val="Hyperlink"/>
            <w:rFonts w:asciiTheme="minorHAnsi" w:hAnsiTheme="minorHAnsi"/>
            <w:color w:val="0432FF"/>
            <w:sz w:val="22"/>
          </w:rPr>
          <w:t>Annex 30</w:t>
        </w:r>
        <w:r w:rsidR="007B428F" w:rsidRPr="003D509A">
          <w:rPr>
            <w:rStyle w:val="Hyperlink"/>
            <w:rFonts w:asciiTheme="minorHAnsi" w:hAnsiTheme="minorHAnsi"/>
            <w:color w:val="0432FF"/>
            <w:sz w:val="22"/>
          </w:rPr>
          <w:tab/>
          <w:t>MAP THREE - CHEW-CARD and TRACKING TUNNEL on Te Pākeka Maud Island</w:t>
        </w:r>
      </w:hyperlink>
    </w:p>
    <w:p w:rsidR="007B428F" w:rsidRPr="003D509A" w:rsidRDefault="00CC78D7" w:rsidP="007B428F">
      <w:pPr>
        <w:ind w:left="1418" w:hanging="1418"/>
        <w:rPr>
          <w:rFonts w:eastAsiaTheme="majorEastAsia" w:cstheme="majorBidi"/>
          <w:bCs/>
          <w:color w:val="0432FF"/>
        </w:rPr>
      </w:pPr>
      <w:hyperlink w:anchor="_ANNEX_31_MAP" w:history="1">
        <w:r w:rsidR="007B428F" w:rsidRPr="003D509A">
          <w:rPr>
            <w:rStyle w:val="Hyperlink"/>
            <w:rFonts w:asciiTheme="minorHAnsi" w:hAnsiTheme="minorHAnsi"/>
            <w:color w:val="0432FF"/>
            <w:sz w:val="22"/>
          </w:rPr>
          <w:t>Annex 31</w:t>
        </w:r>
        <w:r w:rsidR="007B428F" w:rsidRPr="003D509A">
          <w:rPr>
            <w:rStyle w:val="Hyperlink"/>
            <w:rFonts w:asciiTheme="minorHAnsi" w:hAnsiTheme="minorHAnsi"/>
            <w:color w:val="0432FF"/>
            <w:sz w:val="22"/>
          </w:rPr>
          <w:tab/>
          <w:t>MAP FOUR - SURVEILLANCE DEVICES in Home Bay</w:t>
        </w:r>
      </w:hyperlink>
    </w:p>
    <w:p w:rsidR="007B428F" w:rsidRPr="003D509A" w:rsidRDefault="00CC78D7" w:rsidP="007B428F">
      <w:pPr>
        <w:ind w:left="1418" w:hanging="1418"/>
        <w:rPr>
          <w:rFonts w:eastAsiaTheme="majorEastAsia" w:cstheme="majorBidi"/>
          <w:bCs/>
          <w:color w:val="0432FF"/>
        </w:rPr>
      </w:pPr>
      <w:hyperlink w:anchor="_ANNEX_32_RECORD_1" w:history="1">
        <w:r w:rsidR="007B428F" w:rsidRPr="003D509A">
          <w:rPr>
            <w:rStyle w:val="Hyperlink"/>
            <w:rFonts w:asciiTheme="minorHAnsi" w:hAnsiTheme="minorHAnsi"/>
            <w:color w:val="0432FF"/>
            <w:sz w:val="22"/>
          </w:rPr>
          <w:t>Annex 32</w:t>
        </w:r>
        <w:r w:rsidR="007B428F" w:rsidRPr="003D509A">
          <w:rPr>
            <w:rStyle w:val="Hyperlink"/>
            <w:rFonts w:asciiTheme="minorHAnsi" w:hAnsiTheme="minorHAnsi"/>
            <w:color w:val="0432FF"/>
            <w:sz w:val="22"/>
          </w:rPr>
          <w:tab/>
          <w:t xml:space="preserve">RECORD </w:t>
        </w:r>
        <w:proofErr w:type="gramStart"/>
        <w:r w:rsidR="007B428F" w:rsidRPr="003D509A">
          <w:rPr>
            <w:rStyle w:val="Hyperlink"/>
            <w:rFonts w:asciiTheme="minorHAnsi" w:hAnsiTheme="minorHAnsi"/>
            <w:color w:val="0432FF"/>
            <w:sz w:val="22"/>
          </w:rPr>
          <w:t>SHEET</w:t>
        </w:r>
        <w:proofErr w:type="gramEnd"/>
        <w:r w:rsidR="007B428F" w:rsidRPr="003D509A">
          <w:rPr>
            <w:rStyle w:val="Hyperlink"/>
            <w:rFonts w:asciiTheme="minorHAnsi" w:hAnsiTheme="minorHAnsi"/>
            <w:color w:val="0432FF"/>
            <w:sz w:val="22"/>
          </w:rPr>
          <w:t xml:space="preserve"> for SURVEILLANCE CHECKS</w:t>
        </w:r>
      </w:hyperlink>
    </w:p>
    <w:p w:rsidR="007B428F" w:rsidRPr="003D509A" w:rsidRDefault="00CC78D7" w:rsidP="007B428F">
      <w:pPr>
        <w:ind w:left="1418" w:hanging="1418"/>
        <w:rPr>
          <w:rFonts w:eastAsiaTheme="majorEastAsia" w:cstheme="majorBidi"/>
          <w:bCs/>
          <w:color w:val="0432FF"/>
        </w:rPr>
      </w:pPr>
      <w:hyperlink w:anchor="_ANNEX_33_RECORD_2" w:history="1">
        <w:r w:rsidR="007B428F" w:rsidRPr="003D509A">
          <w:rPr>
            <w:rStyle w:val="Hyperlink"/>
            <w:rFonts w:asciiTheme="minorHAnsi" w:hAnsiTheme="minorHAnsi"/>
            <w:color w:val="0432FF"/>
            <w:sz w:val="22"/>
          </w:rPr>
          <w:t>Annex 33</w:t>
        </w:r>
        <w:r w:rsidR="007B428F" w:rsidRPr="003D509A">
          <w:rPr>
            <w:rStyle w:val="Hyperlink"/>
            <w:rFonts w:asciiTheme="minorHAnsi" w:hAnsiTheme="minorHAnsi"/>
            <w:color w:val="0432FF"/>
            <w:sz w:val="22"/>
          </w:rPr>
          <w:tab/>
          <w:t xml:space="preserve">RECORD </w:t>
        </w:r>
        <w:proofErr w:type="gramStart"/>
        <w:r w:rsidR="007B428F" w:rsidRPr="003D509A">
          <w:rPr>
            <w:rStyle w:val="Hyperlink"/>
            <w:rFonts w:asciiTheme="minorHAnsi" w:hAnsiTheme="minorHAnsi"/>
            <w:color w:val="0432FF"/>
            <w:sz w:val="22"/>
          </w:rPr>
          <w:t>SHEET</w:t>
        </w:r>
        <w:proofErr w:type="gramEnd"/>
        <w:r w:rsidR="007B428F" w:rsidRPr="003D509A">
          <w:rPr>
            <w:rStyle w:val="Hyperlink"/>
            <w:rFonts w:asciiTheme="minorHAnsi" w:hAnsiTheme="minorHAnsi"/>
            <w:color w:val="0432FF"/>
            <w:sz w:val="22"/>
          </w:rPr>
          <w:t xml:space="preserve"> for TRACKING TUNNEL CHECKS</w:t>
        </w:r>
      </w:hyperlink>
    </w:p>
    <w:p w:rsidR="007B428F" w:rsidRPr="003D509A" w:rsidRDefault="00CC78D7" w:rsidP="007B428F">
      <w:pPr>
        <w:ind w:left="1418" w:hanging="1418"/>
        <w:rPr>
          <w:rFonts w:eastAsiaTheme="majorEastAsia" w:cstheme="majorBidi"/>
          <w:bCs/>
          <w:color w:val="0432FF"/>
        </w:rPr>
      </w:pPr>
      <w:hyperlink w:anchor="_ANNEX_34_RECORD_3" w:history="1">
        <w:r w:rsidR="007B428F" w:rsidRPr="003D509A">
          <w:rPr>
            <w:rStyle w:val="Hyperlink"/>
            <w:rFonts w:asciiTheme="minorHAnsi" w:hAnsiTheme="minorHAnsi"/>
            <w:color w:val="0432FF"/>
            <w:sz w:val="22"/>
          </w:rPr>
          <w:t>Annex 34</w:t>
        </w:r>
        <w:r w:rsidR="007B428F" w:rsidRPr="003D509A">
          <w:rPr>
            <w:rStyle w:val="Hyperlink"/>
            <w:rFonts w:asciiTheme="minorHAnsi" w:hAnsiTheme="minorHAnsi"/>
            <w:color w:val="0432FF"/>
            <w:sz w:val="22"/>
          </w:rPr>
          <w:tab/>
          <w:t xml:space="preserve">RECORD </w:t>
        </w:r>
        <w:proofErr w:type="gramStart"/>
        <w:r w:rsidR="007B428F" w:rsidRPr="003D509A">
          <w:rPr>
            <w:rStyle w:val="Hyperlink"/>
            <w:rFonts w:asciiTheme="minorHAnsi" w:hAnsiTheme="minorHAnsi"/>
            <w:color w:val="0432FF"/>
            <w:sz w:val="22"/>
          </w:rPr>
          <w:t>SHEET</w:t>
        </w:r>
        <w:proofErr w:type="gramEnd"/>
        <w:r w:rsidR="007B428F" w:rsidRPr="003D509A">
          <w:rPr>
            <w:rStyle w:val="Hyperlink"/>
            <w:rFonts w:asciiTheme="minorHAnsi" w:hAnsiTheme="minorHAnsi"/>
            <w:color w:val="0432FF"/>
            <w:sz w:val="22"/>
          </w:rPr>
          <w:t xml:space="preserve"> for INCURSION INTERVIEWS</w:t>
        </w:r>
      </w:hyperlink>
    </w:p>
    <w:p w:rsidR="007B428F" w:rsidRPr="003D509A" w:rsidRDefault="00CC78D7" w:rsidP="007B428F">
      <w:pPr>
        <w:ind w:left="1418" w:hanging="1418"/>
        <w:rPr>
          <w:rFonts w:eastAsiaTheme="majorEastAsia" w:cstheme="majorBidi"/>
          <w:bCs/>
          <w:color w:val="0432FF"/>
        </w:rPr>
      </w:pPr>
      <w:hyperlink w:anchor="_ANNEX_35_" w:history="1">
        <w:r w:rsidR="007B428F" w:rsidRPr="003D509A">
          <w:rPr>
            <w:rStyle w:val="Hyperlink"/>
            <w:rFonts w:asciiTheme="minorHAnsi" w:hAnsiTheme="minorHAnsi"/>
            <w:color w:val="0432FF"/>
            <w:sz w:val="22"/>
          </w:rPr>
          <w:t>Annex 35</w:t>
        </w:r>
        <w:r w:rsidR="007B428F" w:rsidRPr="003D509A">
          <w:rPr>
            <w:rStyle w:val="Hyperlink"/>
            <w:rFonts w:asciiTheme="minorHAnsi" w:hAnsiTheme="minorHAnsi"/>
            <w:color w:val="0432FF"/>
            <w:sz w:val="22"/>
          </w:rPr>
          <w:tab/>
          <w:t>PEST INVASION FORM</w:t>
        </w:r>
      </w:hyperlink>
    </w:p>
    <w:p w:rsidR="007B428F" w:rsidRPr="003D509A" w:rsidRDefault="00CC78D7" w:rsidP="007B428F">
      <w:pPr>
        <w:ind w:left="1418" w:hanging="1418"/>
        <w:rPr>
          <w:rFonts w:eastAsiaTheme="majorEastAsia" w:cstheme="majorBidi"/>
          <w:bCs/>
          <w:color w:val="0432FF"/>
        </w:rPr>
      </w:pPr>
      <w:hyperlink w:anchor="_ANNEX_36_SUPPLIERS_1" w:history="1">
        <w:r w:rsidR="007B428F" w:rsidRPr="003D509A">
          <w:rPr>
            <w:rStyle w:val="Hyperlink"/>
            <w:rFonts w:asciiTheme="minorHAnsi" w:hAnsiTheme="minorHAnsi"/>
            <w:color w:val="0432FF"/>
            <w:sz w:val="22"/>
          </w:rPr>
          <w:t>Annex 36</w:t>
        </w:r>
        <w:r w:rsidR="007B428F" w:rsidRPr="003D509A">
          <w:rPr>
            <w:rStyle w:val="Hyperlink"/>
            <w:rFonts w:asciiTheme="minorHAnsi" w:hAnsiTheme="minorHAnsi"/>
            <w:color w:val="0432FF"/>
            <w:sz w:val="22"/>
          </w:rPr>
          <w:tab/>
          <w:t>SUPPLIERS of tools and lures</w:t>
        </w:r>
      </w:hyperlink>
    </w:p>
    <w:p w:rsidR="007B428F" w:rsidRPr="005E0EBE" w:rsidRDefault="007B428F" w:rsidP="005E0EBE">
      <w:pPr>
        <w:ind w:left="1418" w:hanging="1418"/>
        <w:rPr>
          <w:rFonts w:eastAsiaTheme="majorEastAsia" w:cstheme="majorBidi"/>
          <w:b/>
          <w:bCs/>
          <w:color w:val="0432FF"/>
        </w:rPr>
      </w:pPr>
    </w:p>
    <w:p w:rsidR="00AD3EBA" w:rsidRPr="00B850D5" w:rsidRDefault="00AD3EBA" w:rsidP="00575593">
      <w:pPr>
        <w:rPr>
          <w:rFonts w:eastAsiaTheme="majorEastAsia" w:cstheme="majorBidi"/>
          <w:b/>
          <w:bCs/>
          <w:color w:val="365F91" w:themeColor="accent1" w:themeShade="BF"/>
          <w:sz w:val="28"/>
          <w:szCs w:val="28"/>
        </w:rPr>
      </w:pPr>
    </w:p>
    <w:p w:rsidR="00AD3EBA" w:rsidRPr="00B850D5" w:rsidRDefault="00AD3EBA" w:rsidP="00575593">
      <w:pPr>
        <w:rPr>
          <w:rFonts w:eastAsiaTheme="majorEastAsia" w:cstheme="majorBidi"/>
          <w:b/>
          <w:bCs/>
          <w:color w:val="365F91" w:themeColor="accent1" w:themeShade="BF"/>
          <w:sz w:val="28"/>
          <w:szCs w:val="28"/>
        </w:rPr>
        <w:sectPr w:rsidR="00AD3EBA" w:rsidRPr="00B850D5" w:rsidSect="00B850D5">
          <w:footerReference w:type="even" r:id="rId20"/>
          <w:footerReference w:type="default" r:id="rId21"/>
          <w:pgSz w:w="11906" w:h="16838"/>
          <w:pgMar w:top="1440" w:right="1440" w:bottom="1440" w:left="1440" w:header="0" w:footer="57" w:gutter="0"/>
          <w:pgNumType w:start="0"/>
          <w:cols w:space="708"/>
          <w:titlePg/>
          <w:docGrid w:linePitch="360"/>
        </w:sectPr>
      </w:pPr>
    </w:p>
    <w:p w:rsidR="0000355B" w:rsidRPr="00B850D5" w:rsidRDefault="00FF716E" w:rsidP="00B868FA">
      <w:pPr>
        <w:pStyle w:val="Heading3"/>
      </w:pPr>
      <w:bookmarkStart w:id="93" w:name="_Annex_1_Risk"/>
      <w:bookmarkStart w:id="94" w:name="_ANNEX_1_RISK_1"/>
      <w:bookmarkStart w:id="95" w:name="_Toc474849135"/>
      <w:bookmarkStart w:id="96" w:name="_Toc474855132"/>
      <w:bookmarkEnd w:id="93"/>
      <w:bookmarkEnd w:id="94"/>
      <w:r w:rsidRPr="00B850D5">
        <w:lastRenderedPageBreak/>
        <w:t>ANNEX</w:t>
      </w:r>
      <w:r w:rsidR="00FE332E" w:rsidRPr="00B850D5">
        <w:t xml:space="preserve"> 1</w:t>
      </w:r>
      <w:r w:rsidR="00FE332E" w:rsidRPr="00B850D5">
        <w:tab/>
      </w:r>
      <w:r w:rsidR="00F60CE6">
        <w:t xml:space="preserve">RISK </w:t>
      </w:r>
      <w:r w:rsidR="00F60CE6" w:rsidRPr="00B868FA">
        <w:t>PATHWAYS</w:t>
      </w:r>
      <w:r w:rsidR="00FE332E" w:rsidRPr="00B850D5">
        <w:t xml:space="preserve"> currently under watch for Te Pākeka Maud Island.</w:t>
      </w:r>
      <w:r w:rsidR="00F50AA1" w:rsidRPr="00B850D5">
        <w:t xml:space="preserve"> </w:t>
      </w:r>
      <w:r w:rsidR="00F50AA1" w:rsidRPr="00F604CE">
        <w:t>P</w:t>
      </w:r>
      <w:r w:rsidR="00FE332E" w:rsidRPr="00F604CE">
        <w:t>athway</w:t>
      </w:r>
      <w:r w:rsidR="00F50AA1" w:rsidRPr="00F604CE">
        <w:t>s are ranked highest to lowest in the table accordingly to risk probability</w:t>
      </w:r>
      <w:r w:rsidR="00FE332E" w:rsidRPr="00F604CE">
        <w:t xml:space="preserve">.  </w:t>
      </w:r>
      <w:r w:rsidR="00F50AA1" w:rsidRPr="00F604CE">
        <w:t>Pest organisms are ranked likewise within each pathway.</w:t>
      </w:r>
      <w:bookmarkEnd w:id="95"/>
      <w:bookmarkEnd w:id="96"/>
    </w:p>
    <w:tbl>
      <w:tblPr>
        <w:tblStyle w:val="TableGrid"/>
        <w:tblW w:w="14034" w:type="dxa"/>
        <w:tblBorders>
          <w:left w:val="none" w:sz="0" w:space="0" w:color="auto"/>
          <w:right w:val="none" w:sz="0" w:space="0" w:color="auto"/>
          <w:insideV w:val="none" w:sz="0" w:space="0" w:color="auto"/>
        </w:tblBorders>
        <w:tblCellMar>
          <w:top w:w="113" w:type="dxa"/>
          <w:left w:w="170" w:type="dxa"/>
          <w:bottom w:w="113" w:type="dxa"/>
          <w:right w:w="170" w:type="dxa"/>
        </w:tblCellMar>
        <w:tblLook w:val="04A0"/>
      </w:tblPr>
      <w:tblGrid>
        <w:gridCol w:w="1701"/>
        <w:gridCol w:w="1929"/>
        <w:gridCol w:w="2040"/>
        <w:gridCol w:w="1843"/>
        <w:gridCol w:w="2325"/>
        <w:gridCol w:w="4196"/>
      </w:tblGrid>
      <w:tr w:rsidR="00A42AD6" w:rsidRPr="00B850D5" w:rsidTr="00B64F8C">
        <w:trPr>
          <w:tblHeader/>
        </w:trPr>
        <w:tc>
          <w:tcPr>
            <w:tcW w:w="1701" w:type="dxa"/>
            <w:tcBorders>
              <w:top w:val="nil"/>
              <w:bottom w:val="single" w:sz="4" w:space="0" w:color="auto"/>
            </w:tcBorders>
          </w:tcPr>
          <w:p w:rsidR="0000355B" w:rsidRPr="00B850D5" w:rsidRDefault="00980FCF" w:rsidP="002750E9">
            <w:pPr>
              <w:ind w:left="-170"/>
              <w:rPr>
                <w:b/>
                <w:color w:val="365F91" w:themeColor="accent1" w:themeShade="BF"/>
                <w:sz w:val="20"/>
                <w:szCs w:val="20"/>
              </w:rPr>
            </w:pPr>
            <w:r w:rsidRPr="00B850D5">
              <w:rPr>
                <w:b/>
                <w:color w:val="365F91" w:themeColor="accent1" w:themeShade="BF"/>
                <w:sz w:val="20"/>
                <w:szCs w:val="20"/>
              </w:rPr>
              <w:t>Pathway</w:t>
            </w:r>
          </w:p>
        </w:tc>
        <w:tc>
          <w:tcPr>
            <w:tcW w:w="1929" w:type="dxa"/>
            <w:tcBorders>
              <w:top w:val="nil"/>
            </w:tcBorders>
          </w:tcPr>
          <w:p w:rsidR="0000355B" w:rsidRPr="00B850D5" w:rsidRDefault="00A33F5D" w:rsidP="000556FC">
            <w:pPr>
              <w:ind w:left="-174"/>
              <w:rPr>
                <w:b/>
                <w:color w:val="365F91" w:themeColor="accent1" w:themeShade="BF"/>
                <w:sz w:val="20"/>
                <w:szCs w:val="20"/>
              </w:rPr>
            </w:pPr>
            <w:r w:rsidRPr="00B850D5">
              <w:rPr>
                <w:b/>
                <w:color w:val="365F91" w:themeColor="accent1" w:themeShade="BF"/>
                <w:sz w:val="20"/>
                <w:szCs w:val="20"/>
              </w:rPr>
              <w:t>Organism</w:t>
            </w:r>
          </w:p>
        </w:tc>
        <w:tc>
          <w:tcPr>
            <w:tcW w:w="2040" w:type="dxa"/>
            <w:tcBorders>
              <w:top w:val="nil"/>
            </w:tcBorders>
          </w:tcPr>
          <w:p w:rsidR="00C96553" w:rsidRDefault="00FE332E" w:rsidP="00C96553">
            <w:pPr>
              <w:rPr>
                <w:b/>
                <w:color w:val="365F91" w:themeColor="accent1" w:themeShade="BF"/>
                <w:sz w:val="20"/>
                <w:szCs w:val="20"/>
              </w:rPr>
            </w:pPr>
            <w:r w:rsidRPr="00B850D5">
              <w:rPr>
                <w:b/>
                <w:color w:val="365F91" w:themeColor="accent1" w:themeShade="BF"/>
                <w:sz w:val="20"/>
                <w:szCs w:val="20"/>
              </w:rPr>
              <w:t>Probability</w:t>
            </w:r>
            <w:r w:rsidR="0000355B" w:rsidRPr="00B850D5">
              <w:rPr>
                <w:b/>
                <w:color w:val="365F91" w:themeColor="accent1" w:themeShade="BF"/>
                <w:sz w:val="20"/>
                <w:szCs w:val="20"/>
              </w:rPr>
              <w:t xml:space="preserve"> </w:t>
            </w:r>
            <w:r w:rsidR="00980FCF" w:rsidRPr="00B850D5">
              <w:rPr>
                <w:b/>
                <w:color w:val="365F91" w:themeColor="accent1" w:themeShade="BF"/>
                <w:sz w:val="20"/>
                <w:szCs w:val="20"/>
              </w:rPr>
              <w:t>of</w:t>
            </w:r>
          </w:p>
          <w:p w:rsidR="0000355B" w:rsidRPr="00B850D5" w:rsidRDefault="00980FCF" w:rsidP="00C96553">
            <w:pPr>
              <w:rPr>
                <w:b/>
                <w:color w:val="365F91" w:themeColor="accent1" w:themeShade="BF"/>
                <w:sz w:val="20"/>
                <w:szCs w:val="20"/>
              </w:rPr>
            </w:pPr>
            <w:r w:rsidRPr="00B850D5">
              <w:rPr>
                <w:b/>
                <w:color w:val="365F91" w:themeColor="accent1" w:themeShade="BF"/>
                <w:sz w:val="20"/>
                <w:szCs w:val="20"/>
              </w:rPr>
              <w:t>incursion</w:t>
            </w:r>
          </w:p>
        </w:tc>
        <w:tc>
          <w:tcPr>
            <w:tcW w:w="1843" w:type="dxa"/>
            <w:tcBorders>
              <w:top w:val="nil"/>
            </w:tcBorders>
          </w:tcPr>
          <w:p w:rsidR="0000355B" w:rsidRPr="00B850D5" w:rsidRDefault="0000355B" w:rsidP="00797D1F">
            <w:pPr>
              <w:rPr>
                <w:b/>
                <w:color w:val="365F91" w:themeColor="accent1" w:themeShade="BF"/>
                <w:sz w:val="20"/>
                <w:szCs w:val="20"/>
              </w:rPr>
            </w:pPr>
            <w:r w:rsidRPr="00B850D5">
              <w:rPr>
                <w:b/>
                <w:color w:val="365F91" w:themeColor="accent1" w:themeShade="BF"/>
                <w:sz w:val="20"/>
                <w:szCs w:val="20"/>
              </w:rPr>
              <w:t>Consequence</w:t>
            </w:r>
            <w:r w:rsidR="00FE332E" w:rsidRPr="00B850D5">
              <w:rPr>
                <w:b/>
                <w:color w:val="365F91" w:themeColor="accent1" w:themeShade="BF"/>
                <w:sz w:val="20"/>
                <w:szCs w:val="20"/>
              </w:rPr>
              <w:t>s of establishment</w:t>
            </w:r>
          </w:p>
        </w:tc>
        <w:tc>
          <w:tcPr>
            <w:tcW w:w="2325" w:type="dxa"/>
            <w:tcBorders>
              <w:top w:val="nil"/>
              <w:bottom w:val="single" w:sz="4" w:space="0" w:color="auto"/>
            </w:tcBorders>
          </w:tcPr>
          <w:p w:rsidR="0000355B" w:rsidRPr="00B850D5" w:rsidRDefault="00FE332E" w:rsidP="00797D1F">
            <w:pPr>
              <w:rPr>
                <w:b/>
                <w:color w:val="365F91" w:themeColor="accent1" w:themeShade="BF"/>
                <w:sz w:val="20"/>
                <w:szCs w:val="20"/>
              </w:rPr>
            </w:pPr>
            <w:r w:rsidRPr="00B850D5">
              <w:rPr>
                <w:b/>
                <w:color w:val="365F91" w:themeColor="accent1" w:themeShade="BF"/>
                <w:sz w:val="20"/>
                <w:szCs w:val="20"/>
              </w:rPr>
              <w:t xml:space="preserve">Likely </w:t>
            </w:r>
            <w:r w:rsidR="00FD65D5" w:rsidRPr="00B850D5">
              <w:rPr>
                <w:b/>
                <w:color w:val="365F91" w:themeColor="accent1" w:themeShade="BF"/>
                <w:sz w:val="20"/>
                <w:szCs w:val="20"/>
              </w:rPr>
              <w:t xml:space="preserve">pest </w:t>
            </w:r>
            <w:r w:rsidRPr="00B850D5">
              <w:rPr>
                <w:b/>
                <w:color w:val="365F91" w:themeColor="accent1" w:themeShade="BF"/>
                <w:sz w:val="20"/>
                <w:szCs w:val="20"/>
              </w:rPr>
              <w:t>o</w:t>
            </w:r>
            <w:r w:rsidR="000F2512" w:rsidRPr="00B850D5">
              <w:rPr>
                <w:b/>
                <w:color w:val="365F91" w:themeColor="accent1" w:themeShade="BF"/>
                <w:sz w:val="20"/>
                <w:szCs w:val="20"/>
              </w:rPr>
              <w:t>rigin</w:t>
            </w:r>
          </w:p>
        </w:tc>
        <w:tc>
          <w:tcPr>
            <w:tcW w:w="4196" w:type="dxa"/>
            <w:tcBorders>
              <w:top w:val="nil"/>
              <w:bottom w:val="single" w:sz="4" w:space="0" w:color="auto"/>
            </w:tcBorders>
          </w:tcPr>
          <w:p w:rsidR="0000355B" w:rsidRPr="00B850D5" w:rsidRDefault="0000355B" w:rsidP="00797D1F">
            <w:pPr>
              <w:rPr>
                <w:b/>
                <w:color w:val="365F91" w:themeColor="accent1" w:themeShade="BF"/>
                <w:sz w:val="20"/>
                <w:szCs w:val="20"/>
              </w:rPr>
            </w:pPr>
            <w:r w:rsidRPr="00B850D5">
              <w:rPr>
                <w:b/>
                <w:color w:val="365F91" w:themeColor="accent1" w:themeShade="BF"/>
                <w:sz w:val="20"/>
                <w:szCs w:val="20"/>
              </w:rPr>
              <w:t>Means of transfer</w:t>
            </w:r>
          </w:p>
        </w:tc>
      </w:tr>
      <w:tr w:rsidR="00A42AD6" w:rsidRPr="00B850D5" w:rsidTr="00B64F8C">
        <w:trPr>
          <w:trHeight w:val="482"/>
        </w:trPr>
        <w:tc>
          <w:tcPr>
            <w:tcW w:w="1701" w:type="dxa"/>
            <w:tcBorders>
              <w:bottom w:val="nil"/>
            </w:tcBorders>
          </w:tcPr>
          <w:p w:rsidR="0000355B" w:rsidRPr="00B850D5" w:rsidRDefault="00980FCF" w:rsidP="002750E9">
            <w:pPr>
              <w:ind w:left="-170"/>
              <w:rPr>
                <w:b/>
                <w:sz w:val="20"/>
                <w:szCs w:val="20"/>
              </w:rPr>
            </w:pPr>
            <w:r w:rsidRPr="00B850D5">
              <w:rPr>
                <w:b/>
                <w:sz w:val="20"/>
                <w:szCs w:val="20"/>
              </w:rPr>
              <w:t>DOC vessels</w:t>
            </w:r>
          </w:p>
        </w:tc>
        <w:tc>
          <w:tcPr>
            <w:tcW w:w="1929" w:type="dxa"/>
          </w:tcPr>
          <w:p w:rsidR="000F2512" w:rsidRPr="00B850D5" w:rsidRDefault="000C32A1" w:rsidP="000C32A1">
            <w:pPr>
              <w:ind w:left="-174"/>
              <w:rPr>
                <w:sz w:val="20"/>
                <w:szCs w:val="20"/>
              </w:rPr>
            </w:pPr>
            <w:r>
              <w:rPr>
                <w:sz w:val="20"/>
                <w:szCs w:val="20"/>
              </w:rPr>
              <w:t>Rodents</w:t>
            </w:r>
          </w:p>
        </w:tc>
        <w:tc>
          <w:tcPr>
            <w:tcW w:w="2040" w:type="dxa"/>
          </w:tcPr>
          <w:p w:rsidR="0000355B" w:rsidRPr="00B850D5" w:rsidRDefault="000F2512" w:rsidP="00797D1F">
            <w:pPr>
              <w:rPr>
                <w:sz w:val="20"/>
                <w:szCs w:val="20"/>
              </w:rPr>
            </w:pPr>
            <w:r w:rsidRPr="00B850D5">
              <w:rPr>
                <w:sz w:val="20"/>
                <w:szCs w:val="20"/>
              </w:rPr>
              <w:t>Critical</w:t>
            </w:r>
          </w:p>
        </w:tc>
        <w:tc>
          <w:tcPr>
            <w:tcW w:w="1843" w:type="dxa"/>
          </w:tcPr>
          <w:p w:rsidR="0000355B" w:rsidRPr="00B850D5" w:rsidRDefault="0000355B" w:rsidP="00797D1F">
            <w:pPr>
              <w:rPr>
                <w:sz w:val="20"/>
                <w:szCs w:val="20"/>
              </w:rPr>
            </w:pPr>
            <w:r w:rsidRPr="00B850D5">
              <w:rPr>
                <w:sz w:val="20"/>
                <w:szCs w:val="20"/>
              </w:rPr>
              <w:t>Critical</w:t>
            </w:r>
          </w:p>
        </w:tc>
        <w:tc>
          <w:tcPr>
            <w:tcW w:w="2325" w:type="dxa"/>
            <w:tcBorders>
              <w:bottom w:val="nil"/>
            </w:tcBorders>
          </w:tcPr>
          <w:p w:rsidR="00B64F8C" w:rsidRPr="00B850D5" w:rsidRDefault="0000355B" w:rsidP="00E67DDC">
            <w:pPr>
              <w:rPr>
                <w:sz w:val="20"/>
                <w:szCs w:val="20"/>
              </w:rPr>
            </w:pPr>
            <w:r w:rsidRPr="00B850D5">
              <w:rPr>
                <w:sz w:val="20"/>
                <w:szCs w:val="20"/>
              </w:rPr>
              <w:t>Havelock</w:t>
            </w:r>
            <w:r w:rsidR="00E67DDC">
              <w:rPr>
                <w:sz w:val="20"/>
                <w:szCs w:val="20"/>
              </w:rPr>
              <w:t xml:space="preserve"> or other ports of call</w:t>
            </w:r>
          </w:p>
        </w:tc>
        <w:tc>
          <w:tcPr>
            <w:tcW w:w="4196" w:type="dxa"/>
            <w:tcBorders>
              <w:bottom w:val="nil"/>
            </w:tcBorders>
          </w:tcPr>
          <w:p w:rsidR="0000355B" w:rsidRPr="00B850D5" w:rsidRDefault="0000355B" w:rsidP="00797D1F">
            <w:pPr>
              <w:rPr>
                <w:sz w:val="20"/>
                <w:szCs w:val="20"/>
              </w:rPr>
            </w:pPr>
            <w:r w:rsidRPr="00B850D5">
              <w:rPr>
                <w:bCs/>
                <w:sz w:val="20"/>
                <w:szCs w:val="20"/>
              </w:rPr>
              <w:t>Supplies, gear, vessel compartments</w:t>
            </w:r>
          </w:p>
        </w:tc>
      </w:tr>
      <w:tr w:rsidR="00B64F8C" w:rsidRPr="00B850D5" w:rsidTr="00B64F8C">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sz w:val="20"/>
                <w:szCs w:val="20"/>
              </w:rPr>
            </w:pPr>
            <w:r w:rsidRPr="00B850D5">
              <w:rPr>
                <w:sz w:val="20"/>
                <w:szCs w:val="20"/>
              </w:rPr>
              <w:t>Weeds</w:t>
            </w:r>
          </w:p>
        </w:tc>
        <w:tc>
          <w:tcPr>
            <w:tcW w:w="2040" w:type="dxa"/>
          </w:tcPr>
          <w:p w:rsidR="00B64F8C" w:rsidRPr="00B850D5" w:rsidRDefault="00B64F8C" w:rsidP="000C32A1">
            <w:pPr>
              <w:rPr>
                <w:sz w:val="20"/>
                <w:szCs w:val="20"/>
              </w:rPr>
            </w:pPr>
            <w:r w:rsidRPr="00B850D5">
              <w:rPr>
                <w:sz w:val="20"/>
                <w:szCs w:val="20"/>
              </w:rPr>
              <w:t>Critical</w:t>
            </w:r>
          </w:p>
        </w:tc>
        <w:tc>
          <w:tcPr>
            <w:tcW w:w="1843" w:type="dxa"/>
          </w:tcPr>
          <w:p w:rsidR="00B64F8C" w:rsidRPr="00B850D5" w:rsidRDefault="00B64F8C" w:rsidP="000C32A1">
            <w:pPr>
              <w:rPr>
                <w:sz w:val="20"/>
                <w:szCs w:val="20"/>
              </w:rPr>
            </w:pPr>
            <w:r w:rsidRPr="00B850D5">
              <w:rPr>
                <w:sz w:val="20"/>
                <w:szCs w:val="20"/>
              </w:rPr>
              <w:t>Moderate</w:t>
            </w:r>
          </w:p>
        </w:tc>
        <w:tc>
          <w:tcPr>
            <w:tcW w:w="2325" w:type="dxa"/>
            <w:tcBorders>
              <w:top w:val="nil"/>
              <w:bottom w:val="nil"/>
            </w:tcBorders>
          </w:tcPr>
          <w:p w:rsidR="00B64F8C" w:rsidRPr="00B850D5" w:rsidRDefault="00B64F8C" w:rsidP="000C32A1">
            <w:pPr>
              <w:rPr>
                <w:sz w:val="20"/>
                <w:szCs w:val="20"/>
              </w:rPr>
            </w:pPr>
          </w:p>
        </w:tc>
        <w:tc>
          <w:tcPr>
            <w:tcW w:w="4196" w:type="dxa"/>
            <w:tcBorders>
              <w:top w:val="single" w:sz="4" w:space="0" w:color="auto"/>
            </w:tcBorders>
          </w:tcPr>
          <w:p w:rsidR="00B64F8C" w:rsidRPr="00B850D5" w:rsidRDefault="00B64F8C" w:rsidP="000C32A1">
            <w:pPr>
              <w:rPr>
                <w:sz w:val="20"/>
                <w:szCs w:val="20"/>
              </w:rPr>
            </w:pPr>
            <w:r w:rsidRPr="00B850D5">
              <w:rPr>
                <w:bCs/>
                <w:sz w:val="20"/>
                <w:szCs w:val="20"/>
              </w:rPr>
              <w:t>Clothing, footwear, supplies, gear</w:t>
            </w:r>
          </w:p>
        </w:tc>
      </w:tr>
      <w:tr w:rsidR="00B64F8C" w:rsidRPr="00B850D5" w:rsidTr="00AB373A">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sz w:val="20"/>
                <w:szCs w:val="20"/>
              </w:rPr>
            </w:pPr>
            <w:r w:rsidRPr="00B850D5">
              <w:rPr>
                <w:bCs/>
                <w:sz w:val="20"/>
                <w:szCs w:val="20"/>
              </w:rPr>
              <w:t>Micro-organisms Pathogens</w:t>
            </w:r>
          </w:p>
        </w:tc>
        <w:tc>
          <w:tcPr>
            <w:tcW w:w="2040" w:type="dxa"/>
            <w:tcBorders>
              <w:bottom w:val="single" w:sz="4" w:space="0" w:color="auto"/>
            </w:tcBorders>
          </w:tcPr>
          <w:p w:rsidR="00B64F8C" w:rsidRPr="00B850D5" w:rsidRDefault="00B64F8C" w:rsidP="000C32A1">
            <w:pPr>
              <w:rPr>
                <w:sz w:val="20"/>
                <w:szCs w:val="20"/>
              </w:rPr>
            </w:pPr>
            <w:r w:rsidRPr="00B850D5">
              <w:rPr>
                <w:sz w:val="20"/>
                <w:szCs w:val="20"/>
              </w:rPr>
              <w:t>High</w:t>
            </w:r>
          </w:p>
        </w:tc>
        <w:tc>
          <w:tcPr>
            <w:tcW w:w="1843" w:type="dxa"/>
            <w:tcBorders>
              <w:bottom w:val="single" w:sz="4" w:space="0" w:color="auto"/>
            </w:tcBorders>
          </w:tcPr>
          <w:p w:rsidR="00B64F8C" w:rsidRPr="00B850D5" w:rsidRDefault="00B64F8C" w:rsidP="000C32A1">
            <w:pPr>
              <w:rPr>
                <w:sz w:val="20"/>
                <w:szCs w:val="20"/>
              </w:rPr>
            </w:pPr>
            <w:r w:rsidRPr="00B850D5">
              <w:rPr>
                <w:sz w:val="20"/>
                <w:szCs w:val="20"/>
              </w:rPr>
              <w:t>Critical</w:t>
            </w:r>
          </w:p>
        </w:tc>
        <w:tc>
          <w:tcPr>
            <w:tcW w:w="2325" w:type="dxa"/>
            <w:tcBorders>
              <w:top w:val="nil"/>
              <w:bottom w:val="nil"/>
            </w:tcBorders>
          </w:tcPr>
          <w:p w:rsidR="00B64F8C" w:rsidRPr="00B850D5" w:rsidRDefault="00B64F8C" w:rsidP="000C32A1">
            <w:pPr>
              <w:rPr>
                <w:sz w:val="20"/>
                <w:szCs w:val="20"/>
              </w:rPr>
            </w:pPr>
          </w:p>
        </w:tc>
        <w:tc>
          <w:tcPr>
            <w:tcW w:w="4196" w:type="dxa"/>
            <w:tcBorders>
              <w:bottom w:val="single" w:sz="4" w:space="0" w:color="auto"/>
            </w:tcBorders>
          </w:tcPr>
          <w:p w:rsidR="00B64F8C" w:rsidRPr="00B850D5" w:rsidRDefault="00B64F8C" w:rsidP="000C32A1">
            <w:pPr>
              <w:rPr>
                <w:bCs/>
                <w:sz w:val="20"/>
                <w:szCs w:val="20"/>
              </w:rPr>
            </w:pPr>
            <w:r w:rsidRPr="00B850D5">
              <w:rPr>
                <w:bCs/>
                <w:sz w:val="20"/>
                <w:szCs w:val="20"/>
              </w:rPr>
              <w:t>Monitoring and sampling equipment, field gear, footwear</w:t>
            </w:r>
          </w:p>
        </w:tc>
      </w:tr>
      <w:tr w:rsidR="00B64F8C" w:rsidRPr="00B850D5" w:rsidTr="00AB373A">
        <w:tc>
          <w:tcPr>
            <w:tcW w:w="1701" w:type="dxa"/>
            <w:tcBorders>
              <w:top w:val="nil"/>
              <w:bottom w:val="nil"/>
            </w:tcBorders>
          </w:tcPr>
          <w:p w:rsidR="00B64F8C" w:rsidRPr="00B850D5" w:rsidRDefault="00B64F8C" w:rsidP="002750E9">
            <w:pPr>
              <w:ind w:left="-170"/>
              <w:rPr>
                <w:b/>
                <w:sz w:val="20"/>
                <w:szCs w:val="20"/>
              </w:rPr>
            </w:pPr>
          </w:p>
        </w:tc>
        <w:tc>
          <w:tcPr>
            <w:tcW w:w="1929" w:type="dxa"/>
          </w:tcPr>
          <w:p w:rsidR="00B64F8C" w:rsidRPr="00B850D5" w:rsidRDefault="00B64F8C" w:rsidP="000556FC">
            <w:pPr>
              <w:ind w:left="-174"/>
              <w:rPr>
                <w:sz w:val="20"/>
                <w:szCs w:val="20"/>
              </w:rPr>
            </w:pPr>
            <w:r w:rsidRPr="00B850D5">
              <w:rPr>
                <w:sz w:val="20"/>
                <w:szCs w:val="20"/>
              </w:rPr>
              <w:t>Invertebrates</w:t>
            </w:r>
          </w:p>
        </w:tc>
        <w:tc>
          <w:tcPr>
            <w:tcW w:w="2040" w:type="dxa"/>
            <w:tcBorders>
              <w:bottom w:val="nil"/>
            </w:tcBorders>
          </w:tcPr>
          <w:p w:rsidR="00B64F8C" w:rsidRPr="00B850D5" w:rsidRDefault="00B64F8C" w:rsidP="00186211">
            <w:pPr>
              <w:rPr>
                <w:sz w:val="20"/>
                <w:szCs w:val="20"/>
              </w:rPr>
            </w:pPr>
            <w:r>
              <w:rPr>
                <w:sz w:val="20"/>
                <w:szCs w:val="20"/>
              </w:rPr>
              <w:t>High</w:t>
            </w:r>
          </w:p>
        </w:tc>
        <w:tc>
          <w:tcPr>
            <w:tcW w:w="1843" w:type="dxa"/>
            <w:tcBorders>
              <w:bottom w:val="nil"/>
            </w:tcBorders>
          </w:tcPr>
          <w:p w:rsidR="00B64F8C" w:rsidRDefault="00B64F8C" w:rsidP="00186211">
            <w:pPr>
              <w:rPr>
                <w:sz w:val="20"/>
                <w:szCs w:val="20"/>
              </w:rPr>
            </w:pPr>
            <w:r>
              <w:rPr>
                <w:sz w:val="20"/>
                <w:szCs w:val="20"/>
              </w:rPr>
              <w:t>High</w:t>
            </w:r>
          </w:p>
        </w:tc>
        <w:tc>
          <w:tcPr>
            <w:tcW w:w="2325" w:type="dxa"/>
            <w:tcBorders>
              <w:top w:val="nil"/>
              <w:bottom w:val="nil"/>
            </w:tcBorders>
          </w:tcPr>
          <w:p w:rsidR="00B64F8C" w:rsidRPr="00B850D5" w:rsidRDefault="00B64F8C" w:rsidP="00186211">
            <w:pPr>
              <w:rPr>
                <w:sz w:val="20"/>
                <w:szCs w:val="20"/>
              </w:rPr>
            </w:pPr>
          </w:p>
        </w:tc>
        <w:tc>
          <w:tcPr>
            <w:tcW w:w="4196" w:type="dxa"/>
            <w:tcBorders>
              <w:bottom w:val="nil"/>
            </w:tcBorders>
          </w:tcPr>
          <w:p w:rsidR="00B64F8C" w:rsidRPr="00B850D5" w:rsidRDefault="00B64F8C" w:rsidP="00186211">
            <w:pPr>
              <w:rPr>
                <w:bCs/>
                <w:sz w:val="20"/>
                <w:szCs w:val="20"/>
              </w:rPr>
            </w:pPr>
            <w:r>
              <w:rPr>
                <w:bCs/>
                <w:sz w:val="20"/>
                <w:szCs w:val="20"/>
              </w:rPr>
              <w:t>Supplies, gear, vessel compartments</w:t>
            </w:r>
          </w:p>
        </w:tc>
      </w:tr>
      <w:tr w:rsidR="00A42AD6" w:rsidRPr="00B850D5" w:rsidTr="00AB373A">
        <w:tc>
          <w:tcPr>
            <w:tcW w:w="1701" w:type="dxa"/>
            <w:tcBorders>
              <w:top w:val="nil"/>
              <w:bottom w:val="nil"/>
            </w:tcBorders>
          </w:tcPr>
          <w:p w:rsidR="000F2512" w:rsidRPr="00B850D5" w:rsidRDefault="000F2512" w:rsidP="002750E9">
            <w:pPr>
              <w:ind w:left="-170"/>
              <w:rPr>
                <w:b/>
                <w:sz w:val="20"/>
                <w:szCs w:val="20"/>
              </w:rPr>
            </w:pPr>
          </w:p>
        </w:tc>
        <w:tc>
          <w:tcPr>
            <w:tcW w:w="1929" w:type="dxa"/>
          </w:tcPr>
          <w:p w:rsidR="000F2512" w:rsidRPr="00B850D5" w:rsidRDefault="000F2512" w:rsidP="000556FC">
            <w:pPr>
              <w:ind w:left="-174"/>
              <w:rPr>
                <w:sz w:val="20"/>
                <w:szCs w:val="20"/>
              </w:rPr>
            </w:pPr>
            <w:r w:rsidRPr="00B850D5">
              <w:rPr>
                <w:sz w:val="20"/>
                <w:szCs w:val="20"/>
              </w:rPr>
              <w:t xml:space="preserve">Invasive reptiles </w:t>
            </w:r>
          </w:p>
        </w:tc>
        <w:tc>
          <w:tcPr>
            <w:tcW w:w="2040" w:type="dxa"/>
            <w:tcBorders>
              <w:top w:val="nil"/>
            </w:tcBorders>
          </w:tcPr>
          <w:p w:rsidR="000F2512" w:rsidRPr="00B850D5" w:rsidRDefault="000F2512" w:rsidP="000F2512">
            <w:pPr>
              <w:rPr>
                <w:sz w:val="20"/>
                <w:szCs w:val="20"/>
              </w:rPr>
            </w:pPr>
          </w:p>
        </w:tc>
        <w:tc>
          <w:tcPr>
            <w:tcW w:w="1843" w:type="dxa"/>
            <w:tcBorders>
              <w:top w:val="nil"/>
            </w:tcBorders>
          </w:tcPr>
          <w:p w:rsidR="000F2512" w:rsidRPr="00B850D5" w:rsidRDefault="000F2512" w:rsidP="000F2512">
            <w:pPr>
              <w:rPr>
                <w:sz w:val="20"/>
                <w:szCs w:val="20"/>
              </w:rPr>
            </w:pPr>
          </w:p>
        </w:tc>
        <w:tc>
          <w:tcPr>
            <w:tcW w:w="2325" w:type="dxa"/>
            <w:tcBorders>
              <w:top w:val="nil"/>
              <w:bottom w:val="nil"/>
            </w:tcBorders>
          </w:tcPr>
          <w:p w:rsidR="000F2512" w:rsidRPr="00B850D5" w:rsidRDefault="000F2512">
            <w:pPr>
              <w:rPr>
                <w:sz w:val="20"/>
                <w:szCs w:val="20"/>
              </w:rPr>
            </w:pPr>
          </w:p>
        </w:tc>
        <w:tc>
          <w:tcPr>
            <w:tcW w:w="4196" w:type="dxa"/>
            <w:tcBorders>
              <w:top w:val="nil"/>
              <w:bottom w:val="nil"/>
            </w:tcBorders>
          </w:tcPr>
          <w:p w:rsidR="000F2512" w:rsidRPr="00B850D5" w:rsidRDefault="000F2512" w:rsidP="000F2512">
            <w:pPr>
              <w:rPr>
                <w:bCs/>
                <w:sz w:val="20"/>
                <w:szCs w:val="20"/>
              </w:rPr>
            </w:pPr>
          </w:p>
        </w:tc>
      </w:tr>
      <w:tr w:rsidR="00A42AD6" w:rsidRPr="00B850D5" w:rsidTr="00B64F8C">
        <w:tc>
          <w:tcPr>
            <w:tcW w:w="1701" w:type="dxa"/>
            <w:tcBorders>
              <w:top w:val="nil"/>
              <w:bottom w:val="nil"/>
            </w:tcBorders>
          </w:tcPr>
          <w:p w:rsidR="000F2512" w:rsidRPr="00B850D5" w:rsidRDefault="000F2512" w:rsidP="002750E9">
            <w:pPr>
              <w:ind w:left="-170"/>
              <w:rPr>
                <w:b/>
                <w:sz w:val="20"/>
                <w:szCs w:val="20"/>
              </w:rPr>
            </w:pPr>
          </w:p>
        </w:tc>
        <w:tc>
          <w:tcPr>
            <w:tcW w:w="1929" w:type="dxa"/>
          </w:tcPr>
          <w:p w:rsidR="000F2512" w:rsidRPr="00B850D5" w:rsidRDefault="00BA266C" w:rsidP="000556FC">
            <w:pPr>
              <w:ind w:left="-174"/>
              <w:rPr>
                <w:sz w:val="20"/>
                <w:szCs w:val="20"/>
              </w:rPr>
            </w:pPr>
            <w:r w:rsidRPr="00B850D5">
              <w:rPr>
                <w:sz w:val="20"/>
                <w:szCs w:val="20"/>
              </w:rPr>
              <w:t>Stoat</w:t>
            </w:r>
            <w:r w:rsidR="00140B77" w:rsidRPr="00B850D5">
              <w:rPr>
                <w:sz w:val="20"/>
                <w:szCs w:val="20"/>
              </w:rPr>
              <w:t>s</w:t>
            </w:r>
          </w:p>
        </w:tc>
        <w:tc>
          <w:tcPr>
            <w:tcW w:w="2040" w:type="dxa"/>
          </w:tcPr>
          <w:p w:rsidR="000F2512" w:rsidRPr="00B850D5" w:rsidRDefault="00BA266C" w:rsidP="000F2512">
            <w:pPr>
              <w:rPr>
                <w:sz w:val="20"/>
                <w:szCs w:val="20"/>
              </w:rPr>
            </w:pPr>
            <w:r w:rsidRPr="00B850D5">
              <w:rPr>
                <w:sz w:val="20"/>
                <w:szCs w:val="20"/>
              </w:rPr>
              <w:t>Low</w:t>
            </w:r>
          </w:p>
        </w:tc>
        <w:tc>
          <w:tcPr>
            <w:tcW w:w="1843" w:type="dxa"/>
          </w:tcPr>
          <w:p w:rsidR="000F2512" w:rsidRPr="00B850D5" w:rsidRDefault="00BA266C" w:rsidP="000F2512">
            <w:pPr>
              <w:rPr>
                <w:sz w:val="20"/>
                <w:szCs w:val="20"/>
              </w:rPr>
            </w:pPr>
            <w:r w:rsidRPr="00B850D5">
              <w:rPr>
                <w:sz w:val="20"/>
                <w:szCs w:val="20"/>
              </w:rPr>
              <w:t>Critical</w:t>
            </w:r>
          </w:p>
        </w:tc>
        <w:tc>
          <w:tcPr>
            <w:tcW w:w="2325" w:type="dxa"/>
            <w:tcBorders>
              <w:top w:val="nil"/>
              <w:bottom w:val="nil"/>
            </w:tcBorders>
          </w:tcPr>
          <w:p w:rsidR="000F2512" w:rsidRPr="00B850D5" w:rsidRDefault="000F2512" w:rsidP="000F2512">
            <w:pPr>
              <w:rPr>
                <w:sz w:val="20"/>
                <w:szCs w:val="20"/>
              </w:rPr>
            </w:pPr>
          </w:p>
        </w:tc>
        <w:tc>
          <w:tcPr>
            <w:tcW w:w="4196" w:type="dxa"/>
            <w:tcBorders>
              <w:top w:val="nil"/>
              <w:bottom w:val="nil"/>
            </w:tcBorders>
          </w:tcPr>
          <w:p w:rsidR="000F2512" w:rsidRPr="00B850D5" w:rsidRDefault="000F2512">
            <w:pPr>
              <w:rPr>
                <w:bCs/>
                <w:sz w:val="20"/>
                <w:szCs w:val="20"/>
              </w:rPr>
            </w:pPr>
          </w:p>
        </w:tc>
      </w:tr>
      <w:tr w:rsidR="00A42AD6" w:rsidRPr="00B850D5" w:rsidTr="00B64F8C">
        <w:tc>
          <w:tcPr>
            <w:tcW w:w="1701" w:type="dxa"/>
            <w:tcBorders>
              <w:top w:val="nil"/>
              <w:bottom w:val="single" w:sz="4" w:space="0" w:color="auto"/>
            </w:tcBorders>
          </w:tcPr>
          <w:p w:rsidR="000F2512" w:rsidRPr="00B850D5" w:rsidRDefault="000F2512" w:rsidP="002750E9">
            <w:pPr>
              <w:ind w:left="-170"/>
              <w:rPr>
                <w:b/>
                <w:sz w:val="20"/>
                <w:szCs w:val="20"/>
              </w:rPr>
            </w:pPr>
          </w:p>
        </w:tc>
        <w:tc>
          <w:tcPr>
            <w:tcW w:w="1929" w:type="dxa"/>
          </w:tcPr>
          <w:p w:rsidR="000F2512" w:rsidRPr="00B850D5" w:rsidRDefault="00A33F5D" w:rsidP="000556FC">
            <w:pPr>
              <w:ind w:left="-174"/>
              <w:rPr>
                <w:sz w:val="20"/>
                <w:szCs w:val="20"/>
              </w:rPr>
            </w:pPr>
            <w:r w:rsidRPr="00B850D5">
              <w:rPr>
                <w:sz w:val="20"/>
                <w:szCs w:val="20"/>
              </w:rPr>
              <w:t>Hedgehog</w:t>
            </w:r>
            <w:r w:rsidR="00140B77" w:rsidRPr="00B850D5">
              <w:rPr>
                <w:sz w:val="20"/>
                <w:szCs w:val="20"/>
              </w:rPr>
              <w:t>s</w:t>
            </w:r>
          </w:p>
        </w:tc>
        <w:tc>
          <w:tcPr>
            <w:tcW w:w="2040" w:type="dxa"/>
          </w:tcPr>
          <w:p w:rsidR="000F2512" w:rsidRPr="00B850D5" w:rsidRDefault="00A33F5D" w:rsidP="000F2512">
            <w:pPr>
              <w:rPr>
                <w:sz w:val="20"/>
                <w:szCs w:val="20"/>
              </w:rPr>
            </w:pPr>
            <w:r w:rsidRPr="00B850D5">
              <w:rPr>
                <w:sz w:val="20"/>
                <w:szCs w:val="20"/>
              </w:rPr>
              <w:t>Low</w:t>
            </w:r>
          </w:p>
        </w:tc>
        <w:tc>
          <w:tcPr>
            <w:tcW w:w="1843" w:type="dxa"/>
          </w:tcPr>
          <w:p w:rsidR="000F2512" w:rsidRPr="00B850D5" w:rsidRDefault="00A33F5D" w:rsidP="000F2512">
            <w:pPr>
              <w:rPr>
                <w:sz w:val="20"/>
                <w:szCs w:val="20"/>
              </w:rPr>
            </w:pPr>
            <w:r w:rsidRPr="00B850D5">
              <w:rPr>
                <w:sz w:val="20"/>
                <w:szCs w:val="20"/>
              </w:rPr>
              <w:t>High</w:t>
            </w:r>
          </w:p>
        </w:tc>
        <w:tc>
          <w:tcPr>
            <w:tcW w:w="2325" w:type="dxa"/>
            <w:tcBorders>
              <w:top w:val="nil"/>
              <w:bottom w:val="single" w:sz="4" w:space="0" w:color="auto"/>
            </w:tcBorders>
          </w:tcPr>
          <w:p w:rsidR="000F2512" w:rsidRPr="00B850D5" w:rsidRDefault="000F2512" w:rsidP="000F2512">
            <w:pPr>
              <w:rPr>
                <w:sz w:val="20"/>
                <w:szCs w:val="20"/>
              </w:rPr>
            </w:pPr>
          </w:p>
        </w:tc>
        <w:tc>
          <w:tcPr>
            <w:tcW w:w="4196" w:type="dxa"/>
            <w:tcBorders>
              <w:top w:val="nil"/>
              <w:bottom w:val="single" w:sz="4" w:space="0" w:color="auto"/>
            </w:tcBorders>
          </w:tcPr>
          <w:p w:rsidR="000F2512" w:rsidRPr="00B850D5" w:rsidRDefault="000F2512" w:rsidP="000F2512">
            <w:pPr>
              <w:rPr>
                <w:bCs/>
                <w:sz w:val="20"/>
                <w:szCs w:val="20"/>
              </w:rPr>
            </w:pPr>
          </w:p>
        </w:tc>
      </w:tr>
      <w:tr w:rsidR="00B64F8C" w:rsidRPr="00B850D5" w:rsidTr="000C32A1">
        <w:tc>
          <w:tcPr>
            <w:tcW w:w="1701" w:type="dxa"/>
            <w:tcBorders>
              <w:bottom w:val="nil"/>
            </w:tcBorders>
          </w:tcPr>
          <w:p w:rsidR="00B64F8C" w:rsidRPr="00B850D5" w:rsidRDefault="00B64F8C" w:rsidP="000C32A1">
            <w:pPr>
              <w:ind w:left="-170"/>
              <w:rPr>
                <w:b/>
                <w:sz w:val="20"/>
                <w:szCs w:val="20"/>
              </w:rPr>
            </w:pPr>
            <w:r w:rsidRPr="00B850D5">
              <w:rPr>
                <w:b/>
                <w:sz w:val="20"/>
                <w:szCs w:val="20"/>
              </w:rPr>
              <w:t>Autonomous travel</w:t>
            </w:r>
          </w:p>
        </w:tc>
        <w:tc>
          <w:tcPr>
            <w:tcW w:w="1929" w:type="dxa"/>
          </w:tcPr>
          <w:p w:rsidR="00B64F8C" w:rsidRPr="00B850D5" w:rsidRDefault="000C32A1" w:rsidP="000C32A1">
            <w:pPr>
              <w:ind w:left="-174"/>
              <w:rPr>
                <w:bCs/>
                <w:sz w:val="20"/>
                <w:szCs w:val="20"/>
              </w:rPr>
            </w:pPr>
            <w:r>
              <w:rPr>
                <w:bCs/>
                <w:sz w:val="20"/>
                <w:szCs w:val="20"/>
              </w:rPr>
              <w:t>Mustelids</w:t>
            </w:r>
          </w:p>
        </w:tc>
        <w:tc>
          <w:tcPr>
            <w:tcW w:w="2040" w:type="dxa"/>
          </w:tcPr>
          <w:p w:rsidR="00B64F8C" w:rsidRPr="00B850D5" w:rsidRDefault="00B64F8C" w:rsidP="000C32A1">
            <w:pPr>
              <w:rPr>
                <w:sz w:val="20"/>
                <w:szCs w:val="20"/>
              </w:rPr>
            </w:pPr>
            <w:r w:rsidRPr="00B850D5">
              <w:rPr>
                <w:sz w:val="20"/>
                <w:szCs w:val="20"/>
              </w:rPr>
              <w:t>Critical</w:t>
            </w:r>
          </w:p>
        </w:tc>
        <w:tc>
          <w:tcPr>
            <w:tcW w:w="1843" w:type="dxa"/>
          </w:tcPr>
          <w:p w:rsidR="00B64F8C" w:rsidRPr="00B850D5" w:rsidRDefault="00B64F8C" w:rsidP="000C32A1">
            <w:pPr>
              <w:rPr>
                <w:sz w:val="20"/>
                <w:szCs w:val="20"/>
              </w:rPr>
            </w:pPr>
            <w:r w:rsidRPr="00B850D5">
              <w:rPr>
                <w:sz w:val="20"/>
                <w:szCs w:val="20"/>
              </w:rPr>
              <w:t>Critical</w:t>
            </w:r>
          </w:p>
        </w:tc>
        <w:tc>
          <w:tcPr>
            <w:tcW w:w="2325" w:type="dxa"/>
            <w:tcBorders>
              <w:bottom w:val="nil"/>
            </w:tcBorders>
          </w:tcPr>
          <w:p w:rsidR="00B64F8C" w:rsidRPr="00B850D5" w:rsidRDefault="00B64F8C" w:rsidP="000C32A1">
            <w:pPr>
              <w:rPr>
                <w:sz w:val="20"/>
                <w:szCs w:val="20"/>
              </w:rPr>
            </w:pPr>
            <w:r w:rsidRPr="00B850D5">
              <w:rPr>
                <w:sz w:val="20"/>
                <w:szCs w:val="20"/>
              </w:rPr>
              <w:t>Adjacent landmasses</w:t>
            </w:r>
          </w:p>
        </w:tc>
        <w:tc>
          <w:tcPr>
            <w:tcW w:w="4196" w:type="dxa"/>
            <w:tcBorders>
              <w:top w:val="single" w:sz="4" w:space="0" w:color="auto"/>
              <w:bottom w:val="nil"/>
            </w:tcBorders>
          </w:tcPr>
          <w:p w:rsidR="00B64F8C" w:rsidRPr="00B850D5" w:rsidRDefault="00B64F8C" w:rsidP="000C32A1">
            <w:pPr>
              <w:rPr>
                <w:bCs/>
                <w:sz w:val="20"/>
                <w:szCs w:val="20"/>
              </w:rPr>
            </w:pPr>
            <w:r w:rsidRPr="00B850D5">
              <w:rPr>
                <w:bCs/>
                <w:sz w:val="20"/>
                <w:szCs w:val="20"/>
              </w:rPr>
              <w:t xml:space="preserve">Swimming </w:t>
            </w:r>
          </w:p>
        </w:tc>
      </w:tr>
      <w:tr w:rsidR="000C32A1" w:rsidRPr="00B850D5" w:rsidTr="000C32A1">
        <w:tc>
          <w:tcPr>
            <w:tcW w:w="1701" w:type="dxa"/>
            <w:tcBorders>
              <w:top w:val="nil"/>
              <w:bottom w:val="nil"/>
            </w:tcBorders>
          </w:tcPr>
          <w:p w:rsidR="000C32A1" w:rsidRPr="00B850D5" w:rsidRDefault="000C32A1" w:rsidP="000C32A1">
            <w:pPr>
              <w:ind w:left="-170"/>
              <w:rPr>
                <w:b/>
                <w:sz w:val="20"/>
                <w:szCs w:val="20"/>
              </w:rPr>
            </w:pPr>
          </w:p>
        </w:tc>
        <w:tc>
          <w:tcPr>
            <w:tcW w:w="1929" w:type="dxa"/>
          </w:tcPr>
          <w:p w:rsidR="000C32A1" w:rsidRPr="00B850D5" w:rsidRDefault="000C32A1" w:rsidP="000C32A1">
            <w:pPr>
              <w:ind w:left="-174"/>
              <w:rPr>
                <w:bCs/>
                <w:sz w:val="20"/>
                <w:szCs w:val="20"/>
              </w:rPr>
            </w:pPr>
            <w:r w:rsidRPr="00B850D5">
              <w:rPr>
                <w:bCs/>
                <w:sz w:val="20"/>
                <w:szCs w:val="20"/>
              </w:rPr>
              <w:t>Weka</w:t>
            </w:r>
          </w:p>
        </w:tc>
        <w:tc>
          <w:tcPr>
            <w:tcW w:w="2040" w:type="dxa"/>
          </w:tcPr>
          <w:p w:rsidR="000C32A1" w:rsidRPr="00B850D5" w:rsidRDefault="000C32A1" w:rsidP="000C32A1">
            <w:pPr>
              <w:rPr>
                <w:sz w:val="20"/>
                <w:szCs w:val="20"/>
              </w:rPr>
            </w:pPr>
            <w:r w:rsidRPr="00B850D5">
              <w:rPr>
                <w:sz w:val="20"/>
                <w:szCs w:val="20"/>
              </w:rPr>
              <w:t>Critical</w:t>
            </w:r>
          </w:p>
        </w:tc>
        <w:tc>
          <w:tcPr>
            <w:tcW w:w="1843" w:type="dxa"/>
          </w:tcPr>
          <w:p w:rsidR="000C32A1" w:rsidRPr="00B850D5" w:rsidRDefault="000C32A1" w:rsidP="000C32A1">
            <w:pPr>
              <w:rPr>
                <w:sz w:val="20"/>
                <w:szCs w:val="20"/>
              </w:rPr>
            </w:pPr>
            <w:r w:rsidRPr="00B850D5">
              <w:rPr>
                <w:sz w:val="20"/>
                <w:szCs w:val="20"/>
              </w:rPr>
              <w:t>Moderate</w:t>
            </w:r>
          </w:p>
        </w:tc>
        <w:tc>
          <w:tcPr>
            <w:tcW w:w="2325" w:type="dxa"/>
            <w:tcBorders>
              <w:top w:val="nil"/>
              <w:bottom w:val="nil"/>
            </w:tcBorders>
          </w:tcPr>
          <w:p w:rsidR="000C32A1" w:rsidRPr="00B850D5" w:rsidRDefault="000C32A1" w:rsidP="000C32A1">
            <w:pPr>
              <w:rPr>
                <w:sz w:val="20"/>
                <w:szCs w:val="20"/>
              </w:rPr>
            </w:pPr>
          </w:p>
        </w:tc>
        <w:tc>
          <w:tcPr>
            <w:tcW w:w="4196" w:type="dxa"/>
            <w:tcBorders>
              <w:top w:val="nil"/>
              <w:bottom w:val="nil"/>
            </w:tcBorders>
          </w:tcPr>
          <w:p w:rsidR="000C32A1" w:rsidRPr="00B850D5" w:rsidRDefault="000C32A1" w:rsidP="000C32A1">
            <w:pPr>
              <w:rPr>
                <w:bCs/>
                <w:sz w:val="20"/>
                <w:szCs w:val="20"/>
              </w:rPr>
            </w:pPr>
          </w:p>
        </w:tc>
      </w:tr>
      <w:tr w:rsidR="000C32A1" w:rsidRPr="00B850D5" w:rsidTr="000C32A1">
        <w:tc>
          <w:tcPr>
            <w:tcW w:w="1701" w:type="dxa"/>
            <w:tcBorders>
              <w:top w:val="nil"/>
              <w:bottom w:val="nil"/>
            </w:tcBorders>
          </w:tcPr>
          <w:p w:rsidR="000C32A1" w:rsidRPr="00B850D5" w:rsidRDefault="000C32A1" w:rsidP="000C32A1">
            <w:pPr>
              <w:ind w:left="-170"/>
              <w:rPr>
                <w:b/>
                <w:sz w:val="20"/>
                <w:szCs w:val="20"/>
              </w:rPr>
            </w:pPr>
          </w:p>
        </w:tc>
        <w:tc>
          <w:tcPr>
            <w:tcW w:w="1929" w:type="dxa"/>
          </w:tcPr>
          <w:p w:rsidR="000C32A1" w:rsidRPr="00B850D5" w:rsidRDefault="000C32A1" w:rsidP="000C32A1">
            <w:pPr>
              <w:ind w:left="-174"/>
              <w:rPr>
                <w:bCs/>
                <w:sz w:val="20"/>
                <w:szCs w:val="20"/>
              </w:rPr>
            </w:pPr>
            <w:r>
              <w:rPr>
                <w:bCs/>
                <w:sz w:val="20"/>
                <w:szCs w:val="20"/>
              </w:rPr>
              <w:t>Rodents</w:t>
            </w:r>
          </w:p>
        </w:tc>
        <w:tc>
          <w:tcPr>
            <w:tcW w:w="2040" w:type="dxa"/>
          </w:tcPr>
          <w:p w:rsidR="000C32A1" w:rsidRPr="00B850D5" w:rsidRDefault="000C32A1" w:rsidP="000C32A1">
            <w:pPr>
              <w:rPr>
                <w:sz w:val="20"/>
                <w:szCs w:val="20"/>
              </w:rPr>
            </w:pPr>
            <w:r>
              <w:rPr>
                <w:sz w:val="20"/>
                <w:szCs w:val="20"/>
              </w:rPr>
              <w:t>Moderate</w:t>
            </w:r>
          </w:p>
        </w:tc>
        <w:tc>
          <w:tcPr>
            <w:tcW w:w="1843" w:type="dxa"/>
          </w:tcPr>
          <w:p w:rsidR="000C32A1" w:rsidRPr="00B850D5" w:rsidRDefault="000C32A1" w:rsidP="000C32A1">
            <w:pPr>
              <w:rPr>
                <w:sz w:val="20"/>
                <w:szCs w:val="20"/>
              </w:rPr>
            </w:pPr>
            <w:r>
              <w:rPr>
                <w:sz w:val="20"/>
                <w:szCs w:val="20"/>
              </w:rPr>
              <w:t>Critical</w:t>
            </w:r>
          </w:p>
        </w:tc>
        <w:tc>
          <w:tcPr>
            <w:tcW w:w="2325" w:type="dxa"/>
            <w:tcBorders>
              <w:top w:val="nil"/>
              <w:bottom w:val="nil"/>
            </w:tcBorders>
          </w:tcPr>
          <w:p w:rsidR="000C32A1" w:rsidRPr="00B850D5" w:rsidRDefault="000C32A1" w:rsidP="000C32A1">
            <w:pPr>
              <w:rPr>
                <w:sz w:val="20"/>
                <w:szCs w:val="20"/>
              </w:rPr>
            </w:pPr>
          </w:p>
        </w:tc>
        <w:tc>
          <w:tcPr>
            <w:tcW w:w="4196" w:type="dxa"/>
            <w:tcBorders>
              <w:top w:val="nil"/>
              <w:bottom w:val="nil"/>
            </w:tcBorders>
          </w:tcPr>
          <w:p w:rsidR="000C32A1" w:rsidRPr="00B850D5" w:rsidRDefault="000C32A1" w:rsidP="000C32A1">
            <w:pPr>
              <w:rPr>
                <w:bCs/>
                <w:sz w:val="20"/>
                <w:szCs w:val="20"/>
              </w:rPr>
            </w:pPr>
          </w:p>
        </w:tc>
      </w:tr>
      <w:tr w:rsidR="00B64F8C" w:rsidRPr="00B850D5" w:rsidTr="00AB373A">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bCs/>
                <w:sz w:val="20"/>
                <w:szCs w:val="20"/>
              </w:rPr>
            </w:pPr>
            <w:r w:rsidRPr="00B850D5">
              <w:rPr>
                <w:bCs/>
                <w:sz w:val="20"/>
                <w:szCs w:val="20"/>
              </w:rPr>
              <w:t>Pukeko</w:t>
            </w:r>
          </w:p>
        </w:tc>
        <w:tc>
          <w:tcPr>
            <w:tcW w:w="2040" w:type="dxa"/>
          </w:tcPr>
          <w:p w:rsidR="00B64F8C" w:rsidRPr="00B850D5" w:rsidRDefault="00B64F8C" w:rsidP="000C32A1">
            <w:pPr>
              <w:rPr>
                <w:sz w:val="20"/>
                <w:szCs w:val="20"/>
              </w:rPr>
            </w:pPr>
            <w:r w:rsidRPr="00B850D5">
              <w:rPr>
                <w:sz w:val="20"/>
                <w:szCs w:val="20"/>
              </w:rPr>
              <w:t>Critical</w:t>
            </w:r>
          </w:p>
        </w:tc>
        <w:tc>
          <w:tcPr>
            <w:tcW w:w="1843" w:type="dxa"/>
          </w:tcPr>
          <w:p w:rsidR="00B64F8C" w:rsidRPr="00B850D5" w:rsidRDefault="00B64F8C" w:rsidP="000C32A1">
            <w:pPr>
              <w:rPr>
                <w:sz w:val="20"/>
                <w:szCs w:val="20"/>
              </w:rPr>
            </w:pPr>
            <w:r w:rsidRPr="00B850D5">
              <w:rPr>
                <w:sz w:val="20"/>
                <w:szCs w:val="20"/>
              </w:rPr>
              <w:t>Moderate</w:t>
            </w:r>
          </w:p>
        </w:tc>
        <w:tc>
          <w:tcPr>
            <w:tcW w:w="2325" w:type="dxa"/>
            <w:tcBorders>
              <w:top w:val="nil"/>
              <w:bottom w:val="nil"/>
            </w:tcBorders>
          </w:tcPr>
          <w:p w:rsidR="00B64F8C" w:rsidRPr="00B850D5" w:rsidRDefault="00B64F8C" w:rsidP="000C32A1">
            <w:pPr>
              <w:rPr>
                <w:sz w:val="20"/>
                <w:szCs w:val="20"/>
              </w:rPr>
            </w:pPr>
          </w:p>
        </w:tc>
        <w:tc>
          <w:tcPr>
            <w:tcW w:w="4196" w:type="dxa"/>
            <w:tcBorders>
              <w:top w:val="single" w:sz="4" w:space="0" w:color="auto"/>
              <w:bottom w:val="nil"/>
            </w:tcBorders>
          </w:tcPr>
          <w:p w:rsidR="00B64F8C" w:rsidRPr="00B850D5" w:rsidRDefault="00B64F8C" w:rsidP="000C32A1">
            <w:pPr>
              <w:rPr>
                <w:bCs/>
                <w:sz w:val="20"/>
                <w:szCs w:val="20"/>
              </w:rPr>
            </w:pPr>
            <w:r w:rsidRPr="00B850D5">
              <w:rPr>
                <w:bCs/>
                <w:sz w:val="20"/>
                <w:szCs w:val="20"/>
              </w:rPr>
              <w:t>Flight</w:t>
            </w:r>
          </w:p>
        </w:tc>
      </w:tr>
      <w:tr w:rsidR="00B64F8C" w:rsidRPr="00B850D5" w:rsidTr="00AB373A">
        <w:tc>
          <w:tcPr>
            <w:tcW w:w="1701" w:type="dxa"/>
            <w:tcBorders>
              <w:top w:val="nil"/>
              <w:bottom w:val="nil"/>
            </w:tcBorders>
          </w:tcPr>
          <w:p w:rsidR="00B64F8C" w:rsidRPr="00B850D5" w:rsidRDefault="00B64F8C" w:rsidP="000C32A1">
            <w:pPr>
              <w:ind w:left="-170"/>
              <w:rPr>
                <w:b/>
                <w:sz w:val="20"/>
                <w:szCs w:val="20"/>
              </w:rPr>
            </w:pPr>
          </w:p>
        </w:tc>
        <w:tc>
          <w:tcPr>
            <w:tcW w:w="1929" w:type="dxa"/>
          </w:tcPr>
          <w:p w:rsidR="00B64F8C" w:rsidRPr="00B850D5" w:rsidRDefault="00B64F8C" w:rsidP="000C32A1">
            <w:pPr>
              <w:ind w:left="-174"/>
              <w:rPr>
                <w:bCs/>
                <w:sz w:val="20"/>
                <w:szCs w:val="20"/>
              </w:rPr>
            </w:pPr>
            <w:r w:rsidRPr="00B850D5">
              <w:rPr>
                <w:bCs/>
                <w:sz w:val="20"/>
                <w:szCs w:val="20"/>
              </w:rPr>
              <w:t>Starlings</w:t>
            </w:r>
          </w:p>
        </w:tc>
        <w:tc>
          <w:tcPr>
            <w:tcW w:w="2040" w:type="dxa"/>
          </w:tcPr>
          <w:p w:rsidR="00B64F8C" w:rsidRPr="00B850D5" w:rsidRDefault="00B64F8C" w:rsidP="000C32A1">
            <w:pPr>
              <w:rPr>
                <w:sz w:val="20"/>
                <w:szCs w:val="20"/>
              </w:rPr>
            </w:pPr>
            <w:r w:rsidRPr="00B850D5">
              <w:rPr>
                <w:sz w:val="20"/>
                <w:szCs w:val="20"/>
              </w:rPr>
              <w:t>High</w:t>
            </w:r>
          </w:p>
        </w:tc>
        <w:tc>
          <w:tcPr>
            <w:tcW w:w="1843" w:type="dxa"/>
          </w:tcPr>
          <w:p w:rsidR="00B64F8C" w:rsidRPr="00B850D5" w:rsidRDefault="00B64F8C" w:rsidP="000C32A1">
            <w:pPr>
              <w:rPr>
                <w:sz w:val="20"/>
                <w:szCs w:val="20"/>
              </w:rPr>
            </w:pPr>
            <w:r w:rsidRPr="00B850D5">
              <w:rPr>
                <w:sz w:val="20"/>
                <w:szCs w:val="20"/>
              </w:rPr>
              <w:t>Low</w:t>
            </w:r>
          </w:p>
        </w:tc>
        <w:tc>
          <w:tcPr>
            <w:tcW w:w="2325" w:type="dxa"/>
            <w:tcBorders>
              <w:top w:val="nil"/>
              <w:bottom w:val="nil"/>
            </w:tcBorders>
          </w:tcPr>
          <w:p w:rsidR="00B64F8C" w:rsidRPr="00B850D5" w:rsidRDefault="00B64F8C" w:rsidP="000C32A1">
            <w:pPr>
              <w:rPr>
                <w:sz w:val="20"/>
                <w:szCs w:val="20"/>
              </w:rPr>
            </w:pPr>
          </w:p>
        </w:tc>
        <w:tc>
          <w:tcPr>
            <w:tcW w:w="4196" w:type="dxa"/>
            <w:tcBorders>
              <w:top w:val="nil"/>
            </w:tcBorders>
          </w:tcPr>
          <w:p w:rsidR="00B64F8C" w:rsidRPr="00B850D5" w:rsidRDefault="00B64F8C" w:rsidP="000C32A1">
            <w:pPr>
              <w:rPr>
                <w:bCs/>
                <w:sz w:val="20"/>
                <w:szCs w:val="20"/>
              </w:rPr>
            </w:pPr>
          </w:p>
        </w:tc>
      </w:tr>
      <w:tr w:rsidR="00B64F8C" w:rsidRPr="00B850D5" w:rsidTr="00E67DDC">
        <w:tc>
          <w:tcPr>
            <w:tcW w:w="1701" w:type="dxa"/>
            <w:tcBorders>
              <w:top w:val="nil"/>
              <w:bottom w:val="single" w:sz="4" w:space="0" w:color="auto"/>
            </w:tcBorders>
          </w:tcPr>
          <w:p w:rsidR="00B64F8C" w:rsidRPr="00B850D5" w:rsidRDefault="00B64F8C" w:rsidP="000C32A1">
            <w:pPr>
              <w:ind w:left="-170"/>
              <w:rPr>
                <w:b/>
                <w:sz w:val="20"/>
                <w:szCs w:val="20"/>
              </w:rPr>
            </w:pPr>
          </w:p>
        </w:tc>
        <w:tc>
          <w:tcPr>
            <w:tcW w:w="1929" w:type="dxa"/>
          </w:tcPr>
          <w:p w:rsidR="00B64F8C" w:rsidRPr="00B850D5" w:rsidRDefault="00B64F8C" w:rsidP="00AB373A">
            <w:pPr>
              <w:ind w:left="-174"/>
              <w:rPr>
                <w:bCs/>
                <w:sz w:val="20"/>
                <w:szCs w:val="20"/>
              </w:rPr>
            </w:pPr>
            <w:r w:rsidRPr="00B850D5">
              <w:rPr>
                <w:bCs/>
                <w:sz w:val="20"/>
                <w:szCs w:val="20"/>
              </w:rPr>
              <w:t>Rodents</w:t>
            </w:r>
          </w:p>
        </w:tc>
        <w:tc>
          <w:tcPr>
            <w:tcW w:w="2040" w:type="dxa"/>
            <w:tcBorders>
              <w:bottom w:val="single" w:sz="4" w:space="0" w:color="auto"/>
            </w:tcBorders>
          </w:tcPr>
          <w:p w:rsidR="00B64F8C" w:rsidRPr="00B850D5" w:rsidRDefault="00B64F8C" w:rsidP="000C32A1">
            <w:pPr>
              <w:rPr>
                <w:sz w:val="20"/>
                <w:szCs w:val="20"/>
              </w:rPr>
            </w:pPr>
            <w:r w:rsidRPr="00B850D5">
              <w:rPr>
                <w:sz w:val="20"/>
                <w:szCs w:val="20"/>
              </w:rPr>
              <w:t>Low</w:t>
            </w:r>
          </w:p>
        </w:tc>
        <w:tc>
          <w:tcPr>
            <w:tcW w:w="1843" w:type="dxa"/>
            <w:tcBorders>
              <w:bottom w:val="single" w:sz="4" w:space="0" w:color="auto"/>
            </w:tcBorders>
          </w:tcPr>
          <w:p w:rsidR="00B64F8C" w:rsidRPr="00B850D5" w:rsidRDefault="00B64F8C" w:rsidP="000C32A1">
            <w:pPr>
              <w:rPr>
                <w:sz w:val="20"/>
                <w:szCs w:val="20"/>
              </w:rPr>
            </w:pPr>
            <w:r w:rsidRPr="00B850D5">
              <w:rPr>
                <w:sz w:val="20"/>
                <w:szCs w:val="20"/>
              </w:rPr>
              <w:t>Critical</w:t>
            </w:r>
          </w:p>
        </w:tc>
        <w:tc>
          <w:tcPr>
            <w:tcW w:w="2325" w:type="dxa"/>
            <w:tcBorders>
              <w:top w:val="nil"/>
              <w:bottom w:val="single" w:sz="4" w:space="0" w:color="auto"/>
            </w:tcBorders>
          </w:tcPr>
          <w:p w:rsidR="00B64F8C" w:rsidRPr="00B850D5" w:rsidRDefault="00B64F8C" w:rsidP="000C32A1">
            <w:pPr>
              <w:rPr>
                <w:sz w:val="20"/>
                <w:szCs w:val="20"/>
              </w:rPr>
            </w:pPr>
          </w:p>
        </w:tc>
        <w:tc>
          <w:tcPr>
            <w:tcW w:w="4196" w:type="dxa"/>
            <w:tcBorders>
              <w:top w:val="nil"/>
              <w:bottom w:val="single" w:sz="4" w:space="0" w:color="auto"/>
            </w:tcBorders>
          </w:tcPr>
          <w:p w:rsidR="00B64F8C" w:rsidRPr="00B850D5" w:rsidRDefault="00B64F8C" w:rsidP="000C32A1">
            <w:pPr>
              <w:rPr>
                <w:bCs/>
                <w:sz w:val="20"/>
                <w:szCs w:val="20"/>
              </w:rPr>
            </w:pPr>
            <w:r w:rsidRPr="00B850D5">
              <w:rPr>
                <w:bCs/>
                <w:sz w:val="20"/>
                <w:szCs w:val="20"/>
              </w:rPr>
              <w:t>Rafting</w:t>
            </w:r>
          </w:p>
        </w:tc>
      </w:tr>
      <w:tr w:rsidR="00E67DDC" w:rsidRPr="00B850D5" w:rsidTr="00E67DDC">
        <w:tc>
          <w:tcPr>
            <w:tcW w:w="1701" w:type="dxa"/>
            <w:vMerge w:val="restart"/>
          </w:tcPr>
          <w:p w:rsidR="00E67DDC" w:rsidRPr="00B850D5" w:rsidRDefault="00E67DDC" w:rsidP="002750E9">
            <w:pPr>
              <w:ind w:left="-170"/>
              <w:rPr>
                <w:b/>
                <w:sz w:val="20"/>
                <w:szCs w:val="20"/>
              </w:rPr>
            </w:pPr>
            <w:r>
              <w:rPr>
                <w:b/>
                <w:sz w:val="20"/>
                <w:szCs w:val="20"/>
              </w:rPr>
              <w:lastRenderedPageBreak/>
              <w:t>Autonomous travel</w:t>
            </w:r>
          </w:p>
        </w:tc>
        <w:tc>
          <w:tcPr>
            <w:tcW w:w="1929" w:type="dxa"/>
          </w:tcPr>
          <w:p w:rsidR="00E67DDC" w:rsidRPr="00B850D5" w:rsidRDefault="00E67DDC" w:rsidP="000556FC">
            <w:pPr>
              <w:ind w:left="-174"/>
              <w:rPr>
                <w:bCs/>
                <w:sz w:val="20"/>
                <w:szCs w:val="20"/>
              </w:rPr>
            </w:pPr>
            <w:r w:rsidRPr="00B850D5">
              <w:rPr>
                <w:bCs/>
                <w:sz w:val="20"/>
                <w:szCs w:val="20"/>
              </w:rPr>
              <w:t>Mustelids</w:t>
            </w:r>
          </w:p>
        </w:tc>
        <w:tc>
          <w:tcPr>
            <w:tcW w:w="2040" w:type="dxa"/>
            <w:tcBorders>
              <w:bottom w:val="nil"/>
            </w:tcBorders>
          </w:tcPr>
          <w:p w:rsidR="00E67DDC" w:rsidRPr="00B850D5" w:rsidRDefault="00E67DDC" w:rsidP="00BA266C">
            <w:pPr>
              <w:rPr>
                <w:sz w:val="20"/>
                <w:szCs w:val="20"/>
              </w:rPr>
            </w:pPr>
            <w:r>
              <w:rPr>
                <w:sz w:val="20"/>
                <w:szCs w:val="20"/>
              </w:rPr>
              <w:t>Low</w:t>
            </w:r>
          </w:p>
        </w:tc>
        <w:tc>
          <w:tcPr>
            <w:tcW w:w="1843" w:type="dxa"/>
            <w:tcBorders>
              <w:bottom w:val="nil"/>
            </w:tcBorders>
          </w:tcPr>
          <w:p w:rsidR="00E67DDC" w:rsidRPr="00B850D5" w:rsidRDefault="00E67DDC" w:rsidP="00BA266C">
            <w:pPr>
              <w:rPr>
                <w:sz w:val="20"/>
                <w:szCs w:val="20"/>
              </w:rPr>
            </w:pPr>
            <w:r>
              <w:rPr>
                <w:sz w:val="20"/>
                <w:szCs w:val="20"/>
              </w:rPr>
              <w:t>Critical</w:t>
            </w:r>
          </w:p>
        </w:tc>
        <w:tc>
          <w:tcPr>
            <w:tcW w:w="2325" w:type="dxa"/>
            <w:vMerge w:val="restart"/>
          </w:tcPr>
          <w:p w:rsidR="00E67DDC" w:rsidRPr="00B850D5" w:rsidRDefault="00E67DDC" w:rsidP="00BA266C">
            <w:pPr>
              <w:rPr>
                <w:sz w:val="20"/>
                <w:szCs w:val="20"/>
              </w:rPr>
            </w:pPr>
            <w:r>
              <w:rPr>
                <w:sz w:val="20"/>
                <w:szCs w:val="20"/>
              </w:rPr>
              <w:t>Adjacent landmasses</w:t>
            </w:r>
          </w:p>
        </w:tc>
        <w:tc>
          <w:tcPr>
            <w:tcW w:w="4196" w:type="dxa"/>
            <w:vMerge w:val="restart"/>
          </w:tcPr>
          <w:p w:rsidR="00E67DDC" w:rsidRPr="00B850D5" w:rsidRDefault="00E67DDC" w:rsidP="000556FC">
            <w:pPr>
              <w:rPr>
                <w:bCs/>
                <w:sz w:val="20"/>
                <w:szCs w:val="20"/>
              </w:rPr>
            </w:pPr>
            <w:r>
              <w:rPr>
                <w:bCs/>
                <w:sz w:val="20"/>
                <w:szCs w:val="20"/>
              </w:rPr>
              <w:t>Rafting</w:t>
            </w:r>
          </w:p>
        </w:tc>
      </w:tr>
      <w:tr w:rsidR="00E67DDC" w:rsidRPr="00B850D5" w:rsidTr="00AB373A">
        <w:tc>
          <w:tcPr>
            <w:tcW w:w="1701" w:type="dxa"/>
            <w:vMerge/>
            <w:tcBorders>
              <w:bottom w:val="nil"/>
            </w:tcBorders>
          </w:tcPr>
          <w:p w:rsidR="00E67DDC" w:rsidRPr="00B850D5" w:rsidRDefault="00E67DDC" w:rsidP="002750E9">
            <w:pPr>
              <w:ind w:left="-170"/>
              <w:rPr>
                <w:b/>
                <w:sz w:val="20"/>
                <w:szCs w:val="20"/>
              </w:rPr>
            </w:pPr>
          </w:p>
        </w:tc>
        <w:tc>
          <w:tcPr>
            <w:tcW w:w="1929" w:type="dxa"/>
          </w:tcPr>
          <w:p w:rsidR="00E67DDC" w:rsidRDefault="00E67DDC" w:rsidP="000556FC">
            <w:pPr>
              <w:ind w:left="-174"/>
              <w:rPr>
                <w:sz w:val="20"/>
                <w:szCs w:val="20"/>
              </w:rPr>
            </w:pPr>
            <w:r w:rsidRPr="00B850D5">
              <w:rPr>
                <w:bCs/>
                <w:sz w:val="20"/>
                <w:szCs w:val="20"/>
              </w:rPr>
              <w:t>Possums</w:t>
            </w:r>
          </w:p>
        </w:tc>
        <w:tc>
          <w:tcPr>
            <w:tcW w:w="2040" w:type="dxa"/>
            <w:tcBorders>
              <w:top w:val="nil"/>
            </w:tcBorders>
          </w:tcPr>
          <w:p w:rsidR="00E67DDC" w:rsidRPr="00B850D5" w:rsidRDefault="00E67DDC" w:rsidP="00BA266C">
            <w:pPr>
              <w:rPr>
                <w:sz w:val="20"/>
                <w:szCs w:val="20"/>
              </w:rPr>
            </w:pPr>
          </w:p>
        </w:tc>
        <w:tc>
          <w:tcPr>
            <w:tcW w:w="1843" w:type="dxa"/>
            <w:tcBorders>
              <w:top w:val="nil"/>
            </w:tcBorders>
          </w:tcPr>
          <w:p w:rsidR="00E67DDC" w:rsidRPr="00B850D5" w:rsidRDefault="00E67DDC" w:rsidP="00BA266C">
            <w:pPr>
              <w:rPr>
                <w:sz w:val="20"/>
                <w:szCs w:val="20"/>
              </w:rPr>
            </w:pPr>
          </w:p>
        </w:tc>
        <w:tc>
          <w:tcPr>
            <w:tcW w:w="2325" w:type="dxa"/>
            <w:vMerge/>
            <w:tcBorders>
              <w:bottom w:val="nil"/>
            </w:tcBorders>
          </w:tcPr>
          <w:p w:rsidR="00E67DDC" w:rsidRPr="00B850D5" w:rsidRDefault="00E67DDC" w:rsidP="00BA266C">
            <w:pPr>
              <w:rPr>
                <w:sz w:val="20"/>
                <w:szCs w:val="20"/>
              </w:rPr>
            </w:pPr>
          </w:p>
        </w:tc>
        <w:tc>
          <w:tcPr>
            <w:tcW w:w="4196" w:type="dxa"/>
            <w:vMerge/>
            <w:tcBorders>
              <w:bottom w:val="nil"/>
            </w:tcBorders>
          </w:tcPr>
          <w:p w:rsidR="00E67DDC" w:rsidRPr="00B850D5" w:rsidRDefault="00E67DDC" w:rsidP="000556FC">
            <w:pPr>
              <w:rPr>
                <w:bCs/>
                <w:sz w:val="20"/>
                <w:szCs w:val="20"/>
              </w:rPr>
            </w:pPr>
          </w:p>
        </w:tc>
      </w:tr>
      <w:tr w:rsidR="00866EC7" w:rsidRPr="00B850D5" w:rsidTr="000556FC">
        <w:tc>
          <w:tcPr>
            <w:tcW w:w="1701" w:type="dxa"/>
            <w:tcBorders>
              <w:bottom w:val="nil"/>
            </w:tcBorders>
          </w:tcPr>
          <w:p w:rsidR="00BA266C" w:rsidRPr="00B850D5" w:rsidRDefault="00BA266C" w:rsidP="002750E9">
            <w:pPr>
              <w:ind w:left="-170"/>
              <w:rPr>
                <w:b/>
                <w:sz w:val="20"/>
                <w:szCs w:val="20"/>
              </w:rPr>
            </w:pPr>
            <w:r w:rsidRPr="00B850D5">
              <w:rPr>
                <w:b/>
                <w:sz w:val="20"/>
                <w:szCs w:val="20"/>
              </w:rPr>
              <w:t>Barge</w:t>
            </w:r>
          </w:p>
        </w:tc>
        <w:tc>
          <w:tcPr>
            <w:tcW w:w="1929" w:type="dxa"/>
          </w:tcPr>
          <w:p w:rsidR="00BA266C" w:rsidRPr="00B850D5" w:rsidRDefault="000C32A1" w:rsidP="000556FC">
            <w:pPr>
              <w:ind w:left="-174"/>
              <w:rPr>
                <w:sz w:val="20"/>
                <w:szCs w:val="20"/>
              </w:rPr>
            </w:pPr>
            <w:r>
              <w:rPr>
                <w:sz w:val="20"/>
                <w:szCs w:val="20"/>
              </w:rPr>
              <w:t>Rodents</w:t>
            </w:r>
          </w:p>
        </w:tc>
        <w:tc>
          <w:tcPr>
            <w:tcW w:w="2040" w:type="dxa"/>
          </w:tcPr>
          <w:p w:rsidR="00BA266C" w:rsidRPr="00B850D5" w:rsidRDefault="00BA266C" w:rsidP="00BA266C">
            <w:pPr>
              <w:rPr>
                <w:sz w:val="20"/>
                <w:szCs w:val="20"/>
              </w:rPr>
            </w:pPr>
            <w:r w:rsidRPr="00B850D5">
              <w:rPr>
                <w:sz w:val="20"/>
                <w:szCs w:val="20"/>
              </w:rPr>
              <w:t>Critical</w:t>
            </w:r>
          </w:p>
        </w:tc>
        <w:tc>
          <w:tcPr>
            <w:tcW w:w="1843" w:type="dxa"/>
          </w:tcPr>
          <w:p w:rsidR="00BA266C" w:rsidRPr="00B850D5" w:rsidRDefault="00BA266C" w:rsidP="00BA266C">
            <w:pPr>
              <w:rPr>
                <w:sz w:val="20"/>
                <w:szCs w:val="20"/>
              </w:rPr>
            </w:pPr>
            <w:r w:rsidRPr="00B850D5">
              <w:rPr>
                <w:sz w:val="20"/>
                <w:szCs w:val="20"/>
              </w:rPr>
              <w:t>Critical</w:t>
            </w:r>
          </w:p>
        </w:tc>
        <w:tc>
          <w:tcPr>
            <w:tcW w:w="2325" w:type="dxa"/>
            <w:tcBorders>
              <w:bottom w:val="nil"/>
            </w:tcBorders>
          </w:tcPr>
          <w:p w:rsidR="00BA266C" w:rsidRPr="00B850D5" w:rsidRDefault="00BA266C" w:rsidP="00BA266C">
            <w:pPr>
              <w:rPr>
                <w:sz w:val="20"/>
                <w:szCs w:val="20"/>
              </w:rPr>
            </w:pPr>
            <w:r w:rsidRPr="00B850D5">
              <w:rPr>
                <w:sz w:val="20"/>
                <w:szCs w:val="20"/>
              </w:rPr>
              <w:t>Havelock</w:t>
            </w:r>
            <w:r w:rsidR="00E67DDC">
              <w:rPr>
                <w:sz w:val="20"/>
                <w:szCs w:val="20"/>
              </w:rPr>
              <w:t xml:space="preserve"> or other ports of call</w:t>
            </w:r>
          </w:p>
        </w:tc>
        <w:tc>
          <w:tcPr>
            <w:tcW w:w="4196" w:type="dxa"/>
            <w:tcBorders>
              <w:bottom w:val="nil"/>
            </w:tcBorders>
          </w:tcPr>
          <w:p w:rsidR="00BA266C" w:rsidRPr="00B850D5" w:rsidRDefault="00A33F5D" w:rsidP="000556FC">
            <w:pPr>
              <w:rPr>
                <w:bCs/>
                <w:sz w:val="20"/>
                <w:szCs w:val="20"/>
              </w:rPr>
            </w:pPr>
            <w:r w:rsidRPr="00B850D5">
              <w:rPr>
                <w:bCs/>
                <w:sz w:val="20"/>
                <w:szCs w:val="20"/>
              </w:rPr>
              <w:t>Building materials, machinery or</w:t>
            </w:r>
            <w:r w:rsidR="00B64F8C">
              <w:rPr>
                <w:bCs/>
                <w:sz w:val="20"/>
                <w:szCs w:val="20"/>
              </w:rPr>
              <w:t xml:space="preserve"> other</w:t>
            </w:r>
            <w:r w:rsidRPr="00B850D5">
              <w:rPr>
                <w:bCs/>
                <w:sz w:val="20"/>
                <w:szCs w:val="20"/>
              </w:rPr>
              <w:t xml:space="preserve"> large freight  </w:t>
            </w:r>
          </w:p>
        </w:tc>
      </w:tr>
      <w:tr w:rsidR="00EC1834" w:rsidRPr="00B850D5" w:rsidTr="003746CA">
        <w:tc>
          <w:tcPr>
            <w:tcW w:w="1701" w:type="dxa"/>
            <w:tcBorders>
              <w:top w:val="nil"/>
              <w:bottom w:val="nil"/>
            </w:tcBorders>
          </w:tcPr>
          <w:p w:rsidR="00EC1834" w:rsidRPr="00B850D5" w:rsidRDefault="00EC1834" w:rsidP="002750E9">
            <w:pPr>
              <w:ind w:left="-170"/>
              <w:rPr>
                <w:b/>
                <w:sz w:val="20"/>
                <w:szCs w:val="20"/>
              </w:rPr>
            </w:pPr>
          </w:p>
        </w:tc>
        <w:tc>
          <w:tcPr>
            <w:tcW w:w="1929" w:type="dxa"/>
            <w:tcBorders>
              <w:bottom w:val="single" w:sz="4" w:space="0" w:color="auto"/>
            </w:tcBorders>
          </w:tcPr>
          <w:p w:rsidR="00EC1834" w:rsidRPr="00B850D5" w:rsidRDefault="00EC1834" w:rsidP="000556FC">
            <w:pPr>
              <w:ind w:left="-174"/>
              <w:rPr>
                <w:sz w:val="20"/>
                <w:szCs w:val="20"/>
              </w:rPr>
            </w:pPr>
            <w:r w:rsidRPr="00B850D5">
              <w:rPr>
                <w:sz w:val="20"/>
                <w:szCs w:val="20"/>
              </w:rPr>
              <w:t>Weeds</w:t>
            </w:r>
          </w:p>
        </w:tc>
        <w:tc>
          <w:tcPr>
            <w:tcW w:w="2040" w:type="dxa"/>
            <w:tcBorders>
              <w:bottom w:val="single" w:sz="4" w:space="0" w:color="auto"/>
            </w:tcBorders>
          </w:tcPr>
          <w:p w:rsidR="00EC1834" w:rsidRPr="00B850D5" w:rsidRDefault="00EC1834" w:rsidP="00BA266C">
            <w:pPr>
              <w:rPr>
                <w:sz w:val="20"/>
                <w:szCs w:val="20"/>
              </w:rPr>
            </w:pPr>
            <w:r w:rsidRPr="00B850D5">
              <w:rPr>
                <w:sz w:val="20"/>
                <w:szCs w:val="20"/>
              </w:rPr>
              <w:t>Critical</w:t>
            </w:r>
          </w:p>
        </w:tc>
        <w:tc>
          <w:tcPr>
            <w:tcW w:w="1843" w:type="dxa"/>
            <w:tcBorders>
              <w:bottom w:val="single" w:sz="4" w:space="0" w:color="auto"/>
            </w:tcBorders>
          </w:tcPr>
          <w:p w:rsidR="00EC1834" w:rsidRPr="00B850D5" w:rsidRDefault="00EC1834" w:rsidP="00BA266C">
            <w:pPr>
              <w:rPr>
                <w:sz w:val="20"/>
                <w:szCs w:val="20"/>
              </w:rPr>
            </w:pPr>
            <w:r w:rsidRPr="00B850D5">
              <w:rPr>
                <w:sz w:val="20"/>
                <w:szCs w:val="20"/>
              </w:rPr>
              <w:t>Moderate</w:t>
            </w:r>
          </w:p>
        </w:tc>
        <w:tc>
          <w:tcPr>
            <w:tcW w:w="2325" w:type="dxa"/>
            <w:tcBorders>
              <w:top w:val="nil"/>
              <w:bottom w:val="nil"/>
            </w:tcBorders>
          </w:tcPr>
          <w:p w:rsidR="00EC1834" w:rsidRPr="00B850D5" w:rsidRDefault="00EC1834" w:rsidP="00BA266C">
            <w:pPr>
              <w:rPr>
                <w:sz w:val="20"/>
                <w:szCs w:val="20"/>
              </w:rPr>
            </w:pPr>
          </w:p>
        </w:tc>
        <w:tc>
          <w:tcPr>
            <w:tcW w:w="4196" w:type="dxa"/>
            <w:tcBorders>
              <w:top w:val="nil"/>
              <w:bottom w:val="nil"/>
            </w:tcBorders>
          </w:tcPr>
          <w:p w:rsidR="00EC1834" w:rsidRPr="00B850D5" w:rsidRDefault="00EC1834" w:rsidP="00BA266C">
            <w:pPr>
              <w:rPr>
                <w:bCs/>
                <w:sz w:val="20"/>
                <w:szCs w:val="20"/>
              </w:rPr>
            </w:pPr>
          </w:p>
        </w:tc>
      </w:tr>
      <w:tr w:rsidR="003746CA" w:rsidRPr="00B850D5" w:rsidTr="00CC47FF">
        <w:tc>
          <w:tcPr>
            <w:tcW w:w="1701" w:type="dxa"/>
            <w:tcBorders>
              <w:top w:val="nil"/>
              <w:bottom w:val="nil"/>
            </w:tcBorders>
          </w:tcPr>
          <w:p w:rsidR="003746CA" w:rsidRPr="00B850D5" w:rsidRDefault="003746CA" w:rsidP="002750E9">
            <w:pPr>
              <w:ind w:left="-170"/>
              <w:rPr>
                <w:b/>
                <w:sz w:val="20"/>
                <w:szCs w:val="20"/>
              </w:rPr>
            </w:pPr>
          </w:p>
        </w:tc>
        <w:tc>
          <w:tcPr>
            <w:tcW w:w="1929" w:type="dxa"/>
          </w:tcPr>
          <w:p w:rsidR="003746CA" w:rsidRPr="00B850D5" w:rsidRDefault="003746CA" w:rsidP="006E5F25">
            <w:pPr>
              <w:ind w:left="-174"/>
              <w:rPr>
                <w:sz w:val="20"/>
                <w:szCs w:val="20"/>
              </w:rPr>
            </w:pPr>
            <w:r w:rsidRPr="00B850D5">
              <w:rPr>
                <w:bCs/>
                <w:sz w:val="20"/>
                <w:szCs w:val="20"/>
              </w:rPr>
              <w:t>Micro-organisms Pathogens</w:t>
            </w:r>
          </w:p>
        </w:tc>
        <w:tc>
          <w:tcPr>
            <w:tcW w:w="2040" w:type="dxa"/>
            <w:tcBorders>
              <w:bottom w:val="single" w:sz="4" w:space="0" w:color="auto"/>
            </w:tcBorders>
          </w:tcPr>
          <w:p w:rsidR="003746CA" w:rsidRPr="00B850D5" w:rsidRDefault="003746CA" w:rsidP="006E5F25">
            <w:pPr>
              <w:rPr>
                <w:sz w:val="20"/>
                <w:szCs w:val="20"/>
              </w:rPr>
            </w:pPr>
            <w:r w:rsidRPr="00B850D5">
              <w:rPr>
                <w:sz w:val="20"/>
                <w:szCs w:val="20"/>
              </w:rPr>
              <w:t>High</w:t>
            </w:r>
          </w:p>
        </w:tc>
        <w:tc>
          <w:tcPr>
            <w:tcW w:w="1843" w:type="dxa"/>
            <w:tcBorders>
              <w:bottom w:val="single" w:sz="4" w:space="0" w:color="auto"/>
            </w:tcBorders>
          </w:tcPr>
          <w:p w:rsidR="003746CA" w:rsidRPr="00B850D5" w:rsidRDefault="003746CA" w:rsidP="006E5F25">
            <w:pPr>
              <w:rPr>
                <w:sz w:val="20"/>
                <w:szCs w:val="20"/>
              </w:rPr>
            </w:pPr>
            <w:r w:rsidRPr="00B850D5">
              <w:rPr>
                <w:sz w:val="20"/>
                <w:szCs w:val="20"/>
              </w:rPr>
              <w:t>Critical</w:t>
            </w:r>
          </w:p>
        </w:tc>
        <w:tc>
          <w:tcPr>
            <w:tcW w:w="2325" w:type="dxa"/>
            <w:tcBorders>
              <w:top w:val="nil"/>
              <w:bottom w:val="nil"/>
            </w:tcBorders>
          </w:tcPr>
          <w:p w:rsidR="003746CA" w:rsidRPr="00B850D5" w:rsidRDefault="003746CA" w:rsidP="006E5F25">
            <w:pPr>
              <w:rPr>
                <w:sz w:val="20"/>
                <w:szCs w:val="20"/>
              </w:rPr>
            </w:pPr>
          </w:p>
        </w:tc>
        <w:tc>
          <w:tcPr>
            <w:tcW w:w="4196" w:type="dxa"/>
            <w:tcBorders>
              <w:top w:val="nil"/>
              <w:bottom w:val="nil"/>
            </w:tcBorders>
          </w:tcPr>
          <w:p w:rsidR="003746CA" w:rsidRPr="00B850D5" w:rsidRDefault="003746CA" w:rsidP="006E5F25">
            <w:pPr>
              <w:rPr>
                <w:bCs/>
                <w:sz w:val="20"/>
                <w:szCs w:val="20"/>
              </w:rPr>
            </w:pPr>
          </w:p>
        </w:tc>
      </w:tr>
      <w:tr w:rsidR="00EC1834" w:rsidRPr="00B850D5" w:rsidTr="00CC47FF">
        <w:tc>
          <w:tcPr>
            <w:tcW w:w="1701" w:type="dxa"/>
            <w:tcBorders>
              <w:top w:val="nil"/>
              <w:bottom w:val="nil"/>
            </w:tcBorders>
          </w:tcPr>
          <w:p w:rsidR="00EC1834" w:rsidRPr="00B850D5" w:rsidRDefault="00EC1834" w:rsidP="002750E9">
            <w:pPr>
              <w:ind w:left="-170"/>
              <w:rPr>
                <w:b/>
                <w:sz w:val="20"/>
                <w:szCs w:val="20"/>
              </w:rPr>
            </w:pPr>
          </w:p>
        </w:tc>
        <w:tc>
          <w:tcPr>
            <w:tcW w:w="1929" w:type="dxa"/>
            <w:tcBorders>
              <w:top w:val="single" w:sz="4" w:space="0" w:color="auto"/>
              <w:bottom w:val="single" w:sz="4" w:space="0" w:color="auto"/>
            </w:tcBorders>
          </w:tcPr>
          <w:p w:rsidR="00EC1834" w:rsidRPr="00B850D5" w:rsidRDefault="00EC1834" w:rsidP="000556FC">
            <w:pPr>
              <w:ind w:left="-174"/>
              <w:rPr>
                <w:sz w:val="20"/>
                <w:szCs w:val="20"/>
              </w:rPr>
            </w:pPr>
            <w:r w:rsidRPr="00B850D5">
              <w:rPr>
                <w:sz w:val="20"/>
                <w:szCs w:val="20"/>
              </w:rPr>
              <w:t>Invertebrates</w:t>
            </w:r>
          </w:p>
        </w:tc>
        <w:tc>
          <w:tcPr>
            <w:tcW w:w="2040" w:type="dxa"/>
            <w:tcBorders>
              <w:top w:val="single" w:sz="4" w:space="0" w:color="auto"/>
              <w:bottom w:val="nil"/>
            </w:tcBorders>
          </w:tcPr>
          <w:p w:rsidR="00EC1834" w:rsidRPr="00B850D5" w:rsidRDefault="00EC1834" w:rsidP="00BA266C">
            <w:pPr>
              <w:rPr>
                <w:sz w:val="20"/>
                <w:szCs w:val="20"/>
              </w:rPr>
            </w:pPr>
            <w:r w:rsidRPr="00B850D5">
              <w:rPr>
                <w:sz w:val="20"/>
                <w:szCs w:val="20"/>
              </w:rPr>
              <w:t>High</w:t>
            </w:r>
          </w:p>
        </w:tc>
        <w:tc>
          <w:tcPr>
            <w:tcW w:w="1843" w:type="dxa"/>
            <w:tcBorders>
              <w:top w:val="single" w:sz="4" w:space="0" w:color="auto"/>
              <w:bottom w:val="nil"/>
            </w:tcBorders>
          </w:tcPr>
          <w:p w:rsidR="00EC1834" w:rsidRPr="00B850D5" w:rsidRDefault="00EC1834" w:rsidP="00BA266C">
            <w:pPr>
              <w:rPr>
                <w:sz w:val="20"/>
                <w:szCs w:val="20"/>
              </w:rPr>
            </w:pPr>
            <w:r w:rsidRPr="00B850D5">
              <w:rPr>
                <w:sz w:val="20"/>
                <w:szCs w:val="20"/>
              </w:rPr>
              <w:t>High</w:t>
            </w:r>
          </w:p>
        </w:tc>
        <w:tc>
          <w:tcPr>
            <w:tcW w:w="2325" w:type="dxa"/>
            <w:tcBorders>
              <w:top w:val="nil"/>
              <w:bottom w:val="nil"/>
            </w:tcBorders>
          </w:tcPr>
          <w:p w:rsidR="00EC1834" w:rsidRPr="00B850D5" w:rsidRDefault="00EC1834" w:rsidP="00BA266C">
            <w:pPr>
              <w:rPr>
                <w:sz w:val="20"/>
                <w:szCs w:val="20"/>
              </w:rPr>
            </w:pPr>
          </w:p>
        </w:tc>
        <w:tc>
          <w:tcPr>
            <w:tcW w:w="4196" w:type="dxa"/>
            <w:tcBorders>
              <w:top w:val="nil"/>
              <w:bottom w:val="nil"/>
            </w:tcBorders>
          </w:tcPr>
          <w:p w:rsidR="00EC1834" w:rsidRPr="00B850D5" w:rsidRDefault="00EC1834" w:rsidP="00BA266C">
            <w:pPr>
              <w:rPr>
                <w:bCs/>
                <w:sz w:val="20"/>
                <w:szCs w:val="20"/>
              </w:rPr>
            </w:pPr>
          </w:p>
        </w:tc>
      </w:tr>
      <w:tr w:rsidR="00EC1834" w:rsidRPr="00B850D5" w:rsidTr="00CC47FF">
        <w:tc>
          <w:tcPr>
            <w:tcW w:w="1701" w:type="dxa"/>
            <w:tcBorders>
              <w:top w:val="nil"/>
              <w:bottom w:val="nil"/>
            </w:tcBorders>
          </w:tcPr>
          <w:p w:rsidR="00EC1834" w:rsidRPr="00B850D5" w:rsidRDefault="00EC1834" w:rsidP="002750E9">
            <w:pPr>
              <w:ind w:left="-170"/>
              <w:rPr>
                <w:b/>
                <w:sz w:val="20"/>
                <w:szCs w:val="20"/>
              </w:rPr>
            </w:pPr>
          </w:p>
        </w:tc>
        <w:tc>
          <w:tcPr>
            <w:tcW w:w="1929" w:type="dxa"/>
            <w:tcBorders>
              <w:top w:val="single" w:sz="4" w:space="0" w:color="auto"/>
            </w:tcBorders>
          </w:tcPr>
          <w:p w:rsidR="00EC1834" w:rsidRPr="00B850D5" w:rsidRDefault="00CC47FF" w:rsidP="00CC47FF">
            <w:pPr>
              <w:ind w:left="-174"/>
              <w:rPr>
                <w:sz w:val="20"/>
                <w:szCs w:val="20"/>
              </w:rPr>
            </w:pPr>
            <w:r>
              <w:rPr>
                <w:sz w:val="20"/>
                <w:szCs w:val="20"/>
              </w:rPr>
              <w:t>Invasive r</w:t>
            </w:r>
            <w:r w:rsidR="00EC1834" w:rsidRPr="00B850D5">
              <w:rPr>
                <w:sz w:val="20"/>
                <w:szCs w:val="20"/>
              </w:rPr>
              <w:t>eptiles</w:t>
            </w:r>
          </w:p>
        </w:tc>
        <w:tc>
          <w:tcPr>
            <w:tcW w:w="2040" w:type="dxa"/>
            <w:tcBorders>
              <w:top w:val="nil"/>
            </w:tcBorders>
          </w:tcPr>
          <w:p w:rsidR="00EC1834" w:rsidRPr="00B850D5" w:rsidRDefault="00EC1834" w:rsidP="00EC1834">
            <w:pPr>
              <w:rPr>
                <w:sz w:val="20"/>
                <w:szCs w:val="20"/>
              </w:rPr>
            </w:pPr>
          </w:p>
        </w:tc>
        <w:tc>
          <w:tcPr>
            <w:tcW w:w="1843" w:type="dxa"/>
            <w:tcBorders>
              <w:top w:val="nil"/>
            </w:tcBorders>
          </w:tcPr>
          <w:p w:rsidR="00EC1834" w:rsidRPr="00B850D5" w:rsidRDefault="00EC1834" w:rsidP="00EC1834">
            <w:pPr>
              <w:rPr>
                <w:sz w:val="20"/>
                <w:szCs w:val="20"/>
              </w:rPr>
            </w:pPr>
          </w:p>
        </w:tc>
        <w:tc>
          <w:tcPr>
            <w:tcW w:w="2325" w:type="dxa"/>
            <w:tcBorders>
              <w:top w:val="nil"/>
              <w:bottom w:val="nil"/>
            </w:tcBorders>
          </w:tcPr>
          <w:p w:rsidR="00EC1834" w:rsidRPr="00B850D5" w:rsidRDefault="00EC1834" w:rsidP="00EC1834">
            <w:pPr>
              <w:rPr>
                <w:sz w:val="20"/>
                <w:szCs w:val="20"/>
              </w:rPr>
            </w:pPr>
          </w:p>
        </w:tc>
        <w:tc>
          <w:tcPr>
            <w:tcW w:w="4196" w:type="dxa"/>
            <w:tcBorders>
              <w:top w:val="nil"/>
              <w:bottom w:val="nil"/>
            </w:tcBorders>
          </w:tcPr>
          <w:p w:rsidR="00EC1834" w:rsidRPr="00B850D5" w:rsidRDefault="00EC1834" w:rsidP="00EC1834">
            <w:pPr>
              <w:rPr>
                <w:bCs/>
                <w:sz w:val="20"/>
                <w:szCs w:val="20"/>
              </w:rPr>
            </w:pPr>
          </w:p>
        </w:tc>
      </w:tr>
      <w:tr w:rsidR="00A42AD6" w:rsidRPr="00B850D5" w:rsidTr="003746CA">
        <w:tc>
          <w:tcPr>
            <w:tcW w:w="1701" w:type="dxa"/>
            <w:tcBorders>
              <w:top w:val="nil"/>
              <w:bottom w:val="single" w:sz="4" w:space="0" w:color="auto"/>
            </w:tcBorders>
          </w:tcPr>
          <w:p w:rsidR="00A42AD6" w:rsidRPr="00B850D5" w:rsidRDefault="00A42AD6" w:rsidP="002750E9">
            <w:pPr>
              <w:ind w:left="-170"/>
              <w:rPr>
                <w:b/>
                <w:sz w:val="20"/>
                <w:szCs w:val="20"/>
              </w:rPr>
            </w:pPr>
          </w:p>
        </w:tc>
        <w:tc>
          <w:tcPr>
            <w:tcW w:w="1929" w:type="dxa"/>
          </w:tcPr>
          <w:p w:rsidR="00A42AD6" w:rsidRPr="00B850D5" w:rsidRDefault="00A42AD6" w:rsidP="000556FC">
            <w:pPr>
              <w:ind w:left="-174"/>
              <w:rPr>
                <w:sz w:val="20"/>
                <w:szCs w:val="20"/>
              </w:rPr>
            </w:pPr>
            <w:r w:rsidRPr="00B850D5">
              <w:rPr>
                <w:sz w:val="20"/>
                <w:szCs w:val="20"/>
              </w:rPr>
              <w:t>Hedgehog</w:t>
            </w:r>
          </w:p>
        </w:tc>
        <w:tc>
          <w:tcPr>
            <w:tcW w:w="2040" w:type="dxa"/>
          </w:tcPr>
          <w:p w:rsidR="00A42AD6" w:rsidRPr="00B850D5" w:rsidRDefault="00A42AD6" w:rsidP="00EC1834">
            <w:pPr>
              <w:rPr>
                <w:sz w:val="20"/>
                <w:szCs w:val="20"/>
              </w:rPr>
            </w:pPr>
            <w:r w:rsidRPr="00B850D5">
              <w:rPr>
                <w:sz w:val="20"/>
                <w:szCs w:val="20"/>
              </w:rPr>
              <w:t>Low</w:t>
            </w:r>
          </w:p>
        </w:tc>
        <w:tc>
          <w:tcPr>
            <w:tcW w:w="1843" w:type="dxa"/>
          </w:tcPr>
          <w:p w:rsidR="00A42AD6" w:rsidRPr="00B850D5" w:rsidRDefault="00A42AD6" w:rsidP="00EC1834">
            <w:pPr>
              <w:rPr>
                <w:sz w:val="20"/>
                <w:szCs w:val="20"/>
              </w:rPr>
            </w:pPr>
            <w:r w:rsidRPr="00B850D5">
              <w:rPr>
                <w:sz w:val="20"/>
                <w:szCs w:val="20"/>
              </w:rPr>
              <w:t>High</w:t>
            </w:r>
          </w:p>
        </w:tc>
        <w:tc>
          <w:tcPr>
            <w:tcW w:w="2325" w:type="dxa"/>
            <w:tcBorders>
              <w:top w:val="nil"/>
              <w:bottom w:val="single" w:sz="4" w:space="0" w:color="auto"/>
            </w:tcBorders>
          </w:tcPr>
          <w:p w:rsidR="00A42AD6" w:rsidRPr="00B850D5" w:rsidRDefault="00A42AD6" w:rsidP="00EC1834">
            <w:pPr>
              <w:rPr>
                <w:sz w:val="20"/>
                <w:szCs w:val="20"/>
              </w:rPr>
            </w:pPr>
          </w:p>
        </w:tc>
        <w:tc>
          <w:tcPr>
            <w:tcW w:w="4196" w:type="dxa"/>
            <w:tcBorders>
              <w:top w:val="nil"/>
              <w:bottom w:val="single" w:sz="4" w:space="0" w:color="auto"/>
            </w:tcBorders>
          </w:tcPr>
          <w:p w:rsidR="00A42AD6" w:rsidRPr="00B850D5" w:rsidRDefault="00A42AD6" w:rsidP="008104FB">
            <w:pPr>
              <w:rPr>
                <w:bCs/>
                <w:sz w:val="20"/>
                <w:szCs w:val="20"/>
              </w:rPr>
            </w:pPr>
          </w:p>
        </w:tc>
      </w:tr>
      <w:tr w:rsidR="00C05BEF" w:rsidRPr="00B850D5" w:rsidTr="003746CA">
        <w:tc>
          <w:tcPr>
            <w:tcW w:w="1701" w:type="dxa"/>
            <w:tcBorders>
              <w:top w:val="nil"/>
              <w:bottom w:val="single" w:sz="4" w:space="0" w:color="auto"/>
            </w:tcBorders>
          </w:tcPr>
          <w:p w:rsidR="00C05BEF" w:rsidRPr="00B850D5" w:rsidRDefault="00C05BEF" w:rsidP="002750E9">
            <w:pPr>
              <w:ind w:left="-170"/>
              <w:rPr>
                <w:b/>
                <w:sz w:val="20"/>
                <w:szCs w:val="20"/>
              </w:rPr>
            </w:pPr>
          </w:p>
        </w:tc>
        <w:tc>
          <w:tcPr>
            <w:tcW w:w="1929" w:type="dxa"/>
          </w:tcPr>
          <w:p w:rsidR="00C05BEF" w:rsidRPr="00B850D5" w:rsidRDefault="00C05BEF" w:rsidP="000556FC">
            <w:pPr>
              <w:ind w:left="-174"/>
              <w:rPr>
                <w:sz w:val="20"/>
                <w:szCs w:val="20"/>
              </w:rPr>
            </w:pPr>
            <w:r>
              <w:rPr>
                <w:sz w:val="20"/>
                <w:szCs w:val="20"/>
              </w:rPr>
              <w:t>Mustelids</w:t>
            </w:r>
          </w:p>
        </w:tc>
        <w:tc>
          <w:tcPr>
            <w:tcW w:w="2040" w:type="dxa"/>
          </w:tcPr>
          <w:p w:rsidR="00C05BEF" w:rsidRPr="00B850D5" w:rsidRDefault="00C05BEF" w:rsidP="00EC1834">
            <w:pPr>
              <w:rPr>
                <w:sz w:val="20"/>
                <w:szCs w:val="20"/>
              </w:rPr>
            </w:pPr>
          </w:p>
        </w:tc>
        <w:tc>
          <w:tcPr>
            <w:tcW w:w="1843" w:type="dxa"/>
          </w:tcPr>
          <w:p w:rsidR="00C05BEF" w:rsidRPr="00B850D5" w:rsidRDefault="00C05BEF" w:rsidP="00EC1834">
            <w:pPr>
              <w:rPr>
                <w:sz w:val="20"/>
                <w:szCs w:val="20"/>
              </w:rPr>
            </w:pPr>
          </w:p>
        </w:tc>
        <w:tc>
          <w:tcPr>
            <w:tcW w:w="2325" w:type="dxa"/>
            <w:tcBorders>
              <w:top w:val="nil"/>
              <w:bottom w:val="single" w:sz="4" w:space="0" w:color="auto"/>
            </w:tcBorders>
          </w:tcPr>
          <w:p w:rsidR="00C05BEF" w:rsidRPr="00B850D5" w:rsidRDefault="00C05BEF" w:rsidP="00EC1834">
            <w:pPr>
              <w:rPr>
                <w:sz w:val="20"/>
                <w:szCs w:val="20"/>
              </w:rPr>
            </w:pPr>
          </w:p>
        </w:tc>
        <w:tc>
          <w:tcPr>
            <w:tcW w:w="4196" w:type="dxa"/>
            <w:tcBorders>
              <w:top w:val="nil"/>
              <w:bottom w:val="single" w:sz="4" w:space="0" w:color="auto"/>
            </w:tcBorders>
          </w:tcPr>
          <w:p w:rsidR="00C05BEF" w:rsidRPr="00B850D5" w:rsidRDefault="00C05BEF" w:rsidP="008104FB">
            <w:pPr>
              <w:rPr>
                <w:bCs/>
                <w:sz w:val="20"/>
                <w:szCs w:val="20"/>
              </w:rPr>
            </w:pPr>
          </w:p>
        </w:tc>
      </w:tr>
      <w:tr w:rsidR="004F08C3" w:rsidRPr="00B850D5" w:rsidTr="00CC47FF">
        <w:tc>
          <w:tcPr>
            <w:tcW w:w="1701" w:type="dxa"/>
            <w:tcBorders>
              <w:bottom w:val="nil"/>
            </w:tcBorders>
          </w:tcPr>
          <w:p w:rsidR="004F08C3" w:rsidRPr="00B850D5" w:rsidRDefault="004F08C3" w:rsidP="002750E9">
            <w:pPr>
              <w:ind w:left="-170"/>
              <w:rPr>
                <w:b/>
                <w:sz w:val="20"/>
                <w:szCs w:val="20"/>
              </w:rPr>
            </w:pPr>
            <w:r w:rsidRPr="00B850D5">
              <w:rPr>
                <w:b/>
                <w:sz w:val="20"/>
                <w:szCs w:val="20"/>
              </w:rPr>
              <w:t>Water taxi</w:t>
            </w:r>
          </w:p>
          <w:p w:rsidR="004F08C3" w:rsidRPr="00B850D5" w:rsidRDefault="004F08C3" w:rsidP="002750E9">
            <w:pPr>
              <w:ind w:left="-170"/>
              <w:rPr>
                <w:b/>
                <w:sz w:val="20"/>
                <w:szCs w:val="20"/>
              </w:rPr>
            </w:pPr>
            <w:r w:rsidRPr="00B850D5">
              <w:rPr>
                <w:b/>
                <w:sz w:val="20"/>
                <w:szCs w:val="20"/>
              </w:rPr>
              <w:t>Mail boat</w:t>
            </w:r>
          </w:p>
        </w:tc>
        <w:tc>
          <w:tcPr>
            <w:tcW w:w="1929" w:type="dxa"/>
          </w:tcPr>
          <w:p w:rsidR="004F08C3" w:rsidRPr="00B850D5" w:rsidRDefault="004F08C3" w:rsidP="004F08C3">
            <w:pPr>
              <w:ind w:left="-174"/>
              <w:rPr>
                <w:sz w:val="20"/>
                <w:szCs w:val="20"/>
              </w:rPr>
            </w:pPr>
            <w:r w:rsidRPr="00B850D5">
              <w:rPr>
                <w:sz w:val="20"/>
                <w:szCs w:val="20"/>
              </w:rPr>
              <w:t>Weeds</w:t>
            </w:r>
          </w:p>
        </w:tc>
        <w:tc>
          <w:tcPr>
            <w:tcW w:w="2040" w:type="dxa"/>
            <w:tcBorders>
              <w:bottom w:val="single" w:sz="4" w:space="0" w:color="auto"/>
            </w:tcBorders>
          </w:tcPr>
          <w:p w:rsidR="004F08C3" w:rsidRPr="00B850D5" w:rsidRDefault="004F08C3" w:rsidP="004F08C3">
            <w:pPr>
              <w:rPr>
                <w:sz w:val="20"/>
                <w:szCs w:val="20"/>
              </w:rPr>
            </w:pPr>
            <w:r w:rsidRPr="00B850D5">
              <w:rPr>
                <w:sz w:val="20"/>
                <w:szCs w:val="20"/>
              </w:rPr>
              <w:t>Critical</w:t>
            </w:r>
          </w:p>
        </w:tc>
        <w:tc>
          <w:tcPr>
            <w:tcW w:w="1843" w:type="dxa"/>
            <w:tcBorders>
              <w:bottom w:val="single" w:sz="4" w:space="0" w:color="auto"/>
            </w:tcBorders>
          </w:tcPr>
          <w:p w:rsidR="004F08C3" w:rsidRPr="00B850D5" w:rsidRDefault="004F08C3" w:rsidP="004F08C3">
            <w:pPr>
              <w:rPr>
                <w:sz w:val="20"/>
                <w:szCs w:val="20"/>
              </w:rPr>
            </w:pPr>
            <w:r w:rsidRPr="00B850D5">
              <w:rPr>
                <w:sz w:val="20"/>
                <w:szCs w:val="20"/>
              </w:rPr>
              <w:t>Moderate</w:t>
            </w:r>
          </w:p>
        </w:tc>
        <w:tc>
          <w:tcPr>
            <w:tcW w:w="2325" w:type="dxa"/>
            <w:tcBorders>
              <w:bottom w:val="nil"/>
            </w:tcBorders>
          </w:tcPr>
          <w:p w:rsidR="004F08C3" w:rsidRPr="00B850D5" w:rsidRDefault="004F08C3" w:rsidP="004F08C3">
            <w:pPr>
              <w:rPr>
                <w:sz w:val="20"/>
                <w:szCs w:val="20"/>
              </w:rPr>
            </w:pPr>
            <w:r w:rsidRPr="00B850D5">
              <w:rPr>
                <w:sz w:val="20"/>
                <w:szCs w:val="20"/>
              </w:rPr>
              <w:t>Havelock or other ports of call</w:t>
            </w:r>
          </w:p>
        </w:tc>
        <w:tc>
          <w:tcPr>
            <w:tcW w:w="4196" w:type="dxa"/>
          </w:tcPr>
          <w:p w:rsidR="004F08C3" w:rsidRPr="00B850D5" w:rsidRDefault="004F08C3" w:rsidP="004F08C3">
            <w:pPr>
              <w:rPr>
                <w:bCs/>
                <w:sz w:val="20"/>
                <w:szCs w:val="20"/>
              </w:rPr>
            </w:pPr>
            <w:r w:rsidRPr="00B850D5">
              <w:rPr>
                <w:bCs/>
                <w:sz w:val="20"/>
                <w:szCs w:val="20"/>
              </w:rPr>
              <w:t>Clothing, footwear, supplies, gear or freight</w:t>
            </w:r>
          </w:p>
        </w:tc>
      </w:tr>
      <w:tr w:rsidR="004F08C3" w:rsidRPr="00B850D5" w:rsidTr="00CC47FF">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0F60B0">
            <w:pPr>
              <w:ind w:left="-174"/>
              <w:rPr>
                <w:sz w:val="20"/>
                <w:szCs w:val="20"/>
              </w:rPr>
            </w:pPr>
            <w:r w:rsidRPr="00B850D5">
              <w:rPr>
                <w:bCs/>
                <w:sz w:val="20"/>
                <w:szCs w:val="20"/>
              </w:rPr>
              <w:t>Micro-organisms Pathogens</w:t>
            </w:r>
          </w:p>
        </w:tc>
        <w:tc>
          <w:tcPr>
            <w:tcW w:w="2040" w:type="dxa"/>
            <w:tcBorders>
              <w:bottom w:val="nil"/>
            </w:tcBorders>
          </w:tcPr>
          <w:p w:rsidR="004F08C3" w:rsidRPr="00B850D5" w:rsidRDefault="004F08C3" w:rsidP="004F08C3">
            <w:pPr>
              <w:rPr>
                <w:sz w:val="20"/>
                <w:szCs w:val="20"/>
              </w:rPr>
            </w:pPr>
            <w:r w:rsidRPr="00B850D5">
              <w:rPr>
                <w:sz w:val="20"/>
                <w:szCs w:val="20"/>
              </w:rPr>
              <w:t>High</w:t>
            </w:r>
          </w:p>
        </w:tc>
        <w:tc>
          <w:tcPr>
            <w:tcW w:w="1843" w:type="dxa"/>
            <w:tcBorders>
              <w:bottom w:val="nil"/>
            </w:tcBorders>
          </w:tcPr>
          <w:p w:rsidR="004F08C3" w:rsidRPr="00B850D5" w:rsidRDefault="004F08C3" w:rsidP="004F08C3">
            <w:pPr>
              <w:rPr>
                <w:sz w:val="20"/>
                <w:szCs w:val="20"/>
              </w:rPr>
            </w:pPr>
            <w:r w:rsidRPr="00B850D5">
              <w:rPr>
                <w:sz w:val="20"/>
                <w:szCs w:val="20"/>
              </w:rPr>
              <w:t>Critical</w:t>
            </w:r>
          </w:p>
        </w:tc>
        <w:tc>
          <w:tcPr>
            <w:tcW w:w="2325" w:type="dxa"/>
            <w:tcBorders>
              <w:top w:val="nil"/>
              <w:bottom w:val="nil"/>
            </w:tcBorders>
          </w:tcPr>
          <w:p w:rsidR="004F08C3" w:rsidRPr="00B850D5" w:rsidRDefault="004F08C3" w:rsidP="004F08C3">
            <w:pPr>
              <w:rPr>
                <w:sz w:val="20"/>
                <w:szCs w:val="20"/>
              </w:rPr>
            </w:pPr>
          </w:p>
        </w:tc>
        <w:tc>
          <w:tcPr>
            <w:tcW w:w="4196" w:type="dxa"/>
          </w:tcPr>
          <w:p w:rsidR="004F08C3" w:rsidRPr="00B850D5" w:rsidRDefault="004F08C3" w:rsidP="004F08C3">
            <w:pPr>
              <w:rPr>
                <w:bCs/>
                <w:sz w:val="20"/>
                <w:szCs w:val="20"/>
              </w:rPr>
            </w:pPr>
            <w:r w:rsidRPr="00B850D5">
              <w:rPr>
                <w:bCs/>
                <w:sz w:val="20"/>
                <w:szCs w:val="20"/>
              </w:rPr>
              <w:t>Monitoring, surveying and sampling equi</w:t>
            </w:r>
            <w:r w:rsidRPr="00B850D5">
              <w:rPr>
                <w:bCs/>
                <w:sz w:val="20"/>
                <w:szCs w:val="20"/>
              </w:rPr>
              <w:t>p</w:t>
            </w:r>
            <w:r w:rsidRPr="00B850D5">
              <w:rPr>
                <w:bCs/>
                <w:sz w:val="20"/>
                <w:szCs w:val="20"/>
              </w:rPr>
              <w:t>ment, field gear, footwear</w:t>
            </w:r>
          </w:p>
        </w:tc>
      </w:tr>
      <w:tr w:rsidR="000C32A1" w:rsidRPr="00B850D5" w:rsidTr="000F60B0">
        <w:tc>
          <w:tcPr>
            <w:tcW w:w="1701" w:type="dxa"/>
            <w:tcBorders>
              <w:top w:val="nil"/>
              <w:bottom w:val="nil"/>
            </w:tcBorders>
          </w:tcPr>
          <w:p w:rsidR="000C32A1" w:rsidRPr="00B850D5" w:rsidRDefault="000C32A1" w:rsidP="000C32A1">
            <w:pPr>
              <w:ind w:left="-170"/>
              <w:rPr>
                <w:b/>
                <w:sz w:val="20"/>
                <w:szCs w:val="20"/>
              </w:rPr>
            </w:pPr>
          </w:p>
        </w:tc>
        <w:tc>
          <w:tcPr>
            <w:tcW w:w="1929" w:type="dxa"/>
            <w:tcBorders>
              <w:top w:val="nil"/>
              <w:bottom w:val="single" w:sz="4" w:space="0" w:color="auto"/>
            </w:tcBorders>
          </w:tcPr>
          <w:p w:rsidR="000C32A1" w:rsidRPr="00B850D5" w:rsidRDefault="000C32A1" w:rsidP="000C32A1">
            <w:pPr>
              <w:ind w:left="-174"/>
              <w:rPr>
                <w:bCs/>
                <w:sz w:val="20"/>
                <w:szCs w:val="20"/>
              </w:rPr>
            </w:pPr>
            <w:r>
              <w:rPr>
                <w:bCs/>
                <w:sz w:val="20"/>
                <w:szCs w:val="20"/>
              </w:rPr>
              <w:t>Rodents</w:t>
            </w:r>
          </w:p>
        </w:tc>
        <w:tc>
          <w:tcPr>
            <w:tcW w:w="2040" w:type="dxa"/>
            <w:tcBorders>
              <w:top w:val="nil"/>
              <w:bottom w:val="single" w:sz="4" w:space="0" w:color="auto"/>
            </w:tcBorders>
          </w:tcPr>
          <w:p w:rsidR="000C32A1" w:rsidRPr="00B850D5" w:rsidRDefault="000C32A1" w:rsidP="000C32A1">
            <w:pPr>
              <w:rPr>
                <w:sz w:val="20"/>
                <w:szCs w:val="20"/>
              </w:rPr>
            </w:pPr>
          </w:p>
        </w:tc>
        <w:tc>
          <w:tcPr>
            <w:tcW w:w="1843" w:type="dxa"/>
            <w:tcBorders>
              <w:top w:val="nil"/>
              <w:bottom w:val="single" w:sz="4" w:space="0" w:color="auto"/>
            </w:tcBorders>
          </w:tcPr>
          <w:p w:rsidR="000C32A1" w:rsidRPr="00B850D5" w:rsidRDefault="000C32A1" w:rsidP="000C32A1">
            <w:pPr>
              <w:rPr>
                <w:sz w:val="20"/>
                <w:szCs w:val="20"/>
              </w:rPr>
            </w:pPr>
          </w:p>
        </w:tc>
        <w:tc>
          <w:tcPr>
            <w:tcW w:w="2325" w:type="dxa"/>
            <w:tcBorders>
              <w:top w:val="nil"/>
              <w:bottom w:val="nil"/>
            </w:tcBorders>
          </w:tcPr>
          <w:p w:rsidR="000C32A1" w:rsidRPr="00B850D5" w:rsidRDefault="000C32A1" w:rsidP="000C32A1">
            <w:pPr>
              <w:rPr>
                <w:sz w:val="20"/>
                <w:szCs w:val="20"/>
              </w:rPr>
            </w:pPr>
          </w:p>
        </w:tc>
        <w:tc>
          <w:tcPr>
            <w:tcW w:w="4196" w:type="dxa"/>
            <w:tcBorders>
              <w:top w:val="nil"/>
              <w:bottom w:val="single" w:sz="4" w:space="0" w:color="auto"/>
            </w:tcBorders>
          </w:tcPr>
          <w:p w:rsidR="000C32A1" w:rsidRPr="00B850D5" w:rsidRDefault="00CC47FF" w:rsidP="000C32A1">
            <w:pPr>
              <w:rPr>
                <w:bCs/>
                <w:sz w:val="20"/>
                <w:szCs w:val="20"/>
              </w:rPr>
            </w:pPr>
            <w:r>
              <w:rPr>
                <w:bCs/>
                <w:sz w:val="20"/>
                <w:szCs w:val="20"/>
              </w:rPr>
              <w:t>Supplies, gear, freight, vessel compartments</w:t>
            </w:r>
          </w:p>
        </w:tc>
      </w:tr>
      <w:tr w:rsidR="004F08C3" w:rsidRPr="00B850D5" w:rsidTr="0093118F">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CC47FF">
            <w:pPr>
              <w:ind w:left="-174"/>
              <w:rPr>
                <w:bCs/>
                <w:sz w:val="20"/>
                <w:szCs w:val="20"/>
              </w:rPr>
            </w:pPr>
            <w:r w:rsidRPr="00B850D5">
              <w:rPr>
                <w:bCs/>
                <w:sz w:val="20"/>
                <w:szCs w:val="20"/>
              </w:rPr>
              <w:t xml:space="preserve">Invertebrates </w:t>
            </w:r>
          </w:p>
        </w:tc>
        <w:tc>
          <w:tcPr>
            <w:tcW w:w="2040" w:type="dxa"/>
            <w:tcBorders>
              <w:bottom w:val="nil"/>
            </w:tcBorders>
          </w:tcPr>
          <w:p w:rsidR="004F08C3" w:rsidRPr="00B850D5" w:rsidRDefault="004F08C3" w:rsidP="004F08C3">
            <w:pPr>
              <w:rPr>
                <w:sz w:val="20"/>
                <w:szCs w:val="20"/>
              </w:rPr>
            </w:pPr>
            <w:r w:rsidRPr="00B850D5">
              <w:rPr>
                <w:sz w:val="20"/>
                <w:szCs w:val="20"/>
              </w:rPr>
              <w:t>High</w:t>
            </w:r>
          </w:p>
        </w:tc>
        <w:tc>
          <w:tcPr>
            <w:tcW w:w="1843" w:type="dxa"/>
            <w:tcBorders>
              <w:bottom w:val="nil"/>
            </w:tcBorders>
          </w:tcPr>
          <w:p w:rsidR="004F08C3" w:rsidRPr="00B850D5" w:rsidRDefault="004F08C3" w:rsidP="004F08C3">
            <w:pPr>
              <w:rPr>
                <w:sz w:val="20"/>
                <w:szCs w:val="20"/>
              </w:rPr>
            </w:pPr>
            <w:r w:rsidRPr="00B850D5">
              <w:rPr>
                <w:sz w:val="20"/>
                <w:szCs w:val="20"/>
              </w:rPr>
              <w:t>High</w:t>
            </w:r>
          </w:p>
        </w:tc>
        <w:tc>
          <w:tcPr>
            <w:tcW w:w="2325" w:type="dxa"/>
            <w:tcBorders>
              <w:top w:val="nil"/>
              <w:bottom w:val="nil"/>
            </w:tcBorders>
          </w:tcPr>
          <w:p w:rsidR="004F08C3" w:rsidRPr="00B850D5" w:rsidRDefault="004F08C3" w:rsidP="004F08C3">
            <w:pPr>
              <w:rPr>
                <w:sz w:val="20"/>
                <w:szCs w:val="20"/>
              </w:rPr>
            </w:pPr>
          </w:p>
        </w:tc>
        <w:tc>
          <w:tcPr>
            <w:tcW w:w="4196" w:type="dxa"/>
            <w:tcBorders>
              <w:bottom w:val="single" w:sz="4" w:space="0" w:color="auto"/>
            </w:tcBorders>
          </w:tcPr>
          <w:p w:rsidR="004F08C3" w:rsidRPr="00B850D5" w:rsidRDefault="000F60B0" w:rsidP="004F08C3">
            <w:pPr>
              <w:rPr>
                <w:bCs/>
                <w:sz w:val="20"/>
                <w:szCs w:val="20"/>
              </w:rPr>
            </w:pPr>
            <w:proofErr w:type="spellStart"/>
            <w:r>
              <w:rPr>
                <w:bCs/>
                <w:sz w:val="20"/>
                <w:szCs w:val="20"/>
              </w:rPr>
              <w:t>L</w:t>
            </w:r>
            <w:r w:rsidR="004F08C3" w:rsidRPr="00B850D5">
              <w:rPr>
                <w:bCs/>
                <w:sz w:val="20"/>
                <w:szCs w:val="20"/>
              </w:rPr>
              <w:t>large</w:t>
            </w:r>
            <w:proofErr w:type="spellEnd"/>
            <w:r w:rsidR="004F08C3" w:rsidRPr="00B850D5">
              <w:rPr>
                <w:bCs/>
                <w:sz w:val="20"/>
                <w:szCs w:val="20"/>
              </w:rPr>
              <w:t xml:space="preserve"> items, vessel compartments</w:t>
            </w:r>
          </w:p>
        </w:tc>
      </w:tr>
      <w:tr w:rsidR="00E67DDC" w:rsidRPr="00B850D5" w:rsidTr="00E67DDC">
        <w:tc>
          <w:tcPr>
            <w:tcW w:w="1701" w:type="dxa"/>
            <w:vMerge w:val="restart"/>
            <w:tcBorders>
              <w:top w:val="nil"/>
            </w:tcBorders>
          </w:tcPr>
          <w:p w:rsidR="00E67DDC" w:rsidRPr="00B850D5" w:rsidRDefault="00E67DDC" w:rsidP="002750E9">
            <w:pPr>
              <w:ind w:left="-170"/>
              <w:rPr>
                <w:b/>
                <w:sz w:val="20"/>
                <w:szCs w:val="20"/>
              </w:rPr>
            </w:pPr>
          </w:p>
        </w:tc>
        <w:tc>
          <w:tcPr>
            <w:tcW w:w="1929" w:type="dxa"/>
            <w:tcBorders>
              <w:bottom w:val="nil"/>
            </w:tcBorders>
          </w:tcPr>
          <w:p w:rsidR="00E67DDC" w:rsidRPr="00B850D5" w:rsidRDefault="00E67DDC" w:rsidP="00CC47FF">
            <w:pPr>
              <w:ind w:left="-174"/>
              <w:rPr>
                <w:bCs/>
                <w:sz w:val="20"/>
                <w:szCs w:val="20"/>
              </w:rPr>
            </w:pPr>
            <w:r>
              <w:rPr>
                <w:bCs/>
                <w:sz w:val="20"/>
                <w:szCs w:val="20"/>
              </w:rPr>
              <w:t>Invasive r</w:t>
            </w:r>
            <w:r w:rsidRPr="00B850D5">
              <w:rPr>
                <w:bCs/>
                <w:sz w:val="20"/>
                <w:szCs w:val="20"/>
              </w:rPr>
              <w:t>eptiles</w:t>
            </w:r>
          </w:p>
        </w:tc>
        <w:tc>
          <w:tcPr>
            <w:tcW w:w="2040" w:type="dxa"/>
            <w:tcBorders>
              <w:top w:val="nil"/>
              <w:bottom w:val="nil"/>
            </w:tcBorders>
          </w:tcPr>
          <w:p w:rsidR="00E67DDC" w:rsidRPr="00B850D5" w:rsidRDefault="00E67DDC" w:rsidP="004F08C3">
            <w:pPr>
              <w:rPr>
                <w:sz w:val="20"/>
                <w:szCs w:val="20"/>
              </w:rPr>
            </w:pPr>
          </w:p>
        </w:tc>
        <w:tc>
          <w:tcPr>
            <w:tcW w:w="1843" w:type="dxa"/>
            <w:tcBorders>
              <w:top w:val="nil"/>
              <w:bottom w:val="nil"/>
            </w:tcBorders>
          </w:tcPr>
          <w:p w:rsidR="00E67DDC" w:rsidRPr="00B850D5" w:rsidRDefault="00E67DDC" w:rsidP="004F08C3">
            <w:pPr>
              <w:rPr>
                <w:sz w:val="20"/>
                <w:szCs w:val="20"/>
              </w:rPr>
            </w:pPr>
          </w:p>
        </w:tc>
        <w:tc>
          <w:tcPr>
            <w:tcW w:w="2325" w:type="dxa"/>
            <w:vMerge w:val="restart"/>
            <w:tcBorders>
              <w:top w:val="nil"/>
            </w:tcBorders>
          </w:tcPr>
          <w:p w:rsidR="00E67DDC" w:rsidRPr="00B850D5" w:rsidRDefault="00E67DDC" w:rsidP="004F08C3">
            <w:pPr>
              <w:rPr>
                <w:sz w:val="20"/>
                <w:szCs w:val="20"/>
              </w:rPr>
            </w:pPr>
          </w:p>
        </w:tc>
        <w:tc>
          <w:tcPr>
            <w:tcW w:w="4196" w:type="dxa"/>
            <w:tcBorders>
              <w:bottom w:val="nil"/>
            </w:tcBorders>
          </w:tcPr>
          <w:p w:rsidR="00E67DDC" w:rsidRPr="00B850D5" w:rsidRDefault="00E67DDC" w:rsidP="004F08C3">
            <w:pPr>
              <w:rPr>
                <w:bCs/>
                <w:sz w:val="20"/>
                <w:szCs w:val="20"/>
              </w:rPr>
            </w:pPr>
            <w:r w:rsidRPr="00B850D5">
              <w:rPr>
                <w:bCs/>
                <w:sz w:val="20"/>
                <w:szCs w:val="20"/>
              </w:rPr>
              <w:t>Supplies, gear, freight, vessel compartments</w:t>
            </w:r>
          </w:p>
        </w:tc>
      </w:tr>
      <w:tr w:rsidR="00E67DDC" w:rsidRPr="00B850D5" w:rsidTr="00E67DDC">
        <w:tc>
          <w:tcPr>
            <w:tcW w:w="1701" w:type="dxa"/>
            <w:vMerge/>
            <w:tcBorders>
              <w:bottom w:val="nil"/>
            </w:tcBorders>
          </w:tcPr>
          <w:p w:rsidR="00E67DDC" w:rsidRPr="00B850D5" w:rsidRDefault="00E67DDC" w:rsidP="002750E9">
            <w:pPr>
              <w:ind w:left="-170"/>
              <w:rPr>
                <w:b/>
                <w:sz w:val="20"/>
                <w:szCs w:val="20"/>
              </w:rPr>
            </w:pPr>
          </w:p>
        </w:tc>
        <w:tc>
          <w:tcPr>
            <w:tcW w:w="1929" w:type="dxa"/>
            <w:tcBorders>
              <w:top w:val="single" w:sz="4" w:space="0" w:color="auto"/>
              <w:bottom w:val="single" w:sz="4" w:space="0" w:color="auto"/>
            </w:tcBorders>
          </w:tcPr>
          <w:p w:rsidR="00E67DDC" w:rsidRPr="00B850D5" w:rsidRDefault="00C05BEF" w:rsidP="004F08C3">
            <w:pPr>
              <w:ind w:left="-174"/>
              <w:rPr>
                <w:bCs/>
                <w:sz w:val="20"/>
                <w:szCs w:val="20"/>
              </w:rPr>
            </w:pPr>
            <w:r>
              <w:rPr>
                <w:bCs/>
                <w:sz w:val="20"/>
                <w:szCs w:val="20"/>
              </w:rPr>
              <w:t>Mustelids</w:t>
            </w:r>
          </w:p>
        </w:tc>
        <w:tc>
          <w:tcPr>
            <w:tcW w:w="2040" w:type="dxa"/>
            <w:tcBorders>
              <w:top w:val="single" w:sz="4" w:space="0" w:color="auto"/>
              <w:bottom w:val="single" w:sz="4" w:space="0" w:color="auto"/>
            </w:tcBorders>
          </w:tcPr>
          <w:p w:rsidR="00E67DDC" w:rsidRPr="00B850D5" w:rsidRDefault="00E67DDC" w:rsidP="004F08C3">
            <w:pPr>
              <w:rPr>
                <w:sz w:val="20"/>
                <w:szCs w:val="20"/>
              </w:rPr>
            </w:pPr>
            <w:r w:rsidRPr="00B850D5">
              <w:rPr>
                <w:sz w:val="20"/>
                <w:szCs w:val="20"/>
              </w:rPr>
              <w:t>Low</w:t>
            </w:r>
          </w:p>
        </w:tc>
        <w:tc>
          <w:tcPr>
            <w:tcW w:w="1843" w:type="dxa"/>
            <w:tcBorders>
              <w:top w:val="single" w:sz="4" w:space="0" w:color="auto"/>
              <w:bottom w:val="single" w:sz="4" w:space="0" w:color="auto"/>
            </w:tcBorders>
          </w:tcPr>
          <w:p w:rsidR="00E67DDC" w:rsidRPr="00B850D5" w:rsidRDefault="00E67DDC" w:rsidP="004F08C3">
            <w:pPr>
              <w:rPr>
                <w:sz w:val="20"/>
                <w:szCs w:val="20"/>
              </w:rPr>
            </w:pPr>
            <w:r w:rsidRPr="00B850D5">
              <w:rPr>
                <w:sz w:val="20"/>
                <w:szCs w:val="20"/>
              </w:rPr>
              <w:t>Critical</w:t>
            </w:r>
          </w:p>
        </w:tc>
        <w:tc>
          <w:tcPr>
            <w:tcW w:w="2325" w:type="dxa"/>
            <w:vMerge/>
            <w:tcBorders>
              <w:bottom w:val="nil"/>
            </w:tcBorders>
          </w:tcPr>
          <w:p w:rsidR="00E67DDC" w:rsidRPr="00B850D5" w:rsidRDefault="00E67DDC" w:rsidP="004F08C3">
            <w:pPr>
              <w:rPr>
                <w:sz w:val="20"/>
                <w:szCs w:val="20"/>
              </w:rPr>
            </w:pPr>
          </w:p>
        </w:tc>
        <w:tc>
          <w:tcPr>
            <w:tcW w:w="4196" w:type="dxa"/>
            <w:tcBorders>
              <w:top w:val="single" w:sz="4" w:space="0" w:color="auto"/>
              <w:bottom w:val="nil"/>
            </w:tcBorders>
          </w:tcPr>
          <w:p w:rsidR="00E67DDC" w:rsidRPr="00B850D5" w:rsidRDefault="00E67DDC" w:rsidP="004F08C3">
            <w:pPr>
              <w:rPr>
                <w:bCs/>
                <w:sz w:val="20"/>
                <w:szCs w:val="20"/>
              </w:rPr>
            </w:pPr>
          </w:p>
        </w:tc>
      </w:tr>
      <w:tr w:rsidR="004F08C3" w:rsidRPr="00B850D5" w:rsidTr="00901C2D">
        <w:tc>
          <w:tcPr>
            <w:tcW w:w="1701" w:type="dxa"/>
            <w:tcBorders>
              <w:top w:val="nil"/>
              <w:bottom w:val="single" w:sz="4" w:space="0" w:color="auto"/>
            </w:tcBorders>
          </w:tcPr>
          <w:p w:rsidR="004F08C3" w:rsidRPr="00B850D5" w:rsidRDefault="004F08C3" w:rsidP="002750E9">
            <w:pPr>
              <w:ind w:left="-170"/>
              <w:rPr>
                <w:b/>
                <w:sz w:val="20"/>
                <w:szCs w:val="20"/>
              </w:rPr>
            </w:pPr>
          </w:p>
        </w:tc>
        <w:tc>
          <w:tcPr>
            <w:tcW w:w="1929" w:type="dxa"/>
            <w:tcBorders>
              <w:top w:val="single" w:sz="4" w:space="0" w:color="auto"/>
            </w:tcBorders>
          </w:tcPr>
          <w:p w:rsidR="004F08C3" w:rsidRPr="00B850D5" w:rsidRDefault="004F08C3" w:rsidP="004F08C3">
            <w:pPr>
              <w:ind w:left="-174"/>
              <w:rPr>
                <w:bCs/>
                <w:sz w:val="20"/>
                <w:szCs w:val="20"/>
              </w:rPr>
            </w:pPr>
            <w:r w:rsidRPr="00B850D5">
              <w:rPr>
                <w:bCs/>
                <w:sz w:val="20"/>
                <w:szCs w:val="20"/>
              </w:rPr>
              <w:t>Hedgehog</w:t>
            </w:r>
          </w:p>
        </w:tc>
        <w:tc>
          <w:tcPr>
            <w:tcW w:w="2040" w:type="dxa"/>
            <w:tcBorders>
              <w:top w:val="single" w:sz="4" w:space="0" w:color="auto"/>
            </w:tcBorders>
          </w:tcPr>
          <w:p w:rsidR="004F08C3" w:rsidRPr="00B850D5" w:rsidRDefault="004F08C3" w:rsidP="004F08C3">
            <w:pPr>
              <w:rPr>
                <w:sz w:val="20"/>
                <w:szCs w:val="20"/>
              </w:rPr>
            </w:pPr>
            <w:r w:rsidRPr="00B850D5">
              <w:rPr>
                <w:sz w:val="20"/>
                <w:szCs w:val="20"/>
              </w:rPr>
              <w:t>Low</w:t>
            </w:r>
          </w:p>
        </w:tc>
        <w:tc>
          <w:tcPr>
            <w:tcW w:w="1843" w:type="dxa"/>
            <w:tcBorders>
              <w:top w:val="single" w:sz="4" w:space="0" w:color="auto"/>
            </w:tcBorders>
          </w:tcPr>
          <w:p w:rsidR="004F08C3" w:rsidRPr="00B850D5" w:rsidRDefault="004F08C3" w:rsidP="004F08C3">
            <w:pPr>
              <w:rPr>
                <w:sz w:val="20"/>
                <w:szCs w:val="20"/>
              </w:rPr>
            </w:pPr>
            <w:r w:rsidRPr="00B850D5">
              <w:rPr>
                <w:sz w:val="20"/>
                <w:szCs w:val="20"/>
              </w:rPr>
              <w:t>High</w:t>
            </w:r>
          </w:p>
        </w:tc>
        <w:tc>
          <w:tcPr>
            <w:tcW w:w="2325" w:type="dxa"/>
            <w:tcBorders>
              <w:top w:val="nil"/>
              <w:bottom w:val="single" w:sz="4" w:space="0" w:color="auto"/>
            </w:tcBorders>
          </w:tcPr>
          <w:p w:rsidR="004F08C3" w:rsidRPr="00B850D5" w:rsidRDefault="004F08C3" w:rsidP="004F08C3">
            <w:pPr>
              <w:rPr>
                <w:sz w:val="20"/>
                <w:szCs w:val="20"/>
              </w:rPr>
            </w:pPr>
          </w:p>
        </w:tc>
        <w:tc>
          <w:tcPr>
            <w:tcW w:w="4196" w:type="dxa"/>
            <w:tcBorders>
              <w:top w:val="nil"/>
            </w:tcBorders>
          </w:tcPr>
          <w:p w:rsidR="004F08C3" w:rsidRPr="00B850D5" w:rsidRDefault="000F60B0" w:rsidP="004F08C3">
            <w:pPr>
              <w:rPr>
                <w:bCs/>
                <w:sz w:val="20"/>
                <w:szCs w:val="20"/>
              </w:rPr>
            </w:pPr>
            <w:r>
              <w:rPr>
                <w:bCs/>
                <w:sz w:val="20"/>
                <w:szCs w:val="20"/>
              </w:rPr>
              <w:t>Large freight items</w:t>
            </w:r>
          </w:p>
        </w:tc>
      </w:tr>
      <w:tr w:rsidR="00E67DDC" w:rsidRPr="00E67DDC" w:rsidTr="00E67DDC">
        <w:tc>
          <w:tcPr>
            <w:tcW w:w="1701" w:type="dxa"/>
            <w:tcBorders>
              <w:top w:val="single" w:sz="4" w:space="0" w:color="auto"/>
              <w:bottom w:val="nil"/>
            </w:tcBorders>
          </w:tcPr>
          <w:p w:rsidR="00E67DDC" w:rsidRPr="00E67DDC" w:rsidRDefault="00E67DDC" w:rsidP="00C07B89">
            <w:pPr>
              <w:ind w:left="-170"/>
              <w:rPr>
                <w:b/>
                <w:sz w:val="20"/>
                <w:szCs w:val="20"/>
              </w:rPr>
            </w:pPr>
            <w:r w:rsidRPr="00E67DDC">
              <w:rPr>
                <w:b/>
                <w:sz w:val="20"/>
                <w:szCs w:val="20"/>
              </w:rPr>
              <w:t>Private vessels</w:t>
            </w:r>
          </w:p>
        </w:tc>
        <w:tc>
          <w:tcPr>
            <w:tcW w:w="1929" w:type="dxa"/>
          </w:tcPr>
          <w:p w:rsidR="00E67DDC" w:rsidRPr="00E67DDC" w:rsidRDefault="00E67DDC" w:rsidP="00E67DDC">
            <w:pPr>
              <w:ind w:left="-174"/>
              <w:rPr>
                <w:bCs/>
                <w:sz w:val="20"/>
                <w:szCs w:val="20"/>
              </w:rPr>
            </w:pPr>
            <w:r w:rsidRPr="00E67DDC">
              <w:rPr>
                <w:bCs/>
                <w:sz w:val="20"/>
                <w:szCs w:val="20"/>
              </w:rPr>
              <w:t>Invertebrates</w:t>
            </w:r>
          </w:p>
        </w:tc>
        <w:tc>
          <w:tcPr>
            <w:tcW w:w="2040" w:type="dxa"/>
          </w:tcPr>
          <w:p w:rsidR="00E67DDC" w:rsidRPr="00E67DDC" w:rsidRDefault="00E67DDC" w:rsidP="00E67DDC">
            <w:pPr>
              <w:rPr>
                <w:sz w:val="20"/>
                <w:szCs w:val="20"/>
              </w:rPr>
            </w:pPr>
            <w:r>
              <w:rPr>
                <w:sz w:val="20"/>
                <w:szCs w:val="20"/>
              </w:rPr>
              <w:t>High</w:t>
            </w:r>
          </w:p>
        </w:tc>
        <w:tc>
          <w:tcPr>
            <w:tcW w:w="1843" w:type="dxa"/>
          </w:tcPr>
          <w:p w:rsidR="00E67DDC" w:rsidRPr="00E67DDC" w:rsidRDefault="00E67DDC" w:rsidP="00E67DDC">
            <w:pPr>
              <w:rPr>
                <w:sz w:val="20"/>
                <w:szCs w:val="20"/>
              </w:rPr>
            </w:pPr>
            <w:r>
              <w:rPr>
                <w:sz w:val="20"/>
                <w:szCs w:val="20"/>
              </w:rPr>
              <w:t>High</w:t>
            </w:r>
          </w:p>
        </w:tc>
        <w:tc>
          <w:tcPr>
            <w:tcW w:w="2325" w:type="dxa"/>
            <w:tcBorders>
              <w:top w:val="nil"/>
              <w:bottom w:val="nil"/>
            </w:tcBorders>
          </w:tcPr>
          <w:p w:rsidR="00E67DDC" w:rsidRPr="00E67DDC" w:rsidRDefault="00E67DDC" w:rsidP="00E67DDC">
            <w:pPr>
              <w:rPr>
                <w:sz w:val="20"/>
                <w:szCs w:val="20"/>
              </w:rPr>
            </w:pPr>
            <w:r w:rsidRPr="00E67DDC">
              <w:rPr>
                <w:sz w:val="20"/>
                <w:szCs w:val="20"/>
              </w:rPr>
              <w:t>Ports of origin or transit</w:t>
            </w:r>
          </w:p>
          <w:p w:rsidR="00E67DDC" w:rsidRPr="00E67DDC" w:rsidRDefault="00E67DDC" w:rsidP="00E67DDC">
            <w:pPr>
              <w:rPr>
                <w:sz w:val="20"/>
                <w:szCs w:val="20"/>
              </w:rPr>
            </w:pPr>
            <w:r w:rsidRPr="00E67DDC">
              <w:rPr>
                <w:sz w:val="20"/>
                <w:szCs w:val="20"/>
              </w:rPr>
              <w:t>Unauthorised landing</w:t>
            </w:r>
          </w:p>
        </w:tc>
        <w:tc>
          <w:tcPr>
            <w:tcW w:w="4196" w:type="dxa"/>
            <w:tcBorders>
              <w:top w:val="nil"/>
              <w:bottom w:val="nil"/>
            </w:tcBorders>
          </w:tcPr>
          <w:p w:rsidR="00E67DDC" w:rsidRPr="00E67DDC" w:rsidRDefault="00E67DDC" w:rsidP="00E67DDC">
            <w:pPr>
              <w:rPr>
                <w:bCs/>
                <w:sz w:val="20"/>
                <w:szCs w:val="20"/>
              </w:rPr>
            </w:pPr>
            <w:r w:rsidRPr="00E67DDC">
              <w:rPr>
                <w:bCs/>
                <w:sz w:val="20"/>
                <w:szCs w:val="20"/>
              </w:rPr>
              <w:t>Gear, vessel compartments</w:t>
            </w:r>
          </w:p>
        </w:tc>
      </w:tr>
      <w:tr w:rsidR="00E67DDC" w:rsidRPr="00E67DDC" w:rsidTr="00E67DDC">
        <w:tc>
          <w:tcPr>
            <w:tcW w:w="1701" w:type="dxa"/>
            <w:vMerge w:val="restart"/>
            <w:tcBorders>
              <w:top w:val="nil"/>
              <w:bottom w:val="nil"/>
            </w:tcBorders>
          </w:tcPr>
          <w:p w:rsidR="00E67DDC" w:rsidRPr="00E67DDC" w:rsidRDefault="00E67DDC" w:rsidP="00E67DDC">
            <w:pPr>
              <w:ind w:left="-170"/>
              <w:rPr>
                <w:b/>
                <w:sz w:val="20"/>
                <w:szCs w:val="20"/>
              </w:rPr>
            </w:pPr>
          </w:p>
        </w:tc>
        <w:tc>
          <w:tcPr>
            <w:tcW w:w="1929" w:type="dxa"/>
          </w:tcPr>
          <w:p w:rsidR="00E67DDC" w:rsidRPr="00E67DDC" w:rsidRDefault="00E67DDC" w:rsidP="00E67DDC">
            <w:pPr>
              <w:ind w:left="-174"/>
              <w:rPr>
                <w:bCs/>
                <w:sz w:val="20"/>
                <w:szCs w:val="20"/>
              </w:rPr>
            </w:pPr>
            <w:r w:rsidRPr="00E67DDC">
              <w:rPr>
                <w:bCs/>
                <w:sz w:val="20"/>
                <w:szCs w:val="20"/>
              </w:rPr>
              <w:t>Invasive reptiles</w:t>
            </w:r>
          </w:p>
        </w:tc>
        <w:tc>
          <w:tcPr>
            <w:tcW w:w="2040" w:type="dxa"/>
          </w:tcPr>
          <w:p w:rsidR="00E67DDC" w:rsidRPr="00E67DDC" w:rsidRDefault="00E67DDC" w:rsidP="00E67DDC">
            <w:pPr>
              <w:rPr>
                <w:sz w:val="20"/>
                <w:szCs w:val="20"/>
              </w:rPr>
            </w:pPr>
            <w:r>
              <w:rPr>
                <w:sz w:val="20"/>
                <w:szCs w:val="20"/>
              </w:rPr>
              <w:t>High</w:t>
            </w:r>
          </w:p>
        </w:tc>
        <w:tc>
          <w:tcPr>
            <w:tcW w:w="1843" w:type="dxa"/>
          </w:tcPr>
          <w:p w:rsidR="00E67DDC" w:rsidRPr="00E67DDC" w:rsidRDefault="00E67DDC" w:rsidP="00E67DDC">
            <w:pPr>
              <w:rPr>
                <w:sz w:val="20"/>
                <w:szCs w:val="20"/>
              </w:rPr>
            </w:pPr>
            <w:r>
              <w:rPr>
                <w:sz w:val="20"/>
                <w:szCs w:val="20"/>
              </w:rPr>
              <w:t>High</w:t>
            </w:r>
          </w:p>
        </w:tc>
        <w:tc>
          <w:tcPr>
            <w:tcW w:w="2325" w:type="dxa"/>
            <w:vMerge w:val="restart"/>
            <w:tcBorders>
              <w:top w:val="nil"/>
              <w:bottom w:val="nil"/>
            </w:tcBorders>
          </w:tcPr>
          <w:p w:rsidR="00E67DDC" w:rsidRPr="00E67DDC" w:rsidRDefault="00E67DDC" w:rsidP="00E67DDC">
            <w:pPr>
              <w:rPr>
                <w:sz w:val="20"/>
                <w:szCs w:val="20"/>
              </w:rPr>
            </w:pPr>
          </w:p>
        </w:tc>
        <w:tc>
          <w:tcPr>
            <w:tcW w:w="4196" w:type="dxa"/>
            <w:tcBorders>
              <w:top w:val="nil"/>
              <w:bottom w:val="nil"/>
            </w:tcBorders>
          </w:tcPr>
          <w:p w:rsidR="00E67DDC" w:rsidRPr="00E67DDC" w:rsidRDefault="00E67DDC" w:rsidP="00E67DDC">
            <w:pPr>
              <w:rPr>
                <w:bCs/>
                <w:sz w:val="20"/>
                <w:szCs w:val="20"/>
              </w:rPr>
            </w:pPr>
          </w:p>
        </w:tc>
      </w:tr>
      <w:tr w:rsidR="00E67DDC" w:rsidRPr="00E67DDC" w:rsidTr="00E67DDC">
        <w:tc>
          <w:tcPr>
            <w:tcW w:w="1701" w:type="dxa"/>
            <w:vMerge/>
            <w:tcBorders>
              <w:bottom w:val="nil"/>
            </w:tcBorders>
          </w:tcPr>
          <w:p w:rsidR="00E67DDC" w:rsidRPr="00E67DDC" w:rsidRDefault="00E67DDC" w:rsidP="00E67DDC">
            <w:pPr>
              <w:ind w:left="-170"/>
              <w:rPr>
                <w:b/>
                <w:sz w:val="20"/>
                <w:szCs w:val="20"/>
              </w:rPr>
            </w:pPr>
          </w:p>
        </w:tc>
        <w:tc>
          <w:tcPr>
            <w:tcW w:w="1929" w:type="dxa"/>
          </w:tcPr>
          <w:p w:rsidR="00E67DDC" w:rsidRPr="00E67DDC" w:rsidRDefault="00E67DDC" w:rsidP="00E67DDC">
            <w:pPr>
              <w:ind w:left="-174"/>
              <w:rPr>
                <w:bCs/>
                <w:sz w:val="20"/>
                <w:szCs w:val="20"/>
              </w:rPr>
            </w:pPr>
            <w:r w:rsidRPr="00E67DDC">
              <w:rPr>
                <w:bCs/>
                <w:sz w:val="20"/>
                <w:szCs w:val="20"/>
              </w:rPr>
              <w:t>Rodents</w:t>
            </w:r>
          </w:p>
        </w:tc>
        <w:tc>
          <w:tcPr>
            <w:tcW w:w="2040" w:type="dxa"/>
          </w:tcPr>
          <w:p w:rsidR="00E67DDC" w:rsidRPr="00E67DDC" w:rsidRDefault="00E67DDC" w:rsidP="00E67DDC">
            <w:pPr>
              <w:rPr>
                <w:sz w:val="20"/>
                <w:szCs w:val="20"/>
              </w:rPr>
            </w:pPr>
            <w:r w:rsidRPr="00E67DDC">
              <w:rPr>
                <w:sz w:val="20"/>
                <w:szCs w:val="20"/>
              </w:rPr>
              <w:t>Moderate</w:t>
            </w:r>
          </w:p>
        </w:tc>
        <w:tc>
          <w:tcPr>
            <w:tcW w:w="1843" w:type="dxa"/>
          </w:tcPr>
          <w:p w:rsidR="00E67DDC" w:rsidRPr="00E67DDC" w:rsidRDefault="00E67DDC" w:rsidP="00E67DDC">
            <w:pPr>
              <w:rPr>
                <w:sz w:val="20"/>
                <w:szCs w:val="20"/>
              </w:rPr>
            </w:pPr>
            <w:r w:rsidRPr="00E67DDC">
              <w:rPr>
                <w:sz w:val="20"/>
                <w:szCs w:val="20"/>
              </w:rPr>
              <w:t>Critical</w:t>
            </w:r>
          </w:p>
        </w:tc>
        <w:tc>
          <w:tcPr>
            <w:tcW w:w="2325" w:type="dxa"/>
            <w:vMerge/>
            <w:tcBorders>
              <w:bottom w:val="nil"/>
            </w:tcBorders>
          </w:tcPr>
          <w:p w:rsidR="00E67DDC" w:rsidRPr="00E67DDC" w:rsidRDefault="00E67DDC" w:rsidP="00E67DDC">
            <w:pPr>
              <w:rPr>
                <w:sz w:val="20"/>
                <w:szCs w:val="20"/>
              </w:rPr>
            </w:pPr>
          </w:p>
        </w:tc>
        <w:tc>
          <w:tcPr>
            <w:tcW w:w="4196" w:type="dxa"/>
            <w:tcBorders>
              <w:top w:val="nil"/>
              <w:bottom w:val="nil"/>
            </w:tcBorders>
          </w:tcPr>
          <w:p w:rsidR="00E67DDC" w:rsidRPr="00E67DDC" w:rsidRDefault="00E67DDC" w:rsidP="00E67DDC">
            <w:pPr>
              <w:rPr>
                <w:bCs/>
                <w:sz w:val="20"/>
                <w:szCs w:val="20"/>
              </w:rPr>
            </w:pPr>
          </w:p>
        </w:tc>
      </w:tr>
      <w:tr w:rsidR="00E67DDC" w:rsidRPr="00B850D5" w:rsidTr="00E67DDC">
        <w:tc>
          <w:tcPr>
            <w:tcW w:w="1701" w:type="dxa"/>
            <w:tcBorders>
              <w:top w:val="nil"/>
            </w:tcBorders>
          </w:tcPr>
          <w:p w:rsidR="00E67DDC" w:rsidRPr="00B850D5" w:rsidRDefault="00E67DDC" w:rsidP="00E67DDC">
            <w:pPr>
              <w:ind w:left="-170"/>
              <w:rPr>
                <w:b/>
                <w:sz w:val="20"/>
                <w:szCs w:val="20"/>
              </w:rPr>
            </w:pPr>
          </w:p>
        </w:tc>
        <w:tc>
          <w:tcPr>
            <w:tcW w:w="1929" w:type="dxa"/>
          </w:tcPr>
          <w:p w:rsidR="00E67DDC" w:rsidRDefault="00E67DDC" w:rsidP="00E67DDC">
            <w:pPr>
              <w:ind w:left="-174"/>
              <w:rPr>
                <w:bCs/>
                <w:sz w:val="20"/>
                <w:szCs w:val="20"/>
              </w:rPr>
            </w:pPr>
            <w:r w:rsidRPr="00B850D5">
              <w:rPr>
                <w:bCs/>
                <w:sz w:val="20"/>
                <w:szCs w:val="20"/>
              </w:rPr>
              <w:t>Cat</w:t>
            </w:r>
          </w:p>
          <w:p w:rsidR="00C07B89" w:rsidRPr="00B850D5" w:rsidRDefault="00C07B89" w:rsidP="00E67DDC">
            <w:pPr>
              <w:ind w:left="-174"/>
              <w:rPr>
                <w:bCs/>
                <w:sz w:val="20"/>
                <w:szCs w:val="20"/>
              </w:rPr>
            </w:pPr>
            <w:r>
              <w:rPr>
                <w:bCs/>
                <w:sz w:val="20"/>
                <w:szCs w:val="20"/>
              </w:rPr>
              <w:t>Dog</w:t>
            </w:r>
          </w:p>
        </w:tc>
        <w:tc>
          <w:tcPr>
            <w:tcW w:w="2040" w:type="dxa"/>
          </w:tcPr>
          <w:p w:rsidR="00E67DDC" w:rsidRPr="00B850D5" w:rsidRDefault="00E67DDC" w:rsidP="00E67DDC">
            <w:pPr>
              <w:rPr>
                <w:sz w:val="20"/>
                <w:szCs w:val="20"/>
              </w:rPr>
            </w:pPr>
            <w:r w:rsidRPr="00B850D5">
              <w:rPr>
                <w:sz w:val="20"/>
                <w:szCs w:val="20"/>
              </w:rPr>
              <w:t>Low</w:t>
            </w:r>
          </w:p>
        </w:tc>
        <w:tc>
          <w:tcPr>
            <w:tcW w:w="1843" w:type="dxa"/>
          </w:tcPr>
          <w:p w:rsidR="00E67DDC" w:rsidRPr="00B850D5" w:rsidRDefault="00E67DDC" w:rsidP="00E67DDC">
            <w:pPr>
              <w:rPr>
                <w:sz w:val="20"/>
                <w:szCs w:val="20"/>
              </w:rPr>
            </w:pPr>
            <w:r w:rsidRPr="00B850D5">
              <w:rPr>
                <w:sz w:val="20"/>
                <w:szCs w:val="20"/>
              </w:rPr>
              <w:t>High</w:t>
            </w:r>
          </w:p>
        </w:tc>
        <w:tc>
          <w:tcPr>
            <w:tcW w:w="2325" w:type="dxa"/>
            <w:tcBorders>
              <w:top w:val="nil"/>
            </w:tcBorders>
          </w:tcPr>
          <w:p w:rsidR="00E67DDC" w:rsidRPr="00B850D5" w:rsidRDefault="00E67DDC" w:rsidP="00E67DDC">
            <w:pPr>
              <w:rPr>
                <w:sz w:val="20"/>
                <w:szCs w:val="20"/>
              </w:rPr>
            </w:pPr>
          </w:p>
        </w:tc>
        <w:tc>
          <w:tcPr>
            <w:tcW w:w="4196" w:type="dxa"/>
            <w:tcBorders>
              <w:top w:val="single" w:sz="4" w:space="0" w:color="auto"/>
            </w:tcBorders>
          </w:tcPr>
          <w:p w:rsidR="00E67DDC" w:rsidRPr="00B850D5" w:rsidRDefault="00E67DDC" w:rsidP="00E67DDC">
            <w:pPr>
              <w:rPr>
                <w:bCs/>
                <w:sz w:val="20"/>
                <w:szCs w:val="20"/>
              </w:rPr>
            </w:pPr>
            <w:r w:rsidRPr="00B850D5">
              <w:rPr>
                <w:bCs/>
                <w:sz w:val="20"/>
                <w:szCs w:val="20"/>
              </w:rPr>
              <w:t>Vessel compartments</w:t>
            </w:r>
          </w:p>
        </w:tc>
      </w:tr>
      <w:tr w:rsidR="00EE40EC" w:rsidRPr="00B850D5" w:rsidTr="00957AAA">
        <w:tc>
          <w:tcPr>
            <w:tcW w:w="1701" w:type="dxa"/>
            <w:tcBorders>
              <w:top w:val="nil"/>
              <w:bottom w:val="nil"/>
            </w:tcBorders>
          </w:tcPr>
          <w:p w:rsidR="00EE40EC" w:rsidRPr="00B850D5" w:rsidRDefault="00EE40EC" w:rsidP="00957AAA">
            <w:pPr>
              <w:ind w:left="-170"/>
              <w:rPr>
                <w:b/>
                <w:sz w:val="20"/>
                <w:szCs w:val="20"/>
              </w:rPr>
            </w:pPr>
            <w:r w:rsidRPr="00B850D5">
              <w:rPr>
                <w:b/>
                <w:sz w:val="20"/>
                <w:szCs w:val="20"/>
              </w:rPr>
              <w:t>Charter boats</w:t>
            </w:r>
          </w:p>
        </w:tc>
        <w:tc>
          <w:tcPr>
            <w:tcW w:w="1929" w:type="dxa"/>
          </w:tcPr>
          <w:p w:rsidR="00EE40EC" w:rsidRPr="00B850D5" w:rsidRDefault="00EE40EC" w:rsidP="00957AAA">
            <w:pPr>
              <w:ind w:left="-174"/>
              <w:rPr>
                <w:bCs/>
                <w:sz w:val="20"/>
                <w:szCs w:val="20"/>
              </w:rPr>
            </w:pPr>
            <w:r>
              <w:rPr>
                <w:bCs/>
                <w:sz w:val="20"/>
                <w:szCs w:val="20"/>
              </w:rPr>
              <w:t>Invertebrates</w:t>
            </w:r>
          </w:p>
        </w:tc>
        <w:tc>
          <w:tcPr>
            <w:tcW w:w="2040" w:type="dxa"/>
            <w:tcBorders>
              <w:bottom w:val="nil"/>
            </w:tcBorders>
          </w:tcPr>
          <w:p w:rsidR="00EE40EC" w:rsidRPr="00B850D5" w:rsidRDefault="00EE40EC" w:rsidP="00957AAA">
            <w:pPr>
              <w:rPr>
                <w:sz w:val="20"/>
                <w:szCs w:val="20"/>
              </w:rPr>
            </w:pPr>
            <w:r>
              <w:rPr>
                <w:sz w:val="20"/>
                <w:szCs w:val="20"/>
              </w:rPr>
              <w:t>High</w:t>
            </w:r>
          </w:p>
        </w:tc>
        <w:tc>
          <w:tcPr>
            <w:tcW w:w="1843" w:type="dxa"/>
            <w:tcBorders>
              <w:bottom w:val="nil"/>
            </w:tcBorders>
          </w:tcPr>
          <w:p w:rsidR="00EE40EC" w:rsidRPr="00B850D5" w:rsidRDefault="00EE40EC" w:rsidP="00957AAA">
            <w:pPr>
              <w:rPr>
                <w:sz w:val="20"/>
                <w:szCs w:val="20"/>
              </w:rPr>
            </w:pPr>
            <w:r>
              <w:rPr>
                <w:sz w:val="20"/>
                <w:szCs w:val="20"/>
              </w:rPr>
              <w:t>High</w:t>
            </w:r>
          </w:p>
        </w:tc>
        <w:tc>
          <w:tcPr>
            <w:tcW w:w="2325" w:type="dxa"/>
            <w:tcBorders>
              <w:bottom w:val="nil"/>
            </w:tcBorders>
          </w:tcPr>
          <w:p w:rsidR="00EE40EC" w:rsidRPr="00B850D5" w:rsidRDefault="00EE40EC" w:rsidP="00957AAA">
            <w:pPr>
              <w:rPr>
                <w:sz w:val="20"/>
                <w:szCs w:val="20"/>
              </w:rPr>
            </w:pPr>
            <w:r>
              <w:rPr>
                <w:sz w:val="20"/>
                <w:szCs w:val="20"/>
              </w:rPr>
              <w:t>Havelock or other port of call</w:t>
            </w:r>
          </w:p>
        </w:tc>
        <w:tc>
          <w:tcPr>
            <w:tcW w:w="4196" w:type="dxa"/>
            <w:tcBorders>
              <w:bottom w:val="nil"/>
            </w:tcBorders>
          </w:tcPr>
          <w:p w:rsidR="00EE40EC" w:rsidRPr="00B850D5" w:rsidRDefault="00EE40EC" w:rsidP="00957AAA">
            <w:pPr>
              <w:rPr>
                <w:bCs/>
                <w:sz w:val="20"/>
                <w:szCs w:val="20"/>
              </w:rPr>
            </w:pPr>
            <w:r>
              <w:rPr>
                <w:bCs/>
                <w:sz w:val="20"/>
                <w:szCs w:val="20"/>
              </w:rPr>
              <w:t>Gear, vessel compartments</w:t>
            </w:r>
          </w:p>
        </w:tc>
      </w:tr>
      <w:tr w:rsidR="00EE40EC" w:rsidRPr="00B850D5" w:rsidTr="00957AAA">
        <w:tc>
          <w:tcPr>
            <w:tcW w:w="1701" w:type="dxa"/>
            <w:tcBorders>
              <w:top w:val="nil"/>
              <w:bottom w:val="nil"/>
            </w:tcBorders>
          </w:tcPr>
          <w:p w:rsidR="00EE40EC" w:rsidRPr="00B850D5" w:rsidRDefault="00EE40EC" w:rsidP="00957AAA">
            <w:pPr>
              <w:ind w:left="-170"/>
              <w:rPr>
                <w:b/>
                <w:sz w:val="20"/>
                <w:szCs w:val="20"/>
              </w:rPr>
            </w:pPr>
          </w:p>
        </w:tc>
        <w:tc>
          <w:tcPr>
            <w:tcW w:w="1929" w:type="dxa"/>
          </w:tcPr>
          <w:p w:rsidR="00EE40EC" w:rsidRPr="00B850D5" w:rsidRDefault="00EE40EC" w:rsidP="00957AAA">
            <w:pPr>
              <w:ind w:left="-174"/>
              <w:rPr>
                <w:bCs/>
                <w:sz w:val="20"/>
                <w:szCs w:val="20"/>
              </w:rPr>
            </w:pPr>
            <w:r>
              <w:rPr>
                <w:bCs/>
                <w:sz w:val="20"/>
                <w:szCs w:val="20"/>
              </w:rPr>
              <w:t>Invasive reptiles</w:t>
            </w:r>
          </w:p>
        </w:tc>
        <w:tc>
          <w:tcPr>
            <w:tcW w:w="2040" w:type="dxa"/>
            <w:tcBorders>
              <w:top w:val="nil"/>
            </w:tcBorders>
          </w:tcPr>
          <w:p w:rsidR="00EE40EC" w:rsidRPr="00B850D5" w:rsidRDefault="00EE40EC" w:rsidP="00957AAA">
            <w:pPr>
              <w:rPr>
                <w:sz w:val="20"/>
                <w:szCs w:val="20"/>
              </w:rPr>
            </w:pPr>
          </w:p>
        </w:tc>
        <w:tc>
          <w:tcPr>
            <w:tcW w:w="1843" w:type="dxa"/>
            <w:tcBorders>
              <w:top w:val="nil"/>
            </w:tcBorders>
          </w:tcPr>
          <w:p w:rsidR="00EE40EC" w:rsidRPr="00B850D5" w:rsidRDefault="00EE40EC" w:rsidP="00957AAA">
            <w:pPr>
              <w:rPr>
                <w:sz w:val="20"/>
                <w:szCs w:val="20"/>
              </w:rPr>
            </w:pPr>
          </w:p>
        </w:tc>
        <w:tc>
          <w:tcPr>
            <w:tcW w:w="2325" w:type="dxa"/>
            <w:tcBorders>
              <w:top w:val="nil"/>
              <w:bottom w:val="single" w:sz="4" w:space="0" w:color="auto"/>
            </w:tcBorders>
          </w:tcPr>
          <w:p w:rsidR="00EE40EC" w:rsidRPr="00B850D5" w:rsidRDefault="00EE40EC" w:rsidP="00957AAA">
            <w:pPr>
              <w:rPr>
                <w:sz w:val="20"/>
                <w:szCs w:val="20"/>
              </w:rPr>
            </w:pPr>
          </w:p>
        </w:tc>
        <w:tc>
          <w:tcPr>
            <w:tcW w:w="4196" w:type="dxa"/>
            <w:tcBorders>
              <w:top w:val="nil"/>
              <w:bottom w:val="nil"/>
            </w:tcBorders>
          </w:tcPr>
          <w:p w:rsidR="00EE40EC" w:rsidRPr="00B850D5" w:rsidRDefault="00EE40EC" w:rsidP="00957AAA">
            <w:pPr>
              <w:rPr>
                <w:bCs/>
                <w:sz w:val="20"/>
                <w:szCs w:val="20"/>
              </w:rPr>
            </w:pPr>
          </w:p>
        </w:tc>
      </w:tr>
      <w:tr w:rsidR="00EE40EC" w:rsidRPr="00B850D5" w:rsidTr="00957AAA">
        <w:tc>
          <w:tcPr>
            <w:tcW w:w="1701" w:type="dxa"/>
            <w:tcBorders>
              <w:top w:val="nil"/>
              <w:bottom w:val="nil"/>
            </w:tcBorders>
          </w:tcPr>
          <w:p w:rsidR="00EE40EC" w:rsidRPr="00B850D5" w:rsidRDefault="00EE40EC" w:rsidP="00957AAA">
            <w:pPr>
              <w:ind w:left="-170"/>
              <w:rPr>
                <w:b/>
                <w:sz w:val="20"/>
                <w:szCs w:val="20"/>
              </w:rPr>
            </w:pPr>
          </w:p>
        </w:tc>
        <w:tc>
          <w:tcPr>
            <w:tcW w:w="1929" w:type="dxa"/>
          </w:tcPr>
          <w:p w:rsidR="00EE40EC" w:rsidRPr="00B850D5" w:rsidRDefault="00EE40EC" w:rsidP="00957AAA">
            <w:pPr>
              <w:ind w:left="-174"/>
              <w:rPr>
                <w:bCs/>
                <w:sz w:val="20"/>
                <w:szCs w:val="20"/>
              </w:rPr>
            </w:pPr>
            <w:r>
              <w:rPr>
                <w:bCs/>
                <w:sz w:val="20"/>
                <w:szCs w:val="20"/>
              </w:rPr>
              <w:t>Rodents</w:t>
            </w:r>
          </w:p>
        </w:tc>
        <w:tc>
          <w:tcPr>
            <w:tcW w:w="2040" w:type="dxa"/>
          </w:tcPr>
          <w:p w:rsidR="00EE40EC" w:rsidRPr="00B850D5" w:rsidRDefault="00EE40EC" w:rsidP="00957AAA">
            <w:pPr>
              <w:rPr>
                <w:sz w:val="20"/>
                <w:szCs w:val="20"/>
              </w:rPr>
            </w:pPr>
            <w:r w:rsidRPr="00B850D5">
              <w:rPr>
                <w:sz w:val="20"/>
                <w:szCs w:val="20"/>
              </w:rPr>
              <w:t>Moderate</w:t>
            </w:r>
          </w:p>
        </w:tc>
        <w:tc>
          <w:tcPr>
            <w:tcW w:w="1843" w:type="dxa"/>
          </w:tcPr>
          <w:p w:rsidR="00EE40EC" w:rsidRPr="00B850D5" w:rsidRDefault="00EE40EC" w:rsidP="00957AAA">
            <w:pPr>
              <w:rPr>
                <w:sz w:val="20"/>
                <w:szCs w:val="20"/>
              </w:rPr>
            </w:pPr>
            <w:r w:rsidRPr="00B850D5">
              <w:rPr>
                <w:sz w:val="20"/>
                <w:szCs w:val="20"/>
              </w:rPr>
              <w:t>Critical</w:t>
            </w:r>
          </w:p>
        </w:tc>
        <w:tc>
          <w:tcPr>
            <w:tcW w:w="2325" w:type="dxa"/>
          </w:tcPr>
          <w:p w:rsidR="00EE40EC" w:rsidRPr="00B850D5" w:rsidRDefault="00EE40EC" w:rsidP="00957AAA">
            <w:pPr>
              <w:rPr>
                <w:sz w:val="20"/>
                <w:szCs w:val="20"/>
              </w:rPr>
            </w:pPr>
            <w:r w:rsidRPr="00B850D5">
              <w:rPr>
                <w:sz w:val="20"/>
                <w:szCs w:val="20"/>
              </w:rPr>
              <w:t>Havelock</w:t>
            </w:r>
            <w:r>
              <w:rPr>
                <w:sz w:val="20"/>
                <w:szCs w:val="20"/>
              </w:rPr>
              <w:t xml:space="preserve"> or other port of call</w:t>
            </w:r>
          </w:p>
        </w:tc>
        <w:tc>
          <w:tcPr>
            <w:tcW w:w="4196" w:type="dxa"/>
            <w:tcBorders>
              <w:top w:val="nil"/>
            </w:tcBorders>
          </w:tcPr>
          <w:p w:rsidR="00EE40EC" w:rsidRPr="00B850D5" w:rsidRDefault="00EE40EC" w:rsidP="00957AAA">
            <w:pPr>
              <w:rPr>
                <w:bCs/>
                <w:sz w:val="20"/>
                <w:szCs w:val="20"/>
              </w:rPr>
            </w:pPr>
          </w:p>
        </w:tc>
      </w:tr>
      <w:tr w:rsidR="00EE40EC" w:rsidRPr="00B850D5" w:rsidTr="00957AAA">
        <w:tc>
          <w:tcPr>
            <w:tcW w:w="1701" w:type="dxa"/>
            <w:tcBorders>
              <w:top w:val="nil"/>
              <w:bottom w:val="single" w:sz="4" w:space="0" w:color="auto"/>
            </w:tcBorders>
          </w:tcPr>
          <w:p w:rsidR="00EE40EC" w:rsidRPr="00B850D5" w:rsidRDefault="00EE40EC" w:rsidP="00957AAA">
            <w:pPr>
              <w:ind w:left="-170"/>
              <w:rPr>
                <w:b/>
                <w:sz w:val="20"/>
                <w:szCs w:val="20"/>
              </w:rPr>
            </w:pPr>
          </w:p>
        </w:tc>
        <w:tc>
          <w:tcPr>
            <w:tcW w:w="1929" w:type="dxa"/>
          </w:tcPr>
          <w:p w:rsidR="00EE40EC" w:rsidRPr="00B850D5" w:rsidRDefault="00EE40EC" w:rsidP="00957AAA">
            <w:pPr>
              <w:ind w:left="-174"/>
              <w:rPr>
                <w:bCs/>
                <w:sz w:val="20"/>
                <w:szCs w:val="20"/>
              </w:rPr>
            </w:pPr>
            <w:r w:rsidRPr="00B850D5">
              <w:rPr>
                <w:bCs/>
                <w:sz w:val="20"/>
                <w:szCs w:val="20"/>
              </w:rPr>
              <w:t>Micro-organisms</w:t>
            </w:r>
          </w:p>
          <w:p w:rsidR="00EE40EC" w:rsidRPr="00B850D5" w:rsidRDefault="00EE40EC" w:rsidP="00957AAA">
            <w:pPr>
              <w:ind w:left="-174"/>
              <w:rPr>
                <w:bCs/>
                <w:sz w:val="20"/>
                <w:szCs w:val="20"/>
              </w:rPr>
            </w:pPr>
            <w:r w:rsidRPr="00B850D5">
              <w:rPr>
                <w:bCs/>
                <w:sz w:val="20"/>
                <w:szCs w:val="20"/>
              </w:rPr>
              <w:t>Pathogens</w:t>
            </w:r>
          </w:p>
        </w:tc>
        <w:tc>
          <w:tcPr>
            <w:tcW w:w="2040" w:type="dxa"/>
            <w:tcBorders>
              <w:bottom w:val="single" w:sz="4" w:space="0" w:color="auto"/>
            </w:tcBorders>
          </w:tcPr>
          <w:p w:rsidR="00EE40EC" w:rsidRPr="00B850D5" w:rsidRDefault="00EE40EC" w:rsidP="00957AAA">
            <w:pPr>
              <w:rPr>
                <w:sz w:val="20"/>
                <w:szCs w:val="20"/>
              </w:rPr>
            </w:pPr>
            <w:r w:rsidRPr="00B850D5">
              <w:rPr>
                <w:sz w:val="20"/>
                <w:szCs w:val="20"/>
              </w:rPr>
              <w:t>Low</w:t>
            </w:r>
          </w:p>
        </w:tc>
        <w:tc>
          <w:tcPr>
            <w:tcW w:w="1843" w:type="dxa"/>
            <w:tcBorders>
              <w:bottom w:val="single" w:sz="4" w:space="0" w:color="auto"/>
            </w:tcBorders>
          </w:tcPr>
          <w:p w:rsidR="00EE40EC" w:rsidRPr="00B850D5" w:rsidRDefault="00EE40EC" w:rsidP="00957AAA">
            <w:pPr>
              <w:rPr>
                <w:sz w:val="20"/>
                <w:szCs w:val="20"/>
              </w:rPr>
            </w:pPr>
            <w:r w:rsidRPr="00B850D5">
              <w:rPr>
                <w:sz w:val="20"/>
                <w:szCs w:val="20"/>
              </w:rPr>
              <w:t>Critical</w:t>
            </w:r>
          </w:p>
        </w:tc>
        <w:tc>
          <w:tcPr>
            <w:tcW w:w="2325" w:type="dxa"/>
            <w:tcBorders>
              <w:bottom w:val="single" w:sz="4" w:space="0" w:color="auto"/>
            </w:tcBorders>
          </w:tcPr>
          <w:p w:rsidR="00EE40EC" w:rsidRPr="00B850D5" w:rsidRDefault="00EE40EC" w:rsidP="00957AAA">
            <w:pPr>
              <w:rPr>
                <w:sz w:val="20"/>
                <w:szCs w:val="20"/>
              </w:rPr>
            </w:pPr>
            <w:r w:rsidRPr="00B850D5">
              <w:rPr>
                <w:sz w:val="20"/>
                <w:szCs w:val="20"/>
              </w:rPr>
              <w:t xml:space="preserve">Origin of </w:t>
            </w:r>
            <w:proofErr w:type="spellStart"/>
            <w:r w:rsidRPr="00B850D5">
              <w:rPr>
                <w:sz w:val="20"/>
                <w:szCs w:val="20"/>
              </w:rPr>
              <w:t>translocated</w:t>
            </w:r>
            <w:proofErr w:type="spellEnd"/>
            <w:r w:rsidRPr="00B850D5">
              <w:rPr>
                <w:sz w:val="20"/>
                <w:szCs w:val="20"/>
              </w:rPr>
              <w:t xml:space="preserve"> species</w:t>
            </w:r>
          </w:p>
        </w:tc>
        <w:tc>
          <w:tcPr>
            <w:tcW w:w="4196" w:type="dxa"/>
            <w:tcBorders>
              <w:bottom w:val="single" w:sz="4" w:space="0" w:color="auto"/>
            </w:tcBorders>
          </w:tcPr>
          <w:p w:rsidR="00EE40EC" w:rsidRPr="00B850D5" w:rsidRDefault="00EE40EC" w:rsidP="00957AAA">
            <w:pPr>
              <w:rPr>
                <w:bCs/>
                <w:sz w:val="20"/>
                <w:szCs w:val="20"/>
              </w:rPr>
            </w:pPr>
            <w:r w:rsidRPr="00B850D5">
              <w:rPr>
                <w:bCs/>
                <w:sz w:val="20"/>
                <w:szCs w:val="20"/>
              </w:rPr>
              <w:t>Species translocation</w:t>
            </w:r>
          </w:p>
          <w:p w:rsidR="00EE40EC" w:rsidRPr="00B850D5" w:rsidRDefault="00EE40EC" w:rsidP="00957AAA">
            <w:pPr>
              <w:rPr>
                <w:bCs/>
                <w:sz w:val="20"/>
                <w:szCs w:val="20"/>
              </w:rPr>
            </w:pPr>
            <w:r w:rsidRPr="00B850D5">
              <w:rPr>
                <w:bCs/>
                <w:sz w:val="20"/>
                <w:szCs w:val="20"/>
              </w:rPr>
              <w:t>Gear, equipment, compartments</w:t>
            </w:r>
          </w:p>
        </w:tc>
      </w:tr>
      <w:tr w:rsidR="004F08C3" w:rsidRPr="00B850D5" w:rsidTr="00901C2D">
        <w:tc>
          <w:tcPr>
            <w:tcW w:w="1701" w:type="dxa"/>
            <w:tcBorders>
              <w:bottom w:val="nil"/>
            </w:tcBorders>
          </w:tcPr>
          <w:p w:rsidR="004F08C3" w:rsidRPr="00B850D5" w:rsidRDefault="004F08C3" w:rsidP="002750E9">
            <w:pPr>
              <w:ind w:left="-170"/>
              <w:rPr>
                <w:b/>
                <w:sz w:val="20"/>
                <w:szCs w:val="20"/>
              </w:rPr>
            </w:pPr>
            <w:r w:rsidRPr="00B850D5">
              <w:rPr>
                <w:b/>
                <w:sz w:val="20"/>
                <w:szCs w:val="20"/>
              </w:rPr>
              <w:t>Helicopter</w:t>
            </w:r>
          </w:p>
        </w:tc>
        <w:tc>
          <w:tcPr>
            <w:tcW w:w="1929" w:type="dxa"/>
          </w:tcPr>
          <w:p w:rsidR="004F08C3" w:rsidRPr="00B850D5" w:rsidRDefault="000C32A1" w:rsidP="000C32A1">
            <w:pPr>
              <w:ind w:left="-174"/>
              <w:rPr>
                <w:bCs/>
                <w:sz w:val="20"/>
                <w:szCs w:val="20"/>
              </w:rPr>
            </w:pPr>
            <w:r>
              <w:rPr>
                <w:bCs/>
                <w:sz w:val="20"/>
                <w:szCs w:val="20"/>
              </w:rPr>
              <w:t>Rodents</w:t>
            </w:r>
          </w:p>
        </w:tc>
        <w:tc>
          <w:tcPr>
            <w:tcW w:w="2040" w:type="dxa"/>
          </w:tcPr>
          <w:p w:rsidR="004F08C3" w:rsidRPr="00B850D5" w:rsidRDefault="004F08C3" w:rsidP="004F08C3">
            <w:pPr>
              <w:rPr>
                <w:sz w:val="20"/>
                <w:szCs w:val="20"/>
              </w:rPr>
            </w:pPr>
            <w:r w:rsidRPr="00B850D5">
              <w:rPr>
                <w:sz w:val="20"/>
                <w:szCs w:val="20"/>
              </w:rPr>
              <w:t>Moderate</w:t>
            </w:r>
          </w:p>
        </w:tc>
        <w:tc>
          <w:tcPr>
            <w:tcW w:w="1843" w:type="dxa"/>
          </w:tcPr>
          <w:p w:rsidR="004F08C3" w:rsidRPr="00B850D5" w:rsidRDefault="004F08C3" w:rsidP="004F08C3">
            <w:pPr>
              <w:rPr>
                <w:sz w:val="20"/>
                <w:szCs w:val="20"/>
              </w:rPr>
            </w:pPr>
            <w:r w:rsidRPr="00B850D5">
              <w:rPr>
                <w:sz w:val="20"/>
                <w:szCs w:val="20"/>
              </w:rPr>
              <w:t>Critical</w:t>
            </w:r>
          </w:p>
        </w:tc>
        <w:tc>
          <w:tcPr>
            <w:tcW w:w="2325" w:type="dxa"/>
            <w:tcBorders>
              <w:bottom w:val="single" w:sz="4" w:space="0" w:color="auto"/>
            </w:tcBorders>
          </w:tcPr>
          <w:p w:rsidR="004F08C3" w:rsidRPr="00B850D5" w:rsidRDefault="004F08C3" w:rsidP="004F08C3">
            <w:pPr>
              <w:rPr>
                <w:sz w:val="20"/>
                <w:szCs w:val="20"/>
              </w:rPr>
            </w:pPr>
            <w:r w:rsidRPr="00B850D5">
              <w:rPr>
                <w:sz w:val="20"/>
                <w:szCs w:val="20"/>
              </w:rPr>
              <w:t>Blenheim</w:t>
            </w:r>
          </w:p>
          <w:p w:rsidR="004F08C3" w:rsidRPr="00B850D5" w:rsidRDefault="004F08C3" w:rsidP="004F08C3">
            <w:pPr>
              <w:rPr>
                <w:sz w:val="20"/>
                <w:szCs w:val="20"/>
              </w:rPr>
            </w:pPr>
            <w:r w:rsidRPr="00B850D5">
              <w:rPr>
                <w:sz w:val="20"/>
                <w:szCs w:val="20"/>
              </w:rPr>
              <w:t>Wellington</w:t>
            </w:r>
          </w:p>
        </w:tc>
        <w:tc>
          <w:tcPr>
            <w:tcW w:w="4196" w:type="dxa"/>
          </w:tcPr>
          <w:p w:rsidR="004F08C3" w:rsidRPr="00B850D5" w:rsidRDefault="004F08C3" w:rsidP="004F08C3">
            <w:pPr>
              <w:rPr>
                <w:bCs/>
                <w:sz w:val="20"/>
                <w:szCs w:val="20"/>
              </w:rPr>
            </w:pPr>
            <w:r w:rsidRPr="00B850D5">
              <w:rPr>
                <w:bCs/>
                <w:sz w:val="20"/>
                <w:szCs w:val="20"/>
              </w:rPr>
              <w:t>Supplies, gear, cargo, compartments</w:t>
            </w:r>
          </w:p>
        </w:tc>
      </w:tr>
      <w:tr w:rsidR="004F08C3" w:rsidRPr="00B850D5" w:rsidTr="00901C2D">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4F08C3">
            <w:pPr>
              <w:ind w:left="-174"/>
              <w:rPr>
                <w:bCs/>
                <w:sz w:val="20"/>
                <w:szCs w:val="20"/>
              </w:rPr>
            </w:pPr>
            <w:r w:rsidRPr="00B850D5">
              <w:rPr>
                <w:bCs/>
                <w:sz w:val="20"/>
                <w:szCs w:val="20"/>
              </w:rPr>
              <w:t>Micro-organisms</w:t>
            </w:r>
          </w:p>
          <w:p w:rsidR="004F08C3" w:rsidRPr="00B850D5" w:rsidRDefault="004F08C3" w:rsidP="004F08C3">
            <w:pPr>
              <w:ind w:left="-174"/>
              <w:rPr>
                <w:bCs/>
                <w:sz w:val="20"/>
                <w:szCs w:val="20"/>
              </w:rPr>
            </w:pPr>
            <w:r w:rsidRPr="00B850D5">
              <w:rPr>
                <w:bCs/>
                <w:sz w:val="20"/>
                <w:szCs w:val="20"/>
              </w:rPr>
              <w:t>Pathogens</w:t>
            </w:r>
          </w:p>
        </w:tc>
        <w:tc>
          <w:tcPr>
            <w:tcW w:w="2040" w:type="dxa"/>
            <w:tcBorders>
              <w:bottom w:val="single" w:sz="4" w:space="0" w:color="auto"/>
            </w:tcBorders>
          </w:tcPr>
          <w:p w:rsidR="004F08C3" w:rsidRPr="00B850D5" w:rsidRDefault="004F08C3" w:rsidP="004F08C3">
            <w:pPr>
              <w:rPr>
                <w:sz w:val="20"/>
                <w:szCs w:val="20"/>
              </w:rPr>
            </w:pPr>
            <w:r w:rsidRPr="00B850D5">
              <w:rPr>
                <w:sz w:val="20"/>
                <w:szCs w:val="20"/>
              </w:rPr>
              <w:t>Low</w:t>
            </w:r>
          </w:p>
        </w:tc>
        <w:tc>
          <w:tcPr>
            <w:tcW w:w="1843" w:type="dxa"/>
            <w:tcBorders>
              <w:bottom w:val="single" w:sz="4" w:space="0" w:color="auto"/>
            </w:tcBorders>
          </w:tcPr>
          <w:p w:rsidR="004F08C3" w:rsidRPr="00B850D5" w:rsidRDefault="004F08C3" w:rsidP="004F08C3">
            <w:pPr>
              <w:rPr>
                <w:sz w:val="20"/>
                <w:szCs w:val="20"/>
              </w:rPr>
            </w:pPr>
            <w:r w:rsidRPr="00B850D5">
              <w:rPr>
                <w:sz w:val="20"/>
                <w:szCs w:val="20"/>
              </w:rPr>
              <w:t>Critical</w:t>
            </w:r>
          </w:p>
        </w:tc>
        <w:tc>
          <w:tcPr>
            <w:tcW w:w="2325" w:type="dxa"/>
            <w:tcBorders>
              <w:bottom w:val="single" w:sz="4" w:space="0" w:color="auto"/>
            </w:tcBorders>
          </w:tcPr>
          <w:p w:rsidR="004F08C3" w:rsidRPr="00B850D5" w:rsidRDefault="004F08C3" w:rsidP="004F08C3">
            <w:pPr>
              <w:rPr>
                <w:sz w:val="20"/>
                <w:szCs w:val="20"/>
              </w:rPr>
            </w:pPr>
            <w:r w:rsidRPr="00B850D5">
              <w:rPr>
                <w:sz w:val="20"/>
                <w:szCs w:val="20"/>
              </w:rPr>
              <w:t>Blenheim</w:t>
            </w:r>
          </w:p>
          <w:p w:rsidR="004F08C3" w:rsidRPr="00B850D5" w:rsidRDefault="004F08C3" w:rsidP="004F08C3">
            <w:pPr>
              <w:rPr>
                <w:sz w:val="20"/>
                <w:szCs w:val="20"/>
              </w:rPr>
            </w:pPr>
            <w:r w:rsidRPr="00B850D5">
              <w:rPr>
                <w:sz w:val="20"/>
                <w:szCs w:val="20"/>
              </w:rPr>
              <w:t>Wellington</w:t>
            </w:r>
          </w:p>
          <w:p w:rsidR="004F08C3" w:rsidRPr="00B850D5" w:rsidRDefault="004F08C3" w:rsidP="004F08C3">
            <w:pPr>
              <w:rPr>
                <w:sz w:val="20"/>
                <w:szCs w:val="20"/>
              </w:rPr>
            </w:pPr>
            <w:r w:rsidRPr="00B850D5">
              <w:rPr>
                <w:sz w:val="20"/>
                <w:szCs w:val="20"/>
              </w:rPr>
              <w:t>Translocation sites of origin</w:t>
            </w:r>
          </w:p>
        </w:tc>
        <w:tc>
          <w:tcPr>
            <w:tcW w:w="4196" w:type="dxa"/>
            <w:tcBorders>
              <w:bottom w:val="single" w:sz="4" w:space="0" w:color="auto"/>
            </w:tcBorders>
          </w:tcPr>
          <w:p w:rsidR="004F08C3" w:rsidRPr="00B850D5" w:rsidRDefault="004F08C3" w:rsidP="004F08C3">
            <w:pPr>
              <w:rPr>
                <w:bCs/>
                <w:sz w:val="20"/>
                <w:szCs w:val="20"/>
              </w:rPr>
            </w:pPr>
            <w:r w:rsidRPr="00B850D5">
              <w:rPr>
                <w:bCs/>
                <w:sz w:val="20"/>
                <w:szCs w:val="20"/>
              </w:rPr>
              <w:t>Species translocation</w:t>
            </w:r>
          </w:p>
          <w:p w:rsidR="004F08C3" w:rsidRPr="00B850D5" w:rsidRDefault="004F08C3" w:rsidP="004F08C3">
            <w:pPr>
              <w:rPr>
                <w:bCs/>
                <w:sz w:val="20"/>
                <w:szCs w:val="20"/>
              </w:rPr>
            </w:pPr>
            <w:r w:rsidRPr="00B850D5">
              <w:rPr>
                <w:bCs/>
                <w:sz w:val="20"/>
                <w:szCs w:val="20"/>
              </w:rPr>
              <w:t>Machine skids, compartments</w:t>
            </w:r>
          </w:p>
        </w:tc>
      </w:tr>
      <w:tr w:rsidR="004F08C3" w:rsidRPr="00B850D5" w:rsidTr="000F60B0">
        <w:tc>
          <w:tcPr>
            <w:tcW w:w="1701" w:type="dxa"/>
            <w:tcBorders>
              <w:top w:val="nil"/>
              <w:bottom w:val="nil"/>
            </w:tcBorders>
          </w:tcPr>
          <w:p w:rsidR="004F08C3" w:rsidRPr="00B850D5" w:rsidRDefault="004F08C3" w:rsidP="002750E9">
            <w:pPr>
              <w:ind w:left="-170"/>
              <w:rPr>
                <w:b/>
                <w:sz w:val="20"/>
                <w:szCs w:val="20"/>
              </w:rPr>
            </w:pPr>
          </w:p>
        </w:tc>
        <w:tc>
          <w:tcPr>
            <w:tcW w:w="1929" w:type="dxa"/>
          </w:tcPr>
          <w:p w:rsidR="004F08C3" w:rsidRPr="00B850D5" w:rsidRDefault="004F08C3" w:rsidP="000F60B0">
            <w:pPr>
              <w:ind w:left="-174"/>
              <w:rPr>
                <w:bCs/>
                <w:sz w:val="20"/>
                <w:szCs w:val="20"/>
              </w:rPr>
            </w:pPr>
            <w:r w:rsidRPr="00B850D5">
              <w:rPr>
                <w:bCs/>
                <w:sz w:val="20"/>
                <w:szCs w:val="20"/>
              </w:rPr>
              <w:t>Invertebrates</w:t>
            </w:r>
          </w:p>
        </w:tc>
        <w:tc>
          <w:tcPr>
            <w:tcW w:w="2040" w:type="dxa"/>
            <w:tcBorders>
              <w:bottom w:val="nil"/>
            </w:tcBorders>
          </w:tcPr>
          <w:p w:rsidR="004F08C3" w:rsidRPr="00B850D5" w:rsidRDefault="004F08C3" w:rsidP="004F08C3">
            <w:pPr>
              <w:rPr>
                <w:sz w:val="20"/>
                <w:szCs w:val="20"/>
              </w:rPr>
            </w:pPr>
            <w:r w:rsidRPr="00B850D5">
              <w:rPr>
                <w:sz w:val="20"/>
                <w:szCs w:val="20"/>
              </w:rPr>
              <w:t>Low</w:t>
            </w:r>
          </w:p>
        </w:tc>
        <w:tc>
          <w:tcPr>
            <w:tcW w:w="1843" w:type="dxa"/>
            <w:tcBorders>
              <w:bottom w:val="nil"/>
            </w:tcBorders>
          </w:tcPr>
          <w:p w:rsidR="004F08C3" w:rsidRPr="00B850D5" w:rsidRDefault="004F08C3" w:rsidP="004F08C3">
            <w:pPr>
              <w:rPr>
                <w:sz w:val="20"/>
                <w:szCs w:val="20"/>
              </w:rPr>
            </w:pPr>
            <w:r w:rsidRPr="00B850D5">
              <w:rPr>
                <w:sz w:val="20"/>
                <w:szCs w:val="20"/>
              </w:rPr>
              <w:t>High</w:t>
            </w:r>
          </w:p>
        </w:tc>
        <w:tc>
          <w:tcPr>
            <w:tcW w:w="2325" w:type="dxa"/>
            <w:tcBorders>
              <w:bottom w:val="nil"/>
            </w:tcBorders>
          </w:tcPr>
          <w:p w:rsidR="004F08C3" w:rsidRPr="00B850D5" w:rsidRDefault="004F08C3" w:rsidP="004F08C3">
            <w:pPr>
              <w:rPr>
                <w:sz w:val="20"/>
                <w:szCs w:val="20"/>
              </w:rPr>
            </w:pPr>
            <w:r w:rsidRPr="00B850D5">
              <w:rPr>
                <w:sz w:val="20"/>
                <w:szCs w:val="20"/>
              </w:rPr>
              <w:t>Blenheim</w:t>
            </w:r>
          </w:p>
          <w:p w:rsidR="004F08C3" w:rsidRPr="00B850D5" w:rsidRDefault="004F08C3" w:rsidP="004F08C3">
            <w:pPr>
              <w:rPr>
                <w:sz w:val="20"/>
                <w:szCs w:val="20"/>
              </w:rPr>
            </w:pPr>
            <w:r w:rsidRPr="00B850D5">
              <w:rPr>
                <w:sz w:val="20"/>
                <w:szCs w:val="20"/>
              </w:rPr>
              <w:t>Wellington</w:t>
            </w:r>
          </w:p>
        </w:tc>
        <w:tc>
          <w:tcPr>
            <w:tcW w:w="4196" w:type="dxa"/>
            <w:tcBorders>
              <w:bottom w:val="nil"/>
            </w:tcBorders>
          </w:tcPr>
          <w:p w:rsidR="004F08C3" w:rsidRPr="00B850D5" w:rsidRDefault="004F08C3" w:rsidP="004F08C3">
            <w:pPr>
              <w:rPr>
                <w:bCs/>
                <w:sz w:val="20"/>
                <w:szCs w:val="20"/>
              </w:rPr>
            </w:pPr>
            <w:r w:rsidRPr="00B850D5">
              <w:rPr>
                <w:bCs/>
                <w:sz w:val="20"/>
                <w:szCs w:val="20"/>
              </w:rPr>
              <w:t>Supplies, gear, cargo, compartments</w:t>
            </w:r>
          </w:p>
        </w:tc>
      </w:tr>
      <w:tr w:rsidR="000F60B0" w:rsidRPr="00B850D5" w:rsidTr="00E67DDC">
        <w:tc>
          <w:tcPr>
            <w:tcW w:w="1701" w:type="dxa"/>
            <w:tcBorders>
              <w:top w:val="nil"/>
              <w:bottom w:val="single" w:sz="4" w:space="0" w:color="auto"/>
            </w:tcBorders>
          </w:tcPr>
          <w:p w:rsidR="000F60B0" w:rsidRPr="00B850D5" w:rsidRDefault="000F60B0" w:rsidP="002750E9">
            <w:pPr>
              <w:ind w:left="-170"/>
              <w:rPr>
                <w:b/>
                <w:sz w:val="20"/>
                <w:szCs w:val="20"/>
              </w:rPr>
            </w:pPr>
          </w:p>
        </w:tc>
        <w:tc>
          <w:tcPr>
            <w:tcW w:w="1929" w:type="dxa"/>
          </w:tcPr>
          <w:p w:rsidR="000F60B0" w:rsidRPr="00B850D5" w:rsidRDefault="000F60B0" w:rsidP="000F60B0">
            <w:pPr>
              <w:ind w:left="-174"/>
              <w:rPr>
                <w:bCs/>
                <w:sz w:val="20"/>
                <w:szCs w:val="20"/>
              </w:rPr>
            </w:pPr>
            <w:r>
              <w:rPr>
                <w:bCs/>
                <w:sz w:val="20"/>
                <w:szCs w:val="20"/>
              </w:rPr>
              <w:t>Invasive reptiles</w:t>
            </w:r>
          </w:p>
        </w:tc>
        <w:tc>
          <w:tcPr>
            <w:tcW w:w="2040" w:type="dxa"/>
            <w:tcBorders>
              <w:top w:val="nil"/>
            </w:tcBorders>
          </w:tcPr>
          <w:p w:rsidR="000F60B0" w:rsidRPr="00B850D5" w:rsidRDefault="00E67DDC" w:rsidP="004F08C3">
            <w:pPr>
              <w:rPr>
                <w:sz w:val="20"/>
                <w:szCs w:val="20"/>
              </w:rPr>
            </w:pPr>
            <w:r>
              <w:rPr>
                <w:sz w:val="20"/>
                <w:szCs w:val="20"/>
              </w:rPr>
              <w:t>Low</w:t>
            </w:r>
          </w:p>
        </w:tc>
        <w:tc>
          <w:tcPr>
            <w:tcW w:w="1843" w:type="dxa"/>
            <w:tcBorders>
              <w:top w:val="nil"/>
            </w:tcBorders>
          </w:tcPr>
          <w:p w:rsidR="000F60B0" w:rsidRPr="00B850D5" w:rsidRDefault="00E67DDC" w:rsidP="004F08C3">
            <w:pPr>
              <w:rPr>
                <w:sz w:val="20"/>
                <w:szCs w:val="20"/>
              </w:rPr>
            </w:pPr>
            <w:r>
              <w:rPr>
                <w:sz w:val="20"/>
                <w:szCs w:val="20"/>
              </w:rPr>
              <w:t>High</w:t>
            </w:r>
          </w:p>
        </w:tc>
        <w:tc>
          <w:tcPr>
            <w:tcW w:w="2325" w:type="dxa"/>
            <w:tcBorders>
              <w:top w:val="nil"/>
            </w:tcBorders>
          </w:tcPr>
          <w:p w:rsidR="000F60B0" w:rsidRPr="00B850D5" w:rsidRDefault="000F60B0" w:rsidP="004F08C3">
            <w:pPr>
              <w:rPr>
                <w:sz w:val="20"/>
                <w:szCs w:val="20"/>
              </w:rPr>
            </w:pPr>
          </w:p>
        </w:tc>
        <w:tc>
          <w:tcPr>
            <w:tcW w:w="4196" w:type="dxa"/>
            <w:tcBorders>
              <w:top w:val="nil"/>
              <w:bottom w:val="single" w:sz="4" w:space="0" w:color="auto"/>
            </w:tcBorders>
          </w:tcPr>
          <w:p w:rsidR="000F60B0" w:rsidRPr="00B850D5" w:rsidRDefault="000F60B0" w:rsidP="004F08C3">
            <w:pPr>
              <w:rPr>
                <w:bCs/>
                <w:sz w:val="20"/>
                <w:szCs w:val="20"/>
              </w:rPr>
            </w:pPr>
          </w:p>
        </w:tc>
      </w:tr>
    </w:tbl>
    <w:p w:rsidR="0000355B" w:rsidRPr="00B850D5" w:rsidRDefault="0000355B" w:rsidP="00797D1F">
      <w:pPr>
        <w:sectPr w:rsidR="0000355B" w:rsidRPr="00B850D5" w:rsidSect="00970A0A">
          <w:pgSz w:w="16838" w:h="11906" w:orient="landscape"/>
          <w:pgMar w:top="1440" w:right="1440" w:bottom="1440" w:left="1440" w:header="708" w:footer="708" w:gutter="0"/>
          <w:cols w:space="708"/>
          <w:docGrid w:linePitch="360"/>
        </w:sectPr>
      </w:pPr>
    </w:p>
    <w:p w:rsidR="00B21B85" w:rsidRPr="00B850D5" w:rsidRDefault="00B21B85" w:rsidP="00B868FA">
      <w:pPr>
        <w:pStyle w:val="Heading3"/>
      </w:pPr>
      <w:bookmarkStart w:id="97" w:name="_Annex_2_"/>
      <w:bookmarkStart w:id="98" w:name="_ANNEX_2__1"/>
      <w:bookmarkStart w:id="99" w:name="_Toc474849136"/>
      <w:bookmarkStart w:id="100" w:name="_Toc474855133"/>
      <w:bookmarkEnd w:id="97"/>
      <w:bookmarkEnd w:id="98"/>
      <w:r w:rsidRPr="00B850D5">
        <w:lastRenderedPageBreak/>
        <w:t xml:space="preserve">ANNEX 2 </w:t>
      </w:r>
      <w:r w:rsidRPr="00B850D5">
        <w:tab/>
        <w:t xml:space="preserve">ROUTINE VISITS—Standards for </w:t>
      </w:r>
      <w:r w:rsidR="005E0EBE">
        <w:t>pre-</w:t>
      </w:r>
      <w:r w:rsidRPr="00B850D5">
        <w:t>departure inspections of people and freight</w:t>
      </w:r>
      <w:bookmarkEnd w:id="99"/>
      <w:bookmarkEnd w:id="100"/>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21B85" w:rsidRPr="00B850D5" w:rsidTr="00F82F41">
        <w:trPr>
          <w:tblHeader/>
        </w:trPr>
        <w:tc>
          <w:tcPr>
            <w:tcW w:w="1696" w:type="dxa"/>
            <w:tcBorders>
              <w:top w:val="nil"/>
            </w:tcBorders>
          </w:tcPr>
          <w:p w:rsidR="00B21B85" w:rsidRPr="00B850D5" w:rsidRDefault="00B21B85" w:rsidP="00F82F41">
            <w:pPr>
              <w:tabs>
                <w:tab w:val="left" w:pos="764"/>
              </w:tabs>
              <w:ind w:left="-113"/>
              <w:rPr>
                <w:b/>
              </w:rPr>
            </w:pPr>
            <w:r w:rsidRPr="00B850D5">
              <w:rPr>
                <w:b/>
                <w:color w:val="365F91" w:themeColor="accent1" w:themeShade="BF"/>
              </w:rPr>
              <w:t>Standard</w:t>
            </w:r>
          </w:p>
        </w:tc>
        <w:tc>
          <w:tcPr>
            <w:tcW w:w="9356" w:type="dxa"/>
            <w:tcBorders>
              <w:top w:val="nil"/>
            </w:tcBorders>
          </w:tcPr>
          <w:p w:rsidR="00B21B85" w:rsidRPr="00B850D5" w:rsidRDefault="00B21B85"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B21B85" w:rsidRPr="00B850D5" w:rsidRDefault="00B21B85" w:rsidP="00F82F41">
            <w:pPr>
              <w:tabs>
                <w:tab w:val="left" w:pos="764"/>
              </w:tabs>
              <w:rPr>
                <w:b/>
              </w:rPr>
            </w:pPr>
            <w:r w:rsidRPr="00B850D5">
              <w:rPr>
                <w:b/>
                <w:color w:val="365F91" w:themeColor="accent1" w:themeShade="BF"/>
              </w:rPr>
              <w:t>Responsibility</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Minimum    standard</w:t>
            </w:r>
          </w:p>
        </w:tc>
        <w:tc>
          <w:tcPr>
            <w:tcW w:w="9356" w:type="dxa"/>
          </w:tcPr>
          <w:p w:rsidR="00B21B85" w:rsidRPr="00B850D5" w:rsidRDefault="00B21B85" w:rsidP="00F82F41">
            <w:pPr>
              <w:tabs>
                <w:tab w:val="left" w:pos="764"/>
              </w:tabs>
              <w:ind w:right="596"/>
              <w:jc w:val="both"/>
            </w:pPr>
            <w:r w:rsidRPr="00B850D5">
              <w:t>All people and their clothing, footwear, supplies and equipment will receive a full quarantine check at the Havelock quarantine store prior to departing for Te Pākeka Maud Island on a</w:t>
            </w:r>
            <w:r w:rsidRPr="00B850D5">
              <w:t>p</w:t>
            </w:r>
            <w:r w:rsidRPr="00B850D5">
              <w:t>proved transport</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Pathways     managed</w:t>
            </w:r>
          </w:p>
        </w:tc>
        <w:tc>
          <w:tcPr>
            <w:tcW w:w="9356" w:type="dxa"/>
          </w:tcPr>
          <w:p w:rsidR="00B21B85" w:rsidRPr="00B850D5" w:rsidRDefault="00B21B85" w:rsidP="00F82F41">
            <w:pPr>
              <w:ind w:right="596"/>
              <w:jc w:val="both"/>
            </w:pPr>
            <w:r w:rsidRPr="00B850D5">
              <w:t>DOC vessels</w:t>
            </w:r>
          </w:p>
          <w:p w:rsidR="00B21B85" w:rsidRPr="00B850D5" w:rsidRDefault="00B21B85" w:rsidP="00F82F41">
            <w:pPr>
              <w:ind w:right="596"/>
              <w:jc w:val="both"/>
            </w:pPr>
            <w:r w:rsidRPr="00B850D5">
              <w:t>Mail boat</w:t>
            </w:r>
          </w:p>
          <w:p w:rsidR="00B21B85" w:rsidRPr="00B850D5" w:rsidRDefault="00B21B85" w:rsidP="00F82F41">
            <w:pPr>
              <w:ind w:right="596"/>
              <w:jc w:val="both"/>
            </w:pPr>
            <w:r w:rsidRPr="00B850D5">
              <w:t>Water taxis</w:t>
            </w:r>
          </w:p>
          <w:p w:rsidR="00B21B85" w:rsidRPr="00B850D5" w:rsidRDefault="00B21B85" w:rsidP="00F82F41">
            <w:pPr>
              <w:ind w:right="596"/>
              <w:jc w:val="both"/>
            </w:pPr>
            <w:r w:rsidRPr="00B850D5">
              <w:t>Barge</w:t>
            </w:r>
          </w:p>
          <w:p w:rsidR="00B21B85" w:rsidRPr="00B850D5" w:rsidRDefault="00B21B85" w:rsidP="00F82F41">
            <w:pPr>
              <w:tabs>
                <w:tab w:val="left" w:pos="764"/>
              </w:tabs>
              <w:ind w:right="596"/>
              <w:jc w:val="both"/>
            </w:pPr>
            <w:r w:rsidRPr="00B850D5">
              <w:t>Helicopters</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Requirements</w:t>
            </w:r>
          </w:p>
        </w:tc>
        <w:tc>
          <w:tcPr>
            <w:tcW w:w="9356" w:type="dxa"/>
          </w:tcPr>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Island rangers are informed of each trip </w:t>
            </w:r>
            <w:r w:rsidR="001E2CD6">
              <w:rPr>
                <w:rFonts w:asciiTheme="minorHAnsi" w:hAnsiTheme="minorHAnsi"/>
                <w:color w:val="auto"/>
              </w:rPr>
              <w:t xml:space="preserve">no less than </w:t>
            </w:r>
            <w:r w:rsidRPr="001E2CD6">
              <w:rPr>
                <w:rFonts w:asciiTheme="minorHAnsi" w:hAnsiTheme="minorHAnsi"/>
                <w:color w:val="auto"/>
              </w:rPr>
              <w:t>one week ahead of departure</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leaders of research and scientific parties will provide DOC Picton with a copy of their operative research permit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non-DOC visitors will obtain a landing permit through DOC Picton (</w:t>
            </w:r>
            <w:hyperlink r:id="rId22" w:history="1">
              <w:r w:rsidRPr="00B850D5">
                <w:rPr>
                  <w:rStyle w:val="Hyperlink"/>
                  <w:rFonts w:asciiTheme="minorHAnsi" w:hAnsiTheme="minorHAnsi"/>
                  <w:sz w:val="22"/>
                </w:rPr>
                <w:t>picton@doc.govt.nz</w:t>
              </w:r>
            </w:hyperlink>
            <w:r w:rsidRPr="00B850D5">
              <w:rPr>
                <w:rFonts w:asciiTheme="minorHAnsi" w:hAnsiTheme="minorHAnsi"/>
              </w:rPr>
              <w:t xml:space="preserve">)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organisers will obtain DOC approval for their mode of transport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organisers or contact people will receive </w:t>
            </w:r>
            <w:hyperlink r:id="rId23" w:history="1">
              <w:r w:rsidRPr="00B850D5">
                <w:rPr>
                  <w:rStyle w:val="Hyperlink"/>
                  <w:rFonts w:asciiTheme="minorHAnsi" w:hAnsiTheme="minorHAnsi"/>
                  <w:sz w:val="22"/>
                </w:rPr>
                <w:t>Biosecurity Information</w:t>
              </w:r>
            </w:hyperlink>
            <w:r w:rsidRPr="00B850D5">
              <w:rPr>
                <w:rFonts w:asciiTheme="minorHAnsi" w:hAnsiTheme="minorHAnsi"/>
              </w:rPr>
              <w:t xml:space="preserve"> (DOC-2226389) and the video link to </w:t>
            </w:r>
            <w:r w:rsidRPr="00B850D5">
              <w:rPr>
                <w:rFonts w:asciiTheme="minorHAnsi" w:hAnsiTheme="minorHAnsi"/>
                <w:i/>
              </w:rPr>
              <w:t>Preparing for Quarantine</w:t>
            </w:r>
            <w:r w:rsidRPr="00B850D5">
              <w:rPr>
                <w:rFonts w:asciiTheme="minorHAnsi" w:hAnsiTheme="minorHAnsi"/>
              </w:rPr>
              <w:t xml:space="preserve"> (</w:t>
            </w:r>
            <w:hyperlink r:id="rId24" w:history="1">
              <w:r w:rsidRPr="00B850D5">
                <w:rPr>
                  <w:rStyle w:val="Hyperlink"/>
                  <w:rFonts w:asciiTheme="minorHAnsi" w:hAnsiTheme="minorHAnsi"/>
                  <w:sz w:val="22"/>
                </w:rPr>
                <w:t>https://youtu.be/yXNOpfW7PPQ</w:t>
              </w:r>
            </w:hyperlink>
            <w:r w:rsidRPr="00B850D5">
              <w:rPr>
                <w:rFonts w:asciiTheme="minorHAnsi" w:hAnsiTheme="minorHAnsi"/>
                <w:color w:val="1F497D"/>
              </w:rPr>
              <w:t xml:space="preserve">) </w:t>
            </w:r>
            <w:r w:rsidRPr="00B850D5">
              <w:rPr>
                <w:rFonts w:asciiTheme="minorHAnsi" w:hAnsiTheme="minorHAnsi"/>
              </w:rPr>
              <w:t>with a</w:t>
            </w:r>
            <w:r w:rsidRPr="00B850D5">
              <w:rPr>
                <w:rFonts w:asciiTheme="minorHAnsi" w:hAnsiTheme="minorHAnsi"/>
              </w:rPr>
              <w:t>p</w:t>
            </w:r>
            <w:r w:rsidRPr="00B850D5">
              <w:rPr>
                <w:rFonts w:asciiTheme="minorHAnsi" w:hAnsiTheme="minorHAnsi"/>
              </w:rPr>
              <w:t>proval for their trip and mode of transport</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trip organisers will notify the island rangers and mainland quarantine lead of the trip and schedule a quarantine check no less than [one week] of departing</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register all trips in the </w:t>
            </w:r>
            <w:hyperlink r:id="rId25" w:history="1">
              <w:r w:rsidR="007C01E8">
                <w:rPr>
                  <w:rStyle w:val="Hyperlink"/>
                  <w:rFonts w:asciiTheme="minorHAnsi" w:hAnsiTheme="minorHAnsi"/>
                  <w:sz w:val="22"/>
                </w:rPr>
                <w:t>Sounds Work Plan</w:t>
              </w:r>
            </w:hyperlink>
            <w:r w:rsidRPr="00B850D5">
              <w:rPr>
                <w:rFonts w:asciiTheme="minorHAnsi" w:hAnsiTheme="minorHAnsi"/>
              </w:rPr>
              <w:t xml:space="preserve"> (DOCDM-1579308)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introduce checks with the standard </w:t>
            </w:r>
            <w:hyperlink r:id="rId26" w:history="1">
              <w:r w:rsidRPr="00B850D5">
                <w:rPr>
                  <w:rStyle w:val="Hyperlink"/>
                  <w:rFonts w:asciiTheme="minorHAnsi" w:hAnsiTheme="minorHAnsi"/>
                  <w:sz w:val="22"/>
                </w:rPr>
                <w:t>Quarantine Intro Talk</w:t>
              </w:r>
            </w:hyperlink>
            <w:r w:rsidRPr="00B850D5">
              <w:rPr>
                <w:rFonts w:asciiTheme="minorHAnsi" w:hAnsiTheme="minorHAnsi"/>
              </w:rPr>
              <w:t xml:space="preserve"> (DOC-2536278)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participants will present fully prepared for inspection with their </w:t>
            </w:r>
            <w:hyperlink r:id="rId27" w:history="1">
              <w:r w:rsidRPr="00B850D5">
                <w:rPr>
                  <w:rStyle w:val="Hyperlink"/>
                  <w:rFonts w:asciiTheme="minorHAnsi" w:hAnsiTheme="minorHAnsi"/>
                  <w:sz w:val="22"/>
                </w:rPr>
                <w:t>self-audit checklist</w:t>
              </w:r>
            </w:hyperlink>
            <w:r w:rsidRPr="00B850D5">
              <w:rPr>
                <w:rFonts w:asciiTheme="minorHAnsi" w:hAnsiTheme="minorHAnsi"/>
              </w:rPr>
              <w:t xml:space="preserve"> (DOCDM-2226389) completed and signed</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lastRenderedPageBreak/>
              <w:t>Actions and measures</w:t>
            </w:r>
          </w:p>
        </w:tc>
        <w:tc>
          <w:tcPr>
            <w:tcW w:w="9356" w:type="dxa"/>
          </w:tcPr>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Facility and detection devices will be checked for pests prior to each inspection (with r</w:t>
            </w:r>
            <w:r w:rsidRPr="00B850D5">
              <w:rPr>
                <w:rFonts w:asciiTheme="minorHAnsi" w:hAnsiTheme="minorHAnsi"/>
              </w:rPr>
              <w:t>e</w:t>
            </w:r>
            <w:r w:rsidRPr="00B850D5">
              <w:rPr>
                <w:rFonts w:asciiTheme="minorHAnsi" w:hAnsiTheme="minorHAnsi"/>
              </w:rPr>
              <w:t xml:space="preserve">sults recorded on relevant hard copy registers)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people and their gear (footwear, clothing, food, supplies and equipment) will be checked before departing. Gear will be stored in the secure facility until loading for depa</w:t>
            </w:r>
            <w:r w:rsidRPr="00B850D5">
              <w:rPr>
                <w:rFonts w:asciiTheme="minorHAnsi" w:hAnsiTheme="minorHAnsi"/>
              </w:rPr>
              <w:t>r</w:t>
            </w:r>
            <w:r w:rsidRPr="00B850D5">
              <w:rPr>
                <w:rFonts w:asciiTheme="minorHAnsi" w:hAnsiTheme="minorHAnsi"/>
              </w:rPr>
              <w:t>ture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1E2CD6">
              <w:rPr>
                <w:rFonts w:asciiTheme="minorHAnsi" w:hAnsiTheme="minorHAnsi"/>
                <w:color w:val="auto"/>
              </w:rPr>
              <w:t>No prohibited items (e.g. persona</w:t>
            </w:r>
            <w:r w:rsidRPr="00B850D5">
              <w:rPr>
                <w:rFonts w:asciiTheme="minorHAnsi" w:hAnsiTheme="minorHAnsi"/>
              </w:rPr>
              <w:t>l daypacks or bags, tents, gaiters, home-grown or u</w:t>
            </w:r>
            <w:r w:rsidRPr="00B850D5">
              <w:rPr>
                <w:rFonts w:asciiTheme="minorHAnsi" w:hAnsiTheme="minorHAnsi"/>
              </w:rPr>
              <w:t>n</w:t>
            </w:r>
            <w:r w:rsidRPr="00B850D5">
              <w:rPr>
                <w:rFonts w:asciiTheme="minorHAnsi" w:hAnsiTheme="minorHAnsi"/>
              </w:rPr>
              <w:t>washed produce) will be permitted to travel to the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ensure that all food, supplies, equipment, personal clothing and footwear are checked competently for pests and sources of contamination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field equipment and footwear will be disinfected with Trigene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All gear will be packed in a sealed plastic </w:t>
            </w:r>
            <w:r w:rsidRPr="001E2CD6">
              <w:rPr>
                <w:rFonts w:asciiTheme="minorHAnsi" w:hAnsiTheme="minorHAnsi"/>
                <w:color w:val="auto"/>
              </w:rPr>
              <w:t xml:space="preserve">bucket, </w:t>
            </w:r>
            <w:proofErr w:type="spellStart"/>
            <w:r w:rsidRPr="001E2CD6">
              <w:rPr>
                <w:rFonts w:asciiTheme="minorHAnsi" w:hAnsiTheme="minorHAnsi"/>
                <w:color w:val="auto"/>
              </w:rPr>
              <w:t>nesta</w:t>
            </w:r>
            <w:proofErr w:type="spellEnd"/>
            <w:r w:rsidRPr="001E2CD6">
              <w:rPr>
                <w:rFonts w:asciiTheme="minorHAnsi" w:hAnsiTheme="minorHAnsi"/>
                <w:color w:val="auto"/>
              </w:rPr>
              <w:t xml:space="preserve"> </w:t>
            </w:r>
            <w:proofErr w:type="spellStart"/>
            <w:r w:rsidRPr="001E2CD6">
              <w:rPr>
                <w:rFonts w:asciiTheme="minorHAnsi" w:hAnsiTheme="minorHAnsi"/>
                <w:color w:val="auto"/>
              </w:rPr>
              <w:t>stakka</w:t>
            </w:r>
            <w:proofErr w:type="spellEnd"/>
            <w:r w:rsidRPr="001E2CD6">
              <w:rPr>
                <w:rFonts w:asciiTheme="minorHAnsi" w:hAnsiTheme="minorHAnsi"/>
                <w:color w:val="auto"/>
              </w:rPr>
              <w:t xml:space="preserve"> bin</w:t>
            </w:r>
            <w:r w:rsidRPr="00B850D5">
              <w:rPr>
                <w:rFonts w:asciiTheme="minorHAnsi" w:hAnsiTheme="minorHAnsi"/>
              </w:rPr>
              <w:t xml:space="preserve"> or dry bag previously a</w:t>
            </w:r>
            <w:r w:rsidRPr="00B850D5">
              <w:rPr>
                <w:rFonts w:asciiTheme="minorHAnsi" w:hAnsiTheme="minorHAnsi"/>
              </w:rPr>
              <w:t>p</w:t>
            </w:r>
            <w:r w:rsidRPr="00B850D5">
              <w:rPr>
                <w:rFonts w:asciiTheme="minorHAnsi" w:hAnsiTheme="minorHAnsi"/>
              </w:rPr>
              <w:t xml:space="preserve">proved and disinfected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packaged items will be repacked (wherever possible without original packaging) in an approved quarantine container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Oversized items will be double-wrapped in heavy-duty translucent plastic with all open edges fully secured with adhesive tape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quarantine containers will be kept securely shut (and fastened where necessary with a cable tie) until arrival in the quarantine room on Te Pākeka Maud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gear and people will be transported in a clean, pest-free DOC vehicle direct from qua</w:t>
            </w:r>
            <w:r w:rsidRPr="00B850D5">
              <w:rPr>
                <w:rFonts w:asciiTheme="minorHAnsi" w:hAnsiTheme="minorHAnsi"/>
              </w:rPr>
              <w:t>r</w:t>
            </w:r>
            <w:r w:rsidRPr="00B850D5">
              <w:rPr>
                <w:rFonts w:asciiTheme="minorHAnsi" w:hAnsiTheme="minorHAnsi"/>
              </w:rPr>
              <w:t>antine to the approved transport and loaded immediately</w:t>
            </w:r>
          </w:p>
          <w:p w:rsidR="00B21B85" w:rsidRPr="00B850D5" w:rsidRDefault="00B21B85" w:rsidP="007C01E8">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postpone or cancel a trip if observing or suspecting an </w:t>
            </w:r>
            <w:proofErr w:type="spellStart"/>
            <w:r w:rsidRPr="00B850D5">
              <w:rPr>
                <w:rFonts w:asciiTheme="minorHAnsi" w:hAnsiTheme="minorHAnsi"/>
              </w:rPr>
              <w:t>unremedied</w:t>
            </w:r>
            <w:proofErr w:type="spellEnd"/>
            <w:r w:rsidRPr="00B850D5">
              <w:rPr>
                <w:rFonts w:asciiTheme="minorHAnsi" w:hAnsiTheme="minorHAnsi"/>
              </w:rPr>
              <w:t xml:space="preserve"> breach of quarantine standards (see</w:t>
            </w:r>
            <w:r w:rsidR="007C01E8">
              <w:rPr>
                <w:rFonts w:asciiTheme="minorHAnsi" w:hAnsiTheme="minorHAnsi"/>
              </w:rPr>
              <w:t xml:space="preserve"> </w:t>
            </w:r>
            <w:hyperlink w:anchor="_3__First_4" w:history="1">
              <w:r w:rsidR="007C01E8" w:rsidRPr="007C01E8">
                <w:rPr>
                  <w:rStyle w:val="Hyperlink"/>
                  <w:rFonts w:asciiTheme="minorHAnsi" w:hAnsiTheme="minorHAnsi"/>
                  <w:sz w:val="22"/>
                </w:rPr>
                <w:t>SECTION 3 – First Response to Incu</w:t>
              </w:r>
              <w:r w:rsidR="007C01E8" w:rsidRPr="007C01E8">
                <w:rPr>
                  <w:rStyle w:val="Hyperlink"/>
                  <w:rFonts w:asciiTheme="minorHAnsi" w:hAnsiTheme="minorHAnsi"/>
                  <w:sz w:val="22"/>
                </w:rPr>
                <w:t>r</w:t>
              </w:r>
              <w:r w:rsidR="007C01E8" w:rsidRPr="007C01E8">
                <w:rPr>
                  <w:rStyle w:val="Hyperlink"/>
                  <w:rFonts w:asciiTheme="minorHAnsi" w:hAnsiTheme="minorHAnsi"/>
                  <w:sz w:val="22"/>
                </w:rPr>
                <w:t>sion</w:t>
              </w:r>
            </w:hyperlink>
            <w:r w:rsidRPr="00B850D5">
              <w:rPr>
                <w:rFonts w:asciiTheme="minorHAnsi" w:hAnsiTheme="minorHAnsi"/>
              </w:rPr>
              <w:t xml:space="preserve"> for the correct procedures)</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Resources</w:t>
            </w:r>
          </w:p>
        </w:tc>
        <w:tc>
          <w:tcPr>
            <w:tcW w:w="9356" w:type="dxa"/>
          </w:tcPr>
          <w:p w:rsidR="00B21B85" w:rsidRPr="00B850D5" w:rsidRDefault="00B21B85" w:rsidP="00F82F41">
            <w:pPr>
              <w:spacing w:after="60"/>
              <w:jc w:val="both"/>
            </w:pPr>
            <w:r w:rsidRPr="00B850D5">
              <w:t>Administration staff (one hour for permit)</w:t>
            </w:r>
          </w:p>
          <w:p w:rsidR="00B21B85" w:rsidRPr="00B850D5" w:rsidRDefault="00B21B85" w:rsidP="00F82F41">
            <w:pPr>
              <w:spacing w:after="60"/>
              <w:ind w:right="596"/>
              <w:jc w:val="both"/>
            </w:pPr>
            <w:r w:rsidRPr="00B850D5">
              <w:t xml:space="preserve">Quarantine officer (one to two hours for inspections) </w:t>
            </w:r>
          </w:p>
        </w:tc>
        <w:tc>
          <w:tcPr>
            <w:tcW w:w="3122" w:type="dxa"/>
          </w:tcPr>
          <w:p w:rsidR="00B21B85" w:rsidRPr="00B850D5" w:rsidRDefault="00B21B85" w:rsidP="00F82F41">
            <w:pPr>
              <w:tabs>
                <w:tab w:val="left" w:pos="764"/>
              </w:tabs>
            </w:pPr>
          </w:p>
        </w:tc>
      </w:tr>
    </w:tbl>
    <w:p w:rsidR="00B21B85" w:rsidRPr="00B850D5" w:rsidRDefault="00B21B85" w:rsidP="00B21B85">
      <w:pPr>
        <w:tabs>
          <w:tab w:val="left" w:pos="764"/>
        </w:tabs>
      </w:pPr>
    </w:p>
    <w:p w:rsidR="00B21B85" w:rsidRPr="00B850D5" w:rsidRDefault="00B21B85" w:rsidP="00B21B85">
      <w:r w:rsidRPr="00B850D5">
        <w:lastRenderedPageBreak/>
        <w:br w:type="page"/>
      </w:r>
    </w:p>
    <w:p w:rsidR="00B21B85" w:rsidRPr="00B850D5" w:rsidRDefault="00B21B85" w:rsidP="00B868FA">
      <w:pPr>
        <w:pStyle w:val="Heading3"/>
      </w:pPr>
      <w:bookmarkStart w:id="101" w:name="_ANNEX_3_EXTRAORDINARY"/>
      <w:bookmarkStart w:id="102" w:name="_ANNEX_3_EXTRAORDINARY_1"/>
      <w:bookmarkStart w:id="103" w:name="_Toc474849137"/>
      <w:bookmarkStart w:id="104" w:name="_Toc474855134"/>
      <w:bookmarkEnd w:id="101"/>
      <w:bookmarkEnd w:id="102"/>
      <w:r w:rsidRPr="00B850D5">
        <w:lastRenderedPageBreak/>
        <w:t>ANNEX 3</w:t>
      </w:r>
      <w:r w:rsidRPr="00B850D5">
        <w:tab/>
        <w:t>EXTRAORDINARY VISI</w:t>
      </w:r>
      <w:r w:rsidR="00AB551F">
        <w:t xml:space="preserve">TS—Standards for </w:t>
      </w:r>
      <w:r w:rsidR="005E0EBE">
        <w:t>pre-</w:t>
      </w:r>
      <w:r w:rsidRPr="00B850D5">
        <w:t>departure quarantine</w:t>
      </w:r>
      <w:bookmarkEnd w:id="103"/>
      <w:bookmarkEnd w:id="104"/>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21B85" w:rsidRPr="00B850D5" w:rsidTr="00F82F41">
        <w:trPr>
          <w:tblHeader/>
        </w:trPr>
        <w:tc>
          <w:tcPr>
            <w:tcW w:w="1696" w:type="dxa"/>
            <w:tcBorders>
              <w:top w:val="nil"/>
            </w:tcBorders>
          </w:tcPr>
          <w:p w:rsidR="00B21B85" w:rsidRPr="00B850D5" w:rsidRDefault="00B21B85" w:rsidP="00F82F41">
            <w:pPr>
              <w:tabs>
                <w:tab w:val="left" w:pos="764"/>
              </w:tabs>
              <w:ind w:left="-113"/>
              <w:rPr>
                <w:b/>
              </w:rPr>
            </w:pPr>
            <w:r w:rsidRPr="00B850D5">
              <w:rPr>
                <w:b/>
                <w:color w:val="365F91" w:themeColor="accent1" w:themeShade="BF"/>
              </w:rPr>
              <w:t>Standard</w:t>
            </w:r>
          </w:p>
        </w:tc>
        <w:tc>
          <w:tcPr>
            <w:tcW w:w="9356" w:type="dxa"/>
            <w:tcBorders>
              <w:top w:val="nil"/>
            </w:tcBorders>
          </w:tcPr>
          <w:p w:rsidR="00B21B85" w:rsidRPr="00B850D5" w:rsidRDefault="00B21B85"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B21B85" w:rsidRPr="00B850D5" w:rsidRDefault="00B21B85" w:rsidP="00F82F41">
            <w:pPr>
              <w:tabs>
                <w:tab w:val="left" w:pos="764"/>
              </w:tabs>
              <w:rPr>
                <w:b/>
              </w:rPr>
            </w:pPr>
            <w:r w:rsidRPr="00B850D5">
              <w:rPr>
                <w:b/>
                <w:color w:val="365F91" w:themeColor="accent1" w:themeShade="BF"/>
              </w:rPr>
              <w:t>Responsibility</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Minimum    standard</w:t>
            </w:r>
          </w:p>
        </w:tc>
        <w:tc>
          <w:tcPr>
            <w:tcW w:w="9356" w:type="dxa"/>
          </w:tcPr>
          <w:p w:rsidR="00B21B85" w:rsidRPr="00B850D5" w:rsidRDefault="00B21B85" w:rsidP="00F82F41">
            <w:pPr>
              <w:tabs>
                <w:tab w:val="left" w:pos="764"/>
              </w:tabs>
              <w:ind w:right="596"/>
              <w:jc w:val="both"/>
            </w:pPr>
            <w:r w:rsidRPr="00B850D5">
              <w:t>All people and their clothing, footwear, supplies and equipment will receive a full quarantine check at the Havelock quarantine store prior to departing for Te Pākeka Maud Island on a</w:t>
            </w:r>
            <w:r w:rsidRPr="00B850D5">
              <w:t>p</w:t>
            </w:r>
            <w:r w:rsidRPr="00B850D5">
              <w:t>proved transport</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Pathways     managed</w:t>
            </w:r>
          </w:p>
        </w:tc>
        <w:tc>
          <w:tcPr>
            <w:tcW w:w="9356" w:type="dxa"/>
          </w:tcPr>
          <w:p w:rsidR="00B21B85" w:rsidRPr="00B850D5" w:rsidRDefault="00B21B85" w:rsidP="00F82F41">
            <w:pPr>
              <w:ind w:right="596"/>
              <w:jc w:val="both"/>
            </w:pPr>
            <w:r w:rsidRPr="00B850D5">
              <w:t>Charter vessels</w:t>
            </w:r>
          </w:p>
          <w:p w:rsidR="00B21B85" w:rsidRPr="00B850D5" w:rsidRDefault="00B21B85" w:rsidP="00F82F41">
            <w:pPr>
              <w:ind w:right="596"/>
              <w:jc w:val="both"/>
            </w:pPr>
            <w:r w:rsidRPr="00B850D5">
              <w:t>Mail boat</w:t>
            </w:r>
          </w:p>
          <w:p w:rsidR="00B21B85" w:rsidRPr="00B850D5" w:rsidRDefault="00B21B85" w:rsidP="00F82F41">
            <w:pPr>
              <w:ind w:right="596"/>
              <w:jc w:val="both"/>
            </w:pPr>
            <w:r w:rsidRPr="00B850D5">
              <w:t>Water taxis</w:t>
            </w:r>
          </w:p>
          <w:p w:rsidR="00B21B85" w:rsidRPr="00B850D5" w:rsidRDefault="00B21B85" w:rsidP="00F82F41">
            <w:pPr>
              <w:tabs>
                <w:tab w:val="left" w:pos="764"/>
              </w:tabs>
              <w:ind w:right="596"/>
              <w:jc w:val="both"/>
            </w:pPr>
            <w:r w:rsidRPr="00B850D5">
              <w:t>Helicopters</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Requirements</w:t>
            </w:r>
          </w:p>
        </w:tc>
        <w:tc>
          <w:tcPr>
            <w:tcW w:w="9356" w:type="dxa"/>
          </w:tcPr>
          <w:p w:rsidR="00B21B85" w:rsidRPr="00B850D5" w:rsidRDefault="00B21B85" w:rsidP="00F82F41">
            <w:pPr>
              <w:pStyle w:val="ListParagraph"/>
              <w:numPr>
                <w:ilvl w:val="0"/>
                <w:numId w:val="2"/>
              </w:numPr>
              <w:ind w:left="351" w:right="595" w:hanging="357"/>
              <w:jc w:val="both"/>
              <w:rPr>
                <w:rFonts w:asciiTheme="minorHAnsi" w:hAnsiTheme="minorHAnsi"/>
              </w:rPr>
            </w:pPr>
            <w:r w:rsidRPr="00B850D5">
              <w:rPr>
                <w:rFonts w:asciiTheme="minorHAnsi" w:hAnsiTheme="minorHAnsi"/>
              </w:rPr>
              <w:t>All trip organisers will obtain a landing permit through DOC Picton (</w:t>
            </w:r>
            <w:hyperlink r:id="rId28" w:history="1">
              <w:r w:rsidRPr="00B850D5">
                <w:rPr>
                  <w:rStyle w:val="Hyperlink"/>
                  <w:rFonts w:asciiTheme="minorHAnsi" w:hAnsiTheme="minorHAnsi"/>
                  <w:sz w:val="22"/>
                </w:rPr>
                <w:t>picton@doc.govt.nz</w:t>
              </w:r>
            </w:hyperlink>
            <w:r w:rsidRPr="00B850D5">
              <w:rPr>
                <w:rFonts w:asciiTheme="minorHAnsi" w:hAnsiTheme="minorHAnsi"/>
              </w:rPr>
              <w:t xml:space="preserve">)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organisers will obtain DOC approval for their mode of transport </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trip organisers will notify the island rangers and mainland quarantine lead of the trip and schedule a quarantine check no less than [one week] of departing</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register all trips in the </w:t>
            </w:r>
            <w:hyperlink r:id="rId29" w:history="1">
              <w:r w:rsidRPr="00B850D5">
                <w:rPr>
                  <w:rStyle w:val="Hyperlink"/>
                  <w:rFonts w:asciiTheme="minorHAnsi" w:hAnsiTheme="minorHAnsi"/>
                  <w:sz w:val="22"/>
                </w:rPr>
                <w:t>Sounds Workplan</w:t>
              </w:r>
            </w:hyperlink>
            <w:r w:rsidRPr="00B850D5">
              <w:rPr>
                <w:rFonts w:asciiTheme="minorHAnsi" w:hAnsiTheme="minorHAnsi"/>
              </w:rPr>
              <w:t xml:space="preserve"> (DOCDM-1579308)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Quarantine leads will introduce checks with the standard </w:t>
            </w:r>
            <w:hyperlink r:id="rId30" w:history="1">
              <w:r w:rsidRPr="00B850D5">
                <w:rPr>
                  <w:rStyle w:val="Hyperlink"/>
                  <w:rFonts w:asciiTheme="minorHAnsi" w:hAnsiTheme="minorHAnsi"/>
                  <w:sz w:val="22"/>
                </w:rPr>
                <w:t>Quarantine Intro Talk</w:t>
              </w:r>
            </w:hyperlink>
            <w:r w:rsidRPr="00B850D5">
              <w:rPr>
                <w:rFonts w:asciiTheme="minorHAnsi" w:hAnsiTheme="minorHAnsi"/>
              </w:rPr>
              <w:t xml:space="preserve"> (DOC-2536278)</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 xml:space="preserve">All trip participants will present fully prepared for inspection with their </w:t>
            </w:r>
            <w:hyperlink r:id="rId31" w:history="1">
              <w:r w:rsidRPr="00B850D5">
                <w:rPr>
                  <w:rStyle w:val="Hyperlink"/>
                  <w:rFonts w:asciiTheme="minorHAnsi" w:hAnsiTheme="minorHAnsi"/>
                  <w:sz w:val="22"/>
                </w:rPr>
                <w:t>self-audit checklist</w:t>
              </w:r>
            </w:hyperlink>
            <w:r w:rsidRPr="00B850D5">
              <w:rPr>
                <w:rFonts w:asciiTheme="minorHAnsi" w:hAnsiTheme="minorHAnsi"/>
              </w:rPr>
              <w:t xml:space="preserve"> (DOCDM-2226389) completed and signed</w:t>
            </w:r>
          </w:p>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t>All visitors will remain on their vessel once embarked and travel directly to Te Pākeka Maud Island</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 xml:space="preserve">Actions and measures </w:t>
            </w: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p>
          <w:p w:rsidR="00B21B85" w:rsidRDefault="00B21B85" w:rsidP="00F82F41">
            <w:pPr>
              <w:tabs>
                <w:tab w:val="left" w:pos="764"/>
              </w:tabs>
              <w:ind w:left="-113"/>
              <w:rPr>
                <w:b/>
              </w:rPr>
            </w:pPr>
          </w:p>
          <w:p w:rsidR="001E2CD6" w:rsidRDefault="001E2CD6" w:rsidP="00F82F41">
            <w:pPr>
              <w:tabs>
                <w:tab w:val="left" w:pos="764"/>
              </w:tabs>
              <w:ind w:left="-113"/>
              <w:rPr>
                <w:b/>
              </w:rPr>
            </w:pPr>
          </w:p>
          <w:p w:rsidR="001E2CD6" w:rsidRPr="00B850D5" w:rsidRDefault="001E2CD6" w:rsidP="00F82F41">
            <w:pPr>
              <w:tabs>
                <w:tab w:val="left" w:pos="764"/>
              </w:tabs>
              <w:ind w:left="-113"/>
              <w:rPr>
                <w:b/>
              </w:rPr>
            </w:pPr>
          </w:p>
          <w:p w:rsidR="00B21B85" w:rsidRPr="00B850D5" w:rsidRDefault="00B21B85" w:rsidP="00F82F41">
            <w:pPr>
              <w:tabs>
                <w:tab w:val="left" w:pos="764"/>
              </w:tabs>
              <w:ind w:left="-113"/>
              <w:rPr>
                <w:b/>
              </w:rPr>
            </w:pPr>
            <w:r w:rsidRPr="00B850D5">
              <w:rPr>
                <w:b/>
              </w:rPr>
              <w:lastRenderedPageBreak/>
              <w:t>Actions and measures</w:t>
            </w:r>
          </w:p>
        </w:tc>
        <w:tc>
          <w:tcPr>
            <w:tcW w:w="9356" w:type="dxa"/>
          </w:tcPr>
          <w:p w:rsidR="00B21B85" w:rsidRPr="00B850D5" w:rsidRDefault="00B21B85" w:rsidP="00F82F41">
            <w:pPr>
              <w:pStyle w:val="ListParagraph"/>
              <w:numPr>
                <w:ilvl w:val="0"/>
                <w:numId w:val="2"/>
              </w:numPr>
              <w:spacing w:after="60"/>
              <w:ind w:left="351" w:right="595" w:hanging="357"/>
              <w:jc w:val="both"/>
              <w:rPr>
                <w:rFonts w:asciiTheme="minorHAnsi" w:hAnsiTheme="minorHAnsi"/>
              </w:rPr>
            </w:pPr>
            <w:r w:rsidRPr="00B850D5">
              <w:rPr>
                <w:rFonts w:asciiTheme="minorHAnsi" w:hAnsiTheme="minorHAnsi"/>
              </w:rPr>
              <w:lastRenderedPageBreak/>
              <w:t xml:space="preserve">All trip organisers or contact people will receive </w:t>
            </w:r>
            <w:hyperlink r:id="rId32" w:history="1">
              <w:r w:rsidRPr="00B850D5">
                <w:rPr>
                  <w:rStyle w:val="Hyperlink"/>
                  <w:rFonts w:asciiTheme="minorHAnsi" w:hAnsiTheme="minorHAnsi"/>
                  <w:sz w:val="22"/>
                </w:rPr>
                <w:t>Biosecurity Information</w:t>
              </w:r>
            </w:hyperlink>
            <w:r w:rsidRPr="00B850D5">
              <w:rPr>
                <w:rFonts w:asciiTheme="minorHAnsi" w:hAnsiTheme="minorHAnsi"/>
              </w:rPr>
              <w:t xml:space="preserve"> (DOC-2226389) and the video link to </w:t>
            </w:r>
            <w:r w:rsidRPr="00B850D5">
              <w:rPr>
                <w:rFonts w:asciiTheme="minorHAnsi" w:hAnsiTheme="minorHAnsi"/>
                <w:i/>
              </w:rPr>
              <w:t>Preparing for Quarantine</w:t>
            </w:r>
            <w:r w:rsidRPr="00B850D5">
              <w:rPr>
                <w:rFonts w:asciiTheme="minorHAnsi" w:hAnsiTheme="minorHAnsi"/>
              </w:rPr>
              <w:t xml:space="preserve"> (</w:t>
            </w:r>
            <w:hyperlink r:id="rId33" w:history="1">
              <w:r w:rsidRPr="00B850D5">
                <w:rPr>
                  <w:rStyle w:val="Hyperlink"/>
                  <w:rFonts w:asciiTheme="minorHAnsi" w:hAnsiTheme="minorHAnsi"/>
                  <w:sz w:val="22"/>
                </w:rPr>
                <w:t>https://youtu.be/yXNOpfW7PPQ</w:t>
              </w:r>
            </w:hyperlink>
            <w:r w:rsidRPr="00B850D5">
              <w:rPr>
                <w:rFonts w:asciiTheme="minorHAnsi" w:hAnsiTheme="minorHAnsi"/>
                <w:color w:val="1F497D"/>
              </w:rPr>
              <w:t xml:space="preserve">) </w:t>
            </w:r>
            <w:r w:rsidRPr="00B850D5">
              <w:rPr>
                <w:rFonts w:asciiTheme="minorHAnsi" w:hAnsiTheme="minorHAnsi"/>
              </w:rPr>
              <w:t>with a</w:t>
            </w:r>
            <w:r w:rsidRPr="00B850D5">
              <w:rPr>
                <w:rFonts w:asciiTheme="minorHAnsi" w:hAnsiTheme="minorHAnsi"/>
              </w:rPr>
              <w:t>p</w:t>
            </w:r>
            <w:r w:rsidRPr="00B850D5">
              <w:rPr>
                <w:rFonts w:asciiTheme="minorHAnsi" w:hAnsiTheme="minorHAnsi"/>
              </w:rPr>
              <w:t>proval for their trip and mode of transport</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Before departure, all people and their gear (footwear, clothing, food, supplies and equi</w:t>
            </w:r>
            <w:r w:rsidRPr="00B850D5">
              <w:rPr>
                <w:rFonts w:asciiTheme="minorHAnsi" w:hAnsiTheme="minorHAnsi"/>
              </w:rPr>
              <w:t>p</w:t>
            </w:r>
            <w:r w:rsidRPr="00B850D5">
              <w:rPr>
                <w:rFonts w:asciiTheme="minorHAnsi" w:hAnsiTheme="minorHAnsi"/>
              </w:rPr>
              <w:t>ment) will be checked competently for pests and sources of contamination by a designated quarantine officer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lastRenderedPageBreak/>
              <w:t>Clean gear will be stored in the secure facility until loading for departure</w:t>
            </w:r>
          </w:p>
          <w:p w:rsidR="00B21B85" w:rsidRPr="00B850D5" w:rsidRDefault="001E2CD6" w:rsidP="00F82F41">
            <w:pPr>
              <w:pStyle w:val="ListParagraph"/>
              <w:numPr>
                <w:ilvl w:val="0"/>
                <w:numId w:val="16"/>
              </w:numPr>
              <w:spacing w:after="60"/>
              <w:ind w:left="351" w:right="595" w:hanging="357"/>
              <w:jc w:val="both"/>
              <w:rPr>
                <w:rFonts w:asciiTheme="minorHAnsi" w:hAnsiTheme="minorHAnsi"/>
              </w:rPr>
            </w:pPr>
            <w:r w:rsidRPr="001E2CD6">
              <w:rPr>
                <w:rFonts w:asciiTheme="minorHAnsi" w:hAnsiTheme="minorHAnsi"/>
                <w:color w:val="auto"/>
              </w:rPr>
              <w:t>No prohibited items (e.g. persona</w:t>
            </w:r>
            <w:r w:rsidRPr="00B850D5">
              <w:rPr>
                <w:rFonts w:asciiTheme="minorHAnsi" w:hAnsiTheme="minorHAnsi"/>
              </w:rPr>
              <w:t>l daypacks or bags, tents, gaiters, home-grown or u</w:t>
            </w:r>
            <w:r w:rsidRPr="00B850D5">
              <w:rPr>
                <w:rFonts w:asciiTheme="minorHAnsi" w:hAnsiTheme="minorHAnsi"/>
              </w:rPr>
              <w:t>n</w:t>
            </w:r>
            <w:r w:rsidRPr="00B850D5">
              <w:rPr>
                <w:rFonts w:asciiTheme="minorHAnsi" w:hAnsiTheme="minorHAnsi"/>
              </w:rPr>
              <w:t>washed produce) will be permitted to travel to the island</w:t>
            </w:r>
            <w:r w:rsidR="00B21B85" w:rsidRPr="00B850D5">
              <w:rPr>
                <w:rFonts w:asciiTheme="minorHAnsi" w:hAnsiTheme="minorHAnsi"/>
              </w:rPr>
              <w:t>.</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All field equipment and footwear will be disinfected with </w:t>
            </w:r>
            <w:proofErr w:type="spellStart"/>
            <w:r w:rsidRPr="00B850D5">
              <w:rPr>
                <w:rFonts w:asciiTheme="minorHAnsi" w:hAnsiTheme="minorHAnsi"/>
              </w:rPr>
              <w:t>Sterigene</w:t>
            </w:r>
            <w:proofErr w:type="spellEnd"/>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All gear will be packed in a sealed plastic </w:t>
            </w:r>
            <w:r w:rsidRPr="001E2CD6">
              <w:rPr>
                <w:rFonts w:asciiTheme="minorHAnsi" w:hAnsiTheme="minorHAnsi"/>
                <w:color w:val="auto"/>
              </w:rPr>
              <w:t xml:space="preserve">bucket, </w:t>
            </w:r>
            <w:proofErr w:type="spellStart"/>
            <w:r w:rsidRPr="001E2CD6">
              <w:rPr>
                <w:rFonts w:asciiTheme="minorHAnsi" w:hAnsiTheme="minorHAnsi"/>
                <w:color w:val="auto"/>
              </w:rPr>
              <w:t>nesta</w:t>
            </w:r>
            <w:proofErr w:type="spellEnd"/>
            <w:r w:rsidRPr="001E2CD6">
              <w:rPr>
                <w:rFonts w:asciiTheme="minorHAnsi" w:hAnsiTheme="minorHAnsi"/>
                <w:color w:val="auto"/>
              </w:rPr>
              <w:t xml:space="preserve"> </w:t>
            </w:r>
            <w:proofErr w:type="spellStart"/>
            <w:r w:rsidRPr="001E2CD6">
              <w:rPr>
                <w:rFonts w:asciiTheme="minorHAnsi" w:hAnsiTheme="minorHAnsi"/>
                <w:color w:val="auto"/>
              </w:rPr>
              <w:t>stakka</w:t>
            </w:r>
            <w:proofErr w:type="spellEnd"/>
            <w:r w:rsidRPr="001E2CD6">
              <w:rPr>
                <w:rFonts w:asciiTheme="minorHAnsi" w:hAnsiTheme="minorHAnsi"/>
                <w:color w:val="auto"/>
              </w:rPr>
              <w:t xml:space="preserve"> bin or</w:t>
            </w:r>
            <w:r w:rsidRPr="00B850D5">
              <w:rPr>
                <w:rFonts w:asciiTheme="minorHAnsi" w:hAnsiTheme="minorHAnsi"/>
              </w:rPr>
              <w:t xml:space="preserve"> dry bag previously a</w:t>
            </w:r>
            <w:r w:rsidRPr="00B850D5">
              <w:rPr>
                <w:rFonts w:asciiTheme="minorHAnsi" w:hAnsiTheme="minorHAnsi"/>
              </w:rPr>
              <w:t>p</w:t>
            </w:r>
            <w:r w:rsidRPr="00B850D5">
              <w:rPr>
                <w:rFonts w:asciiTheme="minorHAnsi" w:hAnsiTheme="minorHAnsi"/>
              </w:rPr>
              <w:t xml:space="preserve">proved and disinfected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packaged items will be repacked (wherever possible without original packaging) in an approved quarantine container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Oversized items will be double-wrapped in heavy-duty translucent plastic with all open edges fully secured with adhesive tape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quarantine containers will be kept securely shut (and fastened where necessary with a cable tie) until arrival in the quarantine room on Te Pākeka Maud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gear and people will be transported in a clean, pest-free DOC vehicle direct from qua</w:t>
            </w:r>
            <w:r w:rsidRPr="00B850D5">
              <w:rPr>
                <w:rFonts w:asciiTheme="minorHAnsi" w:hAnsiTheme="minorHAnsi"/>
              </w:rPr>
              <w:t>r</w:t>
            </w:r>
            <w:r w:rsidRPr="00B850D5">
              <w:rPr>
                <w:rFonts w:asciiTheme="minorHAnsi" w:hAnsiTheme="minorHAnsi"/>
              </w:rPr>
              <w:t>antine to the approved transport and loaded immediately</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postpone or cancel a trip if observing or suspecting an </w:t>
            </w:r>
            <w:proofErr w:type="spellStart"/>
            <w:r w:rsidRPr="00B850D5">
              <w:rPr>
                <w:rFonts w:asciiTheme="minorHAnsi" w:hAnsiTheme="minorHAnsi"/>
              </w:rPr>
              <w:t>unremedied</w:t>
            </w:r>
            <w:proofErr w:type="spellEnd"/>
            <w:r w:rsidRPr="00B850D5">
              <w:rPr>
                <w:rFonts w:asciiTheme="minorHAnsi" w:hAnsiTheme="minorHAnsi"/>
              </w:rPr>
              <w:t xml:space="preserve"> breach of quarantine standards (see </w:t>
            </w:r>
            <w:hyperlink w:anchor="Section3Incursion" w:history="1">
              <w:r w:rsidRPr="00B850D5">
                <w:rPr>
                  <w:rStyle w:val="Hyperlink"/>
                  <w:rFonts w:asciiTheme="minorHAnsi" w:hAnsiTheme="minorHAnsi"/>
                  <w:sz w:val="22"/>
                </w:rPr>
                <w:t>Section 3 – Incursion (First Response)</w:t>
              </w:r>
            </w:hyperlink>
            <w:r w:rsidRPr="00B850D5">
              <w:rPr>
                <w:rFonts w:asciiTheme="minorHAnsi" w:hAnsiTheme="minorHAnsi"/>
              </w:rPr>
              <w:t xml:space="preserve"> for the correct procedures)</w:t>
            </w:r>
          </w:p>
        </w:tc>
        <w:tc>
          <w:tcPr>
            <w:tcW w:w="3122" w:type="dxa"/>
          </w:tcPr>
          <w:p w:rsidR="00B21B85" w:rsidRPr="00B850D5" w:rsidRDefault="00B21B85" w:rsidP="00F82F41">
            <w:pPr>
              <w:tabs>
                <w:tab w:val="left" w:pos="764"/>
              </w:tabs>
            </w:pPr>
            <w:r w:rsidRPr="00B850D5">
              <w:lastRenderedPageBreak/>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lastRenderedPageBreak/>
              <w:t>Resources</w:t>
            </w:r>
          </w:p>
        </w:tc>
        <w:tc>
          <w:tcPr>
            <w:tcW w:w="9356" w:type="dxa"/>
          </w:tcPr>
          <w:p w:rsidR="00B21B85" w:rsidRPr="00B850D5" w:rsidRDefault="00B21B85" w:rsidP="00F82F41">
            <w:pPr>
              <w:spacing w:after="60"/>
              <w:jc w:val="both"/>
            </w:pPr>
            <w:r w:rsidRPr="00B850D5">
              <w:t>Administration staff (one hour for permit)</w:t>
            </w:r>
          </w:p>
          <w:p w:rsidR="00B21B85" w:rsidRPr="00B850D5" w:rsidRDefault="00B21B85" w:rsidP="00F82F41">
            <w:pPr>
              <w:spacing w:after="60"/>
              <w:ind w:right="596"/>
              <w:jc w:val="both"/>
            </w:pPr>
            <w:r w:rsidRPr="00B850D5">
              <w:t xml:space="preserve">Quarantine officer (one to two hours for inspections) </w:t>
            </w:r>
          </w:p>
        </w:tc>
        <w:tc>
          <w:tcPr>
            <w:tcW w:w="3122" w:type="dxa"/>
          </w:tcPr>
          <w:p w:rsidR="00B21B85" w:rsidRPr="00B850D5" w:rsidRDefault="00B21B85" w:rsidP="00F82F41">
            <w:pPr>
              <w:tabs>
                <w:tab w:val="left" w:pos="764"/>
              </w:tabs>
            </w:pPr>
          </w:p>
        </w:tc>
      </w:tr>
    </w:tbl>
    <w:p w:rsidR="00B21B85" w:rsidRPr="00B850D5" w:rsidRDefault="00B21B85" w:rsidP="00B21B85"/>
    <w:p w:rsidR="00B21B85" w:rsidRPr="00B850D5" w:rsidRDefault="00B21B85" w:rsidP="00B21B85">
      <w:pPr>
        <w:spacing w:before="60" w:after="0"/>
      </w:pPr>
      <w:r w:rsidRPr="00B850D5">
        <w:rPr>
          <w:b/>
          <w:bCs/>
        </w:rPr>
        <w:br w:type="page"/>
      </w:r>
    </w:p>
    <w:p w:rsidR="00B21B85" w:rsidRPr="00B850D5" w:rsidRDefault="00B21B85" w:rsidP="00B868FA">
      <w:pPr>
        <w:pStyle w:val="Heading3"/>
      </w:pPr>
      <w:bookmarkStart w:id="105" w:name="_ANNEX_4_UNUSUAL"/>
      <w:bookmarkStart w:id="106" w:name="_ANNEX_4_UNUSUAL_1"/>
      <w:bookmarkStart w:id="107" w:name="_Toc474849138"/>
      <w:bookmarkStart w:id="108" w:name="_Toc474855135"/>
      <w:bookmarkEnd w:id="105"/>
      <w:bookmarkEnd w:id="106"/>
      <w:r w:rsidRPr="00B850D5">
        <w:lastRenderedPageBreak/>
        <w:t>ANNEX 4</w:t>
      </w:r>
      <w:r w:rsidRPr="00B850D5">
        <w:tab/>
        <w:t>UNUSUAL ITEMS—</w:t>
      </w:r>
      <w:r w:rsidR="005E0EBE">
        <w:t>Standards for pre-</w:t>
      </w:r>
      <w:r w:rsidRPr="00B850D5">
        <w:t>departure quarantine</w:t>
      </w:r>
      <w:bookmarkEnd w:id="107"/>
      <w:bookmarkEnd w:id="108"/>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21B85" w:rsidRPr="00B850D5" w:rsidTr="00F82F41">
        <w:trPr>
          <w:tblHeader/>
        </w:trPr>
        <w:tc>
          <w:tcPr>
            <w:tcW w:w="1696" w:type="dxa"/>
            <w:tcBorders>
              <w:top w:val="nil"/>
            </w:tcBorders>
          </w:tcPr>
          <w:p w:rsidR="00B21B85" w:rsidRPr="00B850D5" w:rsidRDefault="00B21B85" w:rsidP="00F82F41">
            <w:pPr>
              <w:tabs>
                <w:tab w:val="left" w:pos="764"/>
              </w:tabs>
              <w:ind w:left="-113"/>
              <w:rPr>
                <w:b/>
              </w:rPr>
            </w:pPr>
            <w:r w:rsidRPr="00B850D5">
              <w:rPr>
                <w:b/>
                <w:color w:val="365F91" w:themeColor="accent1" w:themeShade="BF"/>
              </w:rPr>
              <w:t>Standard</w:t>
            </w:r>
          </w:p>
        </w:tc>
        <w:tc>
          <w:tcPr>
            <w:tcW w:w="9356" w:type="dxa"/>
            <w:tcBorders>
              <w:top w:val="nil"/>
            </w:tcBorders>
          </w:tcPr>
          <w:p w:rsidR="00B21B85" w:rsidRPr="00B850D5" w:rsidRDefault="00B21B85"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B21B85" w:rsidRPr="00B850D5" w:rsidRDefault="00B21B85" w:rsidP="00F82F41">
            <w:pPr>
              <w:tabs>
                <w:tab w:val="left" w:pos="764"/>
              </w:tabs>
              <w:rPr>
                <w:b/>
              </w:rPr>
            </w:pPr>
            <w:r w:rsidRPr="00B850D5">
              <w:rPr>
                <w:b/>
                <w:color w:val="365F91" w:themeColor="accent1" w:themeShade="BF"/>
              </w:rPr>
              <w:t>Responsibility</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Minimum    standard</w:t>
            </w:r>
          </w:p>
        </w:tc>
        <w:tc>
          <w:tcPr>
            <w:tcW w:w="9356" w:type="dxa"/>
          </w:tcPr>
          <w:p w:rsidR="00B21B85" w:rsidRPr="00B850D5" w:rsidRDefault="00B21B85" w:rsidP="00F82F41">
            <w:pPr>
              <w:tabs>
                <w:tab w:val="left" w:pos="764"/>
              </w:tabs>
              <w:ind w:right="596"/>
              <w:jc w:val="both"/>
            </w:pPr>
            <w:r w:rsidRPr="00B850D5">
              <w:t>All unusual items of freight, machinery and equipment will receive a full quarantine check at the Havelock quarantine store prior to departing for Te Pākeka Maud Island on approved transport</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Pathways     managed</w:t>
            </w:r>
          </w:p>
        </w:tc>
        <w:tc>
          <w:tcPr>
            <w:tcW w:w="9356" w:type="dxa"/>
          </w:tcPr>
          <w:p w:rsidR="00B21B85" w:rsidRPr="00B850D5" w:rsidRDefault="00B21B85" w:rsidP="00F82F41">
            <w:pPr>
              <w:ind w:right="596"/>
              <w:jc w:val="both"/>
            </w:pPr>
            <w:r w:rsidRPr="00B850D5">
              <w:t>DOC vessels</w:t>
            </w:r>
          </w:p>
          <w:p w:rsidR="00B21B85" w:rsidRPr="00B850D5" w:rsidRDefault="00B21B85" w:rsidP="00F82F41">
            <w:pPr>
              <w:ind w:right="596"/>
              <w:jc w:val="both"/>
            </w:pPr>
            <w:r w:rsidRPr="00B850D5">
              <w:t>Mail boat</w:t>
            </w:r>
          </w:p>
          <w:p w:rsidR="00B21B85" w:rsidRPr="00B850D5" w:rsidRDefault="00B21B85" w:rsidP="00F82F41">
            <w:pPr>
              <w:ind w:right="596"/>
              <w:jc w:val="both"/>
            </w:pPr>
            <w:r w:rsidRPr="00B850D5">
              <w:t>Water taxi</w:t>
            </w:r>
          </w:p>
          <w:p w:rsidR="00B21B85" w:rsidRPr="00B850D5" w:rsidRDefault="00B21B85" w:rsidP="00F82F41">
            <w:pPr>
              <w:ind w:right="596"/>
              <w:jc w:val="both"/>
            </w:pPr>
            <w:r w:rsidRPr="00B850D5">
              <w:t>Barge</w:t>
            </w:r>
          </w:p>
          <w:p w:rsidR="00B21B85" w:rsidRPr="00B850D5" w:rsidRDefault="00B21B85" w:rsidP="00F82F41">
            <w:pPr>
              <w:ind w:right="596"/>
              <w:jc w:val="both"/>
            </w:pPr>
            <w:r w:rsidRPr="00B850D5">
              <w:t>Rangers’ private vessel</w:t>
            </w:r>
          </w:p>
          <w:p w:rsidR="00B21B85" w:rsidRPr="00B850D5" w:rsidRDefault="00B21B85" w:rsidP="00F82F41">
            <w:pPr>
              <w:tabs>
                <w:tab w:val="left" w:pos="764"/>
              </w:tabs>
              <w:ind w:right="596"/>
              <w:jc w:val="both"/>
              <w:rPr>
                <w:lang w:val="en-US"/>
              </w:rPr>
            </w:pPr>
            <w:r w:rsidRPr="00B850D5">
              <w:t>Helicopter</w:t>
            </w:r>
          </w:p>
        </w:tc>
        <w:tc>
          <w:tcPr>
            <w:tcW w:w="3122" w:type="dxa"/>
          </w:tcPr>
          <w:p w:rsidR="00B21B85" w:rsidRPr="00B850D5" w:rsidRDefault="00B21B85" w:rsidP="00F82F41">
            <w:pPr>
              <w:tabs>
                <w:tab w:val="left" w:pos="764"/>
              </w:tabs>
            </w:pP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Requirements</w:t>
            </w:r>
          </w:p>
        </w:tc>
        <w:tc>
          <w:tcPr>
            <w:tcW w:w="9356" w:type="dxa"/>
          </w:tcPr>
          <w:p w:rsidR="00B21B85" w:rsidRPr="00B850D5" w:rsidRDefault="00B21B85" w:rsidP="00F82F41">
            <w:pPr>
              <w:pStyle w:val="ListParagraph"/>
              <w:numPr>
                <w:ilvl w:val="0"/>
                <w:numId w:val="23"/>
              </w:numPr>
              <w:spacing w:before="60"/>
              <w:ind w:left="327" w:right="602"/>
              <w:contextualSpacing/>
              <w:jc w:val="both"/>
              <w:rPr>
                <w:rFonts w:asciiTheme="minorHAnsi" w:hAnsiTheme="minorHAnsi"/>
              </w:rPr>
            </w:pPr>
            <w:r w:rsidRPr="00B850D5">
              <w:rPr>
                <w:rFonts w:asciiTheme="minorHAnsi" w:hAnsiTheme="minorHAnsi"/>
              </w:rPr>
              <w:t xml:space="preserve">The island rangers, Biodiversity Supervisor (islands) and Senior Ranger Biodiversity will agree on an appropriate quarantine regime (one or a combination of </w:t>
            </w:r>
            <w:proofErr w:type="spellStart"/>
            <w:r w:rsidRPr="00B850D5">
              <w:rPr>
                <w:rFonts w:asciiTheme="minorHAnsi" w:hAnsiTheme="minorHAnsi"/>
              </w:rPr>
              <w:t>glueboards</w:t>
            </w:r>
            <w:proofErr w:type="spellEnd"/>
            <w:r w:rsidRPr="00B850D5">
              <w:rPr>
                <w:rFonts w:asciiTheme="minorHAnsi" w:hAnsiTheme="minorHAnsi"/>
              </w:rPr>
              <w:t xml:space="preserve">, water-blasting, steam-cleaning, </w:t>
            </w:r>
            <w:proofErr w:type="spellStart"/>
            <w:r w:rsidRPr="00B850D5">
              <w:rPr>
                <w:rFonts w:asciiTheme="minorHAnsi" w:hAnsiTheme="minorHAnsi"/>
              </w:rPr>
              <w:t>chiller</w:t>
            </w:r>
            <w:proofErr w:type="spellEnd"/>
            <w:r w:rsidRPr="00B850D5">
              <w:rPr>
                <w:rFonts w:asciiTheme="minorHAnsi" w:hAnsiTheme="minorHAnsi"/>
              </w:rPr>
              <w:t xml:space="preserve">, check by second person, other) </w:t>
            </w:r>
          </w:p>
          <w:p w:rsidR="00B21B85" w:rsidRPr="00B850D5" w:rsidRDefault="00B21B85" w:rsidP="00F82F41">
            <w:pPr>
              <w:pStyle w:val="ListParagraph"/>
              <w:numPr>
                <w:ilvl w:val="0"/>
                <w:numId w:val="23"/>
              </w:numPr>
              <w:spacing w:before="60"/>
              <w:ind w:left="327" w:right="602"/>
              <w:contextualSpacing/>
              <w:jc w:val="both"/>
              <w:rPr>
                <w:rFonts w:asciiTheme="minorHAnsi" w:hAnsiTheme="minorHAnsi"/>
              </w:rPr>
            </w:pPr>
            <w:r w:rsidRPr="00B850D5">
              <w:rPr>
                <w:rFonts w:asciiTheme="minorHAnsi" w:hAnsiTheme="minorHAnsi"/>
              </w:rPr>
              <w:t>The Operations Manager will approve the negotiated process</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 xml:space="preserve">All freight organisers will obtain DOC approval for their mode of transport </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 xml:space="preserve">No less than [one week] of departing, all freight organisers will notify the island rangers and mainland quarantine lead of the trip and schedule a quarantine check </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 xml:space="preserve">Quarantine leads will register all unusual freight trips in the </w:t>
            </w:r>
            <w:hyperlink r:id="rId34" w:history="1">
              <w:r w:rsidRPr="00B850D5">
                <w:rPr>
                  <w:rStyle w:val="Hyperlink"/>
                  <w:rFonts w:asciiTheme="minorHAnsi" w:hAnsiTheme="minorHAnsi"/>
                  <w:sz w:val="22"/>
                </w:rPr>
                <w:t>Sounds Workplan</w:t>
              </w:r>
            </w:hyperlink>
            <w:r w:rsidRPr="00B850D5">
              <w:rPr>
                <w:rFonts w:asciiTheme="minorHAnsi" w:hAnsiTheme="minorHAnsi"/>
              </w:rPr>
              <w:t xml:space="preserve"> (DOCDM-1579308)</w:t>
            </w:r>
          </w:p>
          <w:p w:rsidR="00B21B85" w:rsidRPr="00B850D5" w:rsidRDefault="00B21B85" w:rsidP="00F82F41">
            <w:pPr>
              <w:pStyle w:val="ListParagraph"/>
              <w:numPr>
                <w:ilvl w:val="0"/>
                <w:numId w:val="2"/>
              </w:numPr>
              <w:spacing w:after="60"/>
              <w:ind w:left="351" w:right="602" w:hanging="357"/>
              <w:jc w:val="both"/>
              <w:rPr>
                <w:rFonts w:asciiTheme="minorHAnsi" w:hAnsiTheme="minorHAnsi"/>
              </w:rPr>
            </w:pPr>
            <w:r w:rsidRPr="00B850D5">
              <w:rPr>
                <w:rFonts w:asciiTheme="minorHAnsi" w:hAnsiTheme="minorHAnsi"/>
              </w:rPr>
              <w:t>All methods used and lessons learned will be recorded in the quarantine manual as a guide for future reference</w:t>
            </w:r>
          </w:p>
        </w:tc>
        <w:tc>
          <w:tcPr>
            <w:tcW w:w="3122" w:type="dxa"/>
          </w:tcPr>
          <w:p w:rsidR="00B21B85" w:rsidRPr="00B850D5" w:rsidRDefault="00B21B85" w:rsidP="00F82F41">
            <w:pPr>
              <w:tabs>
                <w:tab w:val="left" w:pos="764"/>
              </w:tabs>
            </w:pPr>
            <w:r w:rsidRPr="00B850D5">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t xml:space="preserve">Actions and measures </w:t>
            </w: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p>
          <w:p w:rsidR="00B21B85" w:rsidRPr="00B850D5" w:rsidRDefault="00B21B85" w:rsidP="00F82F41">
            <w:pPr>
              <w:tabs>
                <w:tab w:val="left" w:pos="764"/>
              </w:tabs>
              <w:ind w:left="-113"/>
              <w:rPr>
                <w:b/>
              </w:rPr>
            </w:pPr>
            <w:r w:rsidRPr="00B850D5">
              <w:rPr>
                <w:b/>
              </w:rPr>
              <w:lastRenderedPageBreak/>
              <w:t>Actions and measures</w:t>
            </w:r>
          </w:p>
        </w:tc>
        <w:tc>
          <w:tcPr>
            <w:tcW w:w="9356" w:type="dxa"/>
          </w:tcPr>
          <w:p w:rsidR="00B21B85" w:rsidRPr="00F604CE" w:rsidRDefault="00B21B85" w:rsidP="00F82F41">
            <w:pPr>
              <w:pStyle w:val="ListParagraph"/>
              <w:numPr>
                <w:ilvl w:val="0"/>
                <w:numId w:val="16"/>
              </w:numPr>
              <w:spacing w:after="60"/>
              <w:ind w:left="351" w:right="595" w:hanging="357"/>
              <w:jc w:val="both"/>
              <w:rPr>
                <w:rFonts w:asciiTheme="minorHAnsi" w:hAnsiTheme="minorHAnsi"/>
                <w:color w:val="auto"/>
              </w:rPr>
            </w:pPr>
            <w:r w:rsidRPr="00F604CE">
              <w:rPr>
                <w:rFonts w:asciiTheme="minorHAnsi" w:hAnsiTheme="minorHAnsi"/>
                <w:color w:val="auto"/>
              </w:rPr>
              <w:lastRenderedPageBreak/>
              <w:t>Before departure, all gear (footwear, clothing, food, supplies and equipment) will be checked competently for pests and sources of contamination by a designated quarantine officer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Quarantine will be completed by the designated biosecurity officer before departure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lastRenderedPageBreak/>
              <w:t>Clean freight will be stored in the secure facility until loading for departure</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gear will be packed in an approved quarantine container (sealed plastic bucket</w:t>
            </w:r>
            <w:r w:rsidRPr="001E2CD6">
              <w:rPr>
                <w:rFonts w:asciiTheme="minorHAnsi" w:hAnsiTheme="minorHAnsi"/>
                <w:color w:val="auto"/>
              </w:rPr>
              <w:t xml:space="preserve">, </w:t>
            </w:r>
            <w:proofErr w:type="spellStart"/>
            <w:r w:rsidRPr="001E2CD6">
              <w:rPr>
                <w:rFonts w:asciiTheme="minorHAnsi" w:hAnsiTheme="minorHAnsi"/>
                <w:color w:val="auto"/>
              </w:rPr>
              <w:t>nesta</w:t>
            </w:r>
            <w:proofErr w:type="spellEnd"/>
            <w:r w:rsidRPr="001E2CD6">
              <w:rPr>
                <w:rFonts w:asciiTheme="minorHAnsi" w:hAnsiTheme="minorHAnsi"/>
                <w:color w:val="auto"/>
              </w:rPr>
              <w:t xml:space="preserve"> </w:t>
            </w:r>
            <w:proofErr w:type="spellStart"/>
            <w:r w:rsidRPr="001E2CD6">
              <w:rPr>
                <w:rFonts w:asciiTheme="minorHAnsi" w:hAnsiTheme="minorHAnsi"/>
                <w:color w:val="auto"/>
              </w:rPr>
              <w:t>stakka</w:t>
            </w:r>
            <w:proofErr w:type="spellEnd"/>
            <w:r w:rsidRPr="001E2CD6">
              <w:rPr>
                <w:rFonts w:asciiTheme="minorHAnsi" w:hAnsiTheme="minorHAnsi"/>
                <w:color w:val="auto"/>
              </w:rPr>
              <w:t xml:space="preserve"> bin, dry bag or if oversized, double-wrapped in heavy-duty translucent pl</w:t>
            </w:r>
            <w:r w:rsidRPr="00B850D5">
              <w:rPr>
                <w:rFonts w:asciiTheme="minorHAnsi" w:hAnsiTheme="minorHAnsi"/>
              </w:rPr>
              <w:t xml:space="preserve">astic with all open edges fully secured with adhesive tape </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packaged items will be repacked (wherever possible without original packaging) in an approved quarantine container</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quarantine containers will be kept securely shut (and fastened where necessary with a cable tie) until arrival in the quarantine room on Te Pākeka Maud Island</w:t>
            </w:r>
          </w:p>
          <w:p w:rsidR="00B21B85" w:rsidRPr="00B850D5" w:rsidRDefault="00B21B85" w:rsidP="00F82F41">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All unusual freight will be transported in a clean, pest-free DOC vehicle direct from quara</w:t>
            </w:r>
            <w:r w:rsidRPr="00B850D5">
              <w:rPr>
                <w:rFonts w:asciiTheme="minorHAnsi" w:hAnsiTheme="minorHAnsi"/>
              </w:rPr>
              <w:t>n</w:t>
            </w:r>
            <w:r w:rsidRPr="00B850D5">
              <w:rPr>
                <w:rFonts w:asciiTheme="minorHAnsi" w:hAnsiTheme="minorHAnsi"/>
              </w:rPr>
              <w:t>tine to the approved transport and loaded immediately</w:t>
            </w:r>
          </w:p>
          <w:p w:rsidR="00B21B85" w:rsidRPr="00B850D5" w:rsidRDefault="00B21B85" w:rsidP="00285A29">
            <w:pPr>
              <w:pStyle w:val="ListParagraph"/>
              <w:numPr>
                <w:ilvl w:val="0"/>
                <w:numId w:val="16"/>
              </w:numPr>
              <w:spacing w:after="60"/>
              <w:ind w:left="351" w:right="595" w:hanging="357"/>
              <w:jc w:val="both"/>
              <w:rPr>
                <w:rFonts w:asciiTheme="minorHAnsi" w:hAnsiTheme="minorHAnsi"/>
              </w:rPr>
            </w:pPr>
            <w:r w:rsidRPr="00B850D5">
              <w:rPr>
                <w:rFonts w:asciiTheme="minorHAnsi" w:hAnsiTheme="minorHAnsi"/>
              </w:rPr>
              <w:t xml:space="preserve">The designated quarantine officer will postpone or cancel a trip if observing or suspecting an </w:t>
            </w:r>
            <w:proofErr w:type="spellStart"/>
            <w:r w:rsidRPr="00B850D5">
              <w:rPr>
                <w:rFonts w:asciiTheme="minorHAnsi" w:hAnsiTheme="minorHAnsi"/>
              </w:rPr>
              <w:t>unremedied</w:t>
            </w:r>
            <w:proofErr w:type="spellEnd"/>
            <w:r w:rsidRPr="00B850D5">
              <w:rPr>
                <w:rFonts w:asciiTheme="minorHAnsi" w:hAnsiTheme="minorHAnsi"/>
              </w:rPr>
              <w:t xml:space="preserve"> breach of quarantine standards (see </w:t>
            </w:r>
            <w:hyperlink w:anchor="_3__First_1" w:history="1">
              <w:r w:rsidR="00F604CE">
                <w:rPr>
                  <w:rStyle w:val="Hyperlink"/>
                  <w:rFonts w:asciiTheme="minorHAnsi" w:hAnsiTheme="minorHAnsi"/>
                  <w:sz w:val="22"/>
                </w:rPr>
                <w:t>SECTION</w:t>
              </w:r>
              <w:r w:rsidRPr="00B850D5">
                <w:rPr>
                  <w:rStyle w:val="Hyperlink"/>
                  <w:rFonts w:asciiTheme="minorHAnsi" w:hAnsiTheme="minorHAnsi"/>
                  <w:sz w:val="22"/>
                </w:rPr>
                <w:t xml:space="preserve"> 3 – </w:t>
              </w:r>
              <w:r w:rsidR="00F604CE">
                <w:rPr>
                  <w:rStyle w:val="Hyperlink"/>
                  <w:rFonts w:asciiTheme="minorHAnsi" w:hAnsiTheme="minorHAnsi"/>
                  <w:sz w:val="22"/>
                </w:rPr>
                <w:t xml:space="preserve">First Response to </w:t>
              </w:r>
              <w:r w:rsidRPr="00B850D5">
                <w:rPr>
                  <w:rStyle w:val="Hyperlink"/>
                  <w:rFonts w:asciiTheme="minorHAnsi" w:hAnsiTheme="minorHAnsi"/>
                  <w:sz w:val="22"/>
                </w:rPr>
                <w:t>Incu</w:t>
              </w:r>
              <w:r w:rsidRPr="00B850D5">
                <w:rPr>
                  <w:rStyle w:val="Hyperlink"/>
                  <w:rFonts w:asciiTheme="minorHAnsi" w:hAnsiTheme="minorHAnsi"/>
                  <w:sz w:val="22"/>
                </w:rPr>
                <w:t>r</w:t>
              </w:r>
              <w:r w:rsidRPr="00B850D5">
                <w:rPr>
                  <w:rStyle w:val="Hyperlink"/>
                  <w:rFonts w:asciiTheme="minorHAnsi" w:hAnsiTheme="minorHAnsi"/>
                  <w:sz w:val="22"/>
                </w:rPr>
                <w:t xml:space="preserve">sion </w:t>
              </w:r>
            </w:hyperlink>
            <w:r w:rsidRPr="00B850D5">
              <w:rPr>
                <w:rFonts w:asciiTheme="minorHAnsi" w:hAnsiTheme="minorHAnsi"/>
              </w:rPr>
              <w:t>for the correct procedures)</w:t>
            </w:r>
          </w:p>
        </w:tc>
        <w:tc>
          <w:tcPr>
            <w:tcW w:w="3122" w:type="dxa"/>
          </w:tcPr>
          <w:p w:rsidR="00B21B85" w:rsidRPr="00B850D5" w:rsidRDefault="00B21B85" w:rsidP="00F82F41">
            <w:pPr>
              <w:tabs>
                <w:tab w:val="left" w:pos="764"/>
              </w:tabs>
            </w:pPr>
            <w:r w:rsidRPr="00B850D5">
              <w:lastRenderedPageBreak/>
              <w:t>Biodiversity Supervisor Islands (mainland quarantine lead)</w:t>
            </w:r>
          </w:p>
        </w:tc>
      </w:tr>
      <w:tr w:rsidR="00B21B85" w:rsidRPr="00B850D5" w:rsidTr="00F82F41">
        <w:tc>
          <w:tcPr>
            <w:tcW w:w="1696" w:type="dxa"/>
          </w:tcPr>
          <w:p w:rsidR="00B21B85" w:rsidRPr="00B850D5" w:rsidRDefault="00B21B85" w:rsidP="00F82F41">
            <w:pPr>
              <w:tabs>
                <w:tab w:val="left" w:pos="764"/>
              </w:tabs>
              <w:ind w:left="-113"/>
              <w:rPr>
                <w:b/>
              </w:rPr>
            </w:pPr>
            <w:r w:rsidRPr="00B850D5">
              <w:rPr>
                <w:b/>
              </w:rPr>
              <w:lastRenderedPageBreak/>
              <w:t>Resources</w:t>
            </w:r>
          </w:p>
        </w:tc>
        <w:tc>
          <w:tcPr>
            <w:tcW w:w="9356" w:type="dxa"/>
          </w:tcPr>
          <w:p w:rsidR="00B21B85" w:rsidRPr="00B850D5" w:rsidRDefault="00B21B85" w:rsidP="00F82F41">
            <w:pPr>
              <w:spacing w:after="60"/>
              <w:ind w:right="596"/>
              <w:jc w:val="both"/>
            </w:pPr>
            <w:r w:rsidRPr="00B850D5">
              <w:t xml:space="preserve">Quarantine officer (one to two hours for inspections) </w:t>
            </w:r>
          </w:p>
        </w:tc>
        <w:tc>
          <w:tcPr>
            <w:tcW w:w="3122" w:type="dxa"/>
          </w:tcPr>
          <w:p w:rsidR="00B21B85" w:rsidRPr="00B850D5" w:rsidRDefault="00B21B85" w:rsidP="00F82F41">
            <w:pPr>
              <w:tabs>
                <w:tab w:val="left" w:pos="764"/>
              </w:tabs>
            </w:pPr>
          </w:p>
        </w:tc>
      </w:tr>
    </w:tbl>
    <w:p w:rsidR="00B21B85" w:rsidRPr="00B850D5" w:rsidRDefault="00B21B85" w:rsidP="00B21B85"/>
    <w:p w:rsidR="00B21B85" w:rsidRPr="00B850D5" w:rsidRDefault="00B21B85" w:rsidP="00B21B85">
      <w:r w:rsidRPr="00B850D5">
        <w:br w:type="page"/>
      </w:r>
    </w:p>
    <w:p w:rsidR="00C17DF0" w:rsidRPr="00B850D5" w:rsidRDefault="00C17DF0" w:rsidP="00B868FA">
      <w:pPr>
        <w:pStyle w:val="Heading3"/>
      </w:pPr>
      <w:bookmarkStart w:id="109" w:name="_ANNEX__5"/>
      <w:bookmarkStart w:id="110" w:name="_ANNEX_5_DOC"/>
      <w:bookmarkStart w:id="111" w:name="_Toc474849139"/>
      <w:bookmarkStart w:id="112" w:name="_Toc474855136"/>
      <w:bookmarkEnd w:id="109"/>
      <w:bookmarkEnd w:id="110"/>
      <w:r w:rsidRPr="00B850D5">
        <w:lastRenderedPageBreak/>
        <w:t>ANNEX</w:t>
      </w:r>
      <w:r w:rsidR="00F834F1" w:rsidRPr="00B850D5">
        <w:t xml:space="preserve"> </w:t>
      </w:r>
      <w:r w:rsidRPr="00B850D5">
        <w:t>5</w:t>
      </w:r>
      <w:r w:rsidRPr="00B850D5">
        <w:tab/>
        <w:t xml:space="preserve">DOC VESSELS—Standards for </w:t>
      </w:r>
      <w:r w:rsidR="005E0EBE">
        <w:t>pre-</w:t>
      </w:r>
      <w:r w:rsidRPr="00B850D5">
        <w:t>departure inspections</w:t>
      </w:r>
      <w:bookmarkEnd w:id="111"/>
      <w:bookmarkEnd w:id="112"/>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C17DF0" w:rsidRPr="00B850D5" w:rsidTr="00F82F41">
        <w:trPr>
          <w:tblHeader/>
        </w:trPr>
        <w:tc>
          <w:tcPr>
            <w:tcW w:w="1696" w:type="dxa"/>
            <w:tcBorders>
              <w:top w:val="nil"/>
            </w:tcBorders>
          </w:tcPr>
          <w:p w:rsidR="00C17DF0" w:rsidRPr="00B850D5" w:rsidRDefault="00C17DF0" w:rsidP="00F82F41">
            <w:pPr>
              <w:tabs>
                <w:tab w:val="left" w:pos="764"/>
              </w:tabs>
              <w:ind w:left="-113"/>
              <w:rPr>
                <w:b/>
              </w:rPr>
            </w:pPr>
            <w:r w:rsidRPr="00B850D5">
              <w:rPr>
                <w:b/>
                <w:color w:val="365F91" w:themeColor="accent1" w:themeShade="BF"/>
              </w:rPr>
              <w:t>Standard</w:t>
            </w:r>
          </w:p>
        </w:tc>
        <w:tc>
          <w:tcPr>
            <w:tcW w:w="9356" w:type="dxa"/>
            <w:tcBorders>
              <w:top w:val="nil"/>
            </w:tcBorders>
          </w:tcPr>
          <w:p w:rsidR="00C17DF0" w:rsidRPr="00B850D5" w:rsidRDefault="00C17DF0" w:rsidP="00F82F41">
            <w:pPr>
              <w:tabs>
                <w:tab w:val="left" w:pos="764"/>
              </w:tabs>
              <w:ind w:right="596"/>
              <w:jc w:val="both"/>
              <w:rPr>
                <w:b/>
              </w:rPr>
            </w:pPr>
            <w:r w:rsidRPr="00B850D5">
              <w:rPr>
                <w:b/>
                <w:color w:val="365F91" w:themeColor="accent1" w:themeShade="BF"/>
              </w:rPr>
              <w:t>Measures</w:t>
            </w:r>
          </w:p>
        </w:tc>
        <w:tc>
          <w:tcPr>
            <w:tcW w:w="3122" w:type="dxa"/>
            <w:tcBorders>
              <w:top w:val="nil"/>
            </w:tcBorders>
          </w:tcPr>
          <w:p w:rsidR="00C17DF0" w:rsidRPr="00B850D5" w:rsidRDefault="00C17DF0" w:rsidP="00F82F41">
            <w:pPr>
              <w:tabs>
                <w:tab w:val="left" w:pos="764"/>
              </w:tabs>
              <w:rPr>
                <w:b/>
              </w:rPr>
            </w:pPr>
            <w:r w:rsidRPr="00B850D5">
              <w:rPr>
                <w:b/>
                <w:color w:val="365F91" w:themeColor="accent1" w:themeShade="BF"/>
              </w:rPr>
              <w:t>Responsibility</w:t>
            </w: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Minimum    standard</w:t>
            </w:r>
          </w:p>
        </w:tc>
        <w:tc>
          <w:tcPr>
            <w:tcW w:w="9356" w:type="dxa"/>
          </w:tcPr>
          <w:p w:rsidR="00C17DF0" w:rsidRPr="00B850D5" w:rsidRDefault="00C17DF0" w:rsidP="00F82F41">
            <w:pPr>
              <w:ind w:right="596"/>
              <w:jc w:val="both"/>
            </w:pPr>
            <w:r w:rsidRPr="00B850D5">
              <w:t>All DOC vessels will receive a full quarantine check at the point of departure prior to leaving for Te Pākeka Maud Island</w:t>
            </w:r>
          </w:p>
        </w:tc>
        <w:tc>
          <w:tcPr>
            <w:tcW w:w="3122" w:type="dxa"/>
          </w:tcPr>
          <w:p w:rsidR="00C17DF0" w:rsidRPr="00B850D5" w:rsidRDefault="00C17DF0" w:rsidP="00F82F41">
            <w:pPr>
              <w:tabs>
                <w:tab w:val="left" w:pos="764"/>
              </w:tabs>
            </w:pP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Pathways     managed</w:t>
            </w:r>
          </w:p>
        </w:tc>
        <w:tc>
          <w:tcPr>
            <w:tcW w:w="9356" w:type="dxa"/>
          </w:tcPr>
          <w:p w:rsidR="00C17DF0" w:rsidRPr="00B850D5" w:rsidRDefault="00C17DF0" w:rsidP="00F82F41">
            <w:pPr>
              <w:ind w:right="596"/>
              <w:jc w:val="both"/>
            </w:pPr>
            <w:r w:rsidRPr="00B850D5">
              <w:t>DOC vessels:</w:t>
            </w:r>
          </w:p>
          <w:p w:rsidR="00C17DF0" w:rsidRPr="00B850D5" w:rsidRDefault="00C17DF0" w:rsidP="00F82F41">
            <w:pPr>
              <w:tabs>
                <w:tab w:val="left" w:pos="764"/>
              </w:tabs>
              <w:ind w:left="468" w:right="596" w:hanging="468"/>
              <w:jc w:val="both"/>
              <w:rPr>
                <w:i/>
              </w:rPr>
            </w:pPr>
            <w:r w:rsidRPr="00B850D5">
              <w:rPr>
                <w:i/>
              </w:rPr>
              <w:t xml:space="preserve">Waiata </w:t>
            </w:r>
          </w:p>
          <w:p w:rsidR="00C17DF0" w:rsidRPr="00B850D5" w:rsidRDefault="00C17DF0" w:rsidP="00F82F41">
            <w:pPr>
              <w:tabs>
                <w:tab w:val="left" w:pos="764"/>
              </w:tabs>
              <w:ind w:left="468" w:right="596" w:hanging="468"/>
              <w:jc w:val="both"/>
              <w:rPr>
                <w:i/>
              </w:rPr>
            </w:pPr>
            <w:r w:rsidRPr="00B850D5">
              <w:rPr>
                <w:i/>
              </w:rPr>
              <w:t xml:space="preserve">Te Wheke </w:t>
            </w:r>
          </w:p>
          <w:p w:rsidR="00C17DF0" w:rsidRPr="00B850D5" w:rsidRDefault="00C17DF0" w:rsidP="00F82F41">
            <w:pPr>
              <w:tabs>
                <w:tab w:val="left" w:pos="764"/>
              </w:tabs>
              <w:ind w:left="468" w:right="596" w:hanging="468"/>
              <w:jc w:val="both"/>
              <w:rPr>
                <w:i/>
              </w:rPr>
            </w:pPr>
            <w:r w:rsidRPr="00B850D5">
              <w:rPr>
                <w:i/>
              </w:rPr>
              <w:t>Kotare</w:t>
            </w:r>
          </w:p>
          <w:p w:rsidR="00C17DF0" w:rsidRPr="00B850D5" w:rsidRDefault="00C17DF0" w:rsidP="00F82F41">
            <w:pPr>
              <w:tabs>
                <w:tab w:val="left" w:pos="764"/>
              </w:tabs>
              <w:ind w:left="468" w:right="596" w:hanging="468"/>
              <w:jc w:val="both"/>
            </w:pPr>
            <w:r w:rsidRPr="00B850D5">
              <w:rPr>
                <w:i/>
              </w:rPr>
              <w:t>Te Kakaho</w:t>
            </w:r>
          </w:p>
        </w:tc>
        <w:tc>
          <w:tcPr>
            <w:tcW w:w="3122" w:type="dxa"/>
          </w:tcPr>
          <w:p w:rsidR="00C17DF0" w:rsidRPr="00B850D5" w:rsidRDefault="00C17DF0" w:rsidP="00F82F41">
            <w:pPr>
              <w:tabs>
                <w:tab w:val="left" w:pos="764"/>
              </w:tabs>
            </w:pP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Requirements</w:t>
            </w:r>
          </w:p>
        </w:tc>
        <w:tc>
          <w:tcPr>
            <w:tcW w:w="9356" w:type="dxa"/>
          </w:tcPr>
          <w:p w:rsidR="00C17DF0" w:rsidRPr="00B850D5" w:rsidRDefault="00C17DF0" w:rsidP="00F82F41">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Island rangers will be informed of each vessel journey no less than </w:t>
            </w:r>
            <w:r w:rsidR="00B6780B" w:rsidRPr="00B850D5">
              <w:rPr>
                <w:rFonts w:asciiTheme="minorHAnsi" w:hAnsiTheme="minorHAnsi"/>
                <w:color w:val="auto"/>
              </w:rPr>
              <w:t>five working days</w:t>
            </w:r>
            <w:r w:rsidRPr="00B850D5">
              <w:rPr>
                <w:rFonts w:asciiTheme="minorHAnsi" w:hAnsiTheme="minorHAnsi"/>
                <w:color w:val="auto"/>
              </w:rPr>
              <w:t xml:space="preserve"> ahead of departure</w:t>
            </w:r>
          </w:p>
          <w:p w:rsidR="00C17DF0" w:rsidRPr="00957AAA" w:rsidRDefault="00957AAA" w:rsidP="00957AAA">
            <w:pPr>
              <w:pStyle w:val="ListParagraph"/>
              <w:numPr>
                <w:ilvl w:val="0"/>
                <w:numId w:val="2"/>
              </w:numPr>
              <w:spacing w:after="60"/>
              <w:ind w:left="327" w:right="595"/>
              <w:jc w:val="both"/>
              <w:rPr>
                <w:rFonts w:asciiTheme="minorHAnsi" w:hAnsiTheme="minorHAnsi"/>
                <w:color w:val="auto"/>
              </w:rPr>
            </w:pPr>
            <w:r>
              <w:rPr>
                <w:rFonts w:asciiTheme="minorHAnsi" w:hAnsiTheme="minorHAnsi"/>
                <w:color w:val="auto"/>
              </w:rPr>
              <w:t>The</w:t>
            </w:r>
            <w:r w:rsidR="00C17DF0" w:rsidRPr="00B850D5">
              <w:rPr>
                <w:rFonts w:asciiTheme="minorHAnsi" w:hAnsiTheme="minorHAnsi"/>
                <w:color w:val="auto"/>
              </w:rPr>
              <w:t xml:space="preserve"> vessel used will be </w:t>
            </w:r>
            <w:r>
              <w:rPr>
                <w:rFonts w:asciiTheme="minorHAnsi" w:hAnsiTheme="minorHAnsi"/>
                <w:color w:val="auto"/>
              </w:rPr>
              <w:t>recorded</w:t>
            </w:r>
            <w:r w:rsidR="00C17DF0" w:rsidRPr="00B850D5">
              <w:rPr>
                <w:rFonts w:asciiTheme="minorHAnsi" w:hAnsiTheme="minorHAnsi"/>
                <w:color w:val="auto"/>
              </w:rPr>
              <w:t xml:space="preserve"> (by trip) in the</w:t>
            </w:r>
            <w:r>
              <w:rPr>
                <w:rFonts w:asciiTheme="minorHAnsi" w:hAnsiTheme="minorHAnsi"/>
                <w:color w:val="auto"/>
              </w:rPr>
              <w:t xml:space="preserve"> Sounds Work Plan </w:t>
            </w:r>
            <w:hyperlink r:id="rId35" w:history="1">
              <w:r>
                <w:rPr>
                  <w:rStyle w:val="Hyperlink"/>
                  <w:rFonts w:asciiTheme="minorHAnsi" w:hAnsiTheme="minorHAnsi"/>
                  <w:sz w:val="22"/>
                </w:rPr>
                <w:t>DOCDM-1579308</w:t>
              </w:r>
            </w:hyperlink>
          </w:p>
          <w:p w:rsidR="00C17DF0" w:rsidRPr="00B850D5" w:rsidRDefault="00C17DF0" w:rsidP="00F82F41">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All non-DOC passengers will obtain a landing permit through DOC Picton (</w:t>
            </w:r>
            <w:hyperlink r:id="rId36" w:history="1">
              <w:r w:rsidRPr="00B850D5">
                <w:rPr>
                  <w:rStyle w:val="Hyperlink"/>
                  <w:rFonts w:asciiTheme="minorHAnsi" w:hAnsiTheme="minorHAnsi"/>
                  <w:color w:val="auto"/>
                  <w:sz w:val="22"/>
                </w:rPr>
                <w:t>picton@doc.govt.nz</w:t>
              </w:r>
            </w:hyperlink>
            <w:r w:rsidRPr="00B850D5">
              <w:rPr>
                <w:rFonts w:asciiTheme="minorHAnsi" w:hAnsiTheme="minorHAnsi"/>
                <w:color w:val="auto"/>
              </w:rPr>
              <w:t xml:space="preserve">) </w:t>
            </w:r>
          </w:p>
          <w:p w:rsidR="00C17DF0" w:rsidRPr="00B850D5" w:rsidRDefault="00C17DF0" w:rsidP="00F82F41">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DOC vessels will travel directly to Te Pākeka Maud Island (no stops, tie-ups, pick-ups or landings en route)  </w:t>
            </w:r>
          </w:p>
          <w:p w:rsidR="00C17DF0" w:rsidRPr="00B850D5" w:rsidRDefault="00C17DF0" w:rsidP="00F82F41">
            <w:pPr>
              <w:pStyle w:val="ListParagraph"/>
              <w:numPr>
                <w:ilvl w:val="0"/>
                <w:numId w:val="2"/>
              </w:numPr>
              <w:spacing w:after="60"/>
              <w:ind w:left="327" w:right="595"/>
              <w:jc w:val="both"/>
              <w:rPr>
                <w:rFonts w:asciiTheme="minorHAnsi" w:hAnsiTheme="minorHAnsi"/>
                <w:color w:val="A6A6A6" w:themeColor="background1" w:themeShade="A6"/>
              </w:rPr>
            </w:pPr>
            <w:r w:rsidRPr="00B850D5">
              <w:rPr>
                <w:rFonts w:asciiTheme="minorHAnsi" w:hAnsiTheme="minorHAnsi"/>
                <w:color w:val="auto"/>
              </w:rPr>
              <w:t xml:space="preserve">Lead skippers will check vessels for sign of pests or contamination </w:t>
            </w:r>
            <w:r w:rsidR="00C43ADE" w:rsidRPr="00B850D5">
              <w:rPr>
                <w:rFonts w:asciiTheme="minorHAnsi" w:hAnsiTheme="minorHAnsi"/>
                <w:color w:val="auto"/>
              </w:rPr>
              <w:t>(1) prior to every depa</w:t>
            </w:r>
            <w:r w:rsidR="00C43ADE" w:rsidRPr="00B850D5">
              <w:rPr>
                <w:rFonts w:asciiTheme="minorHAnsi" w:hAnsiTheme="minorHAnsi"/>
                <w:color w:val="auto"/>
              </w:rPr>
              <w:t>r</w:t>
            </w:r>
            <w:r w:rsidR="00C43ADE" w:rsidRPr="00B850D5">
              <w:rPr>
                <w:rFonts w:asciiTheme="minorHAnsi" w:hAnsiTheme="minorHAnsi"/>
                <w:color w:val="auto"/>
              </w:rPr>
              <w:t xml:space="preserve">ture, and (2) </w:t>
            </w:r>
            <w:r w:rsidRPr="00B850D5">
              <w:rPr>
                <w:rFonts w:asciiTheme="minorHAnsi" w:hAnsiTheme="minorHAnsi"/>
                <w:color w:val="auto"/>
              </w:rPr>
              <w:t xml:space="preserve">no less frequently than </w:t>
            </w:r>
            <w:r w:rsidR="00C43ADE" w:rsidRPr="00B850D5">
              <w:rPr>
                <w:rFonts w:asciiTheme="minorHAnsi" w:hAnsiTheme="minorHAnsi"/>
                <w:color w:val="auto"/>
              </w:rPr>
              <w:t>monthly at other times</w:t>
            </w:r>
          </w:p>
          <w:p w:rsidR="00C17DF0" w:rsidRPr="00B850D5" w:rsidRDefault="00C17DF0" w:rsidP="00F82F41">
            <w:pPr>
              <w:pStyle w:val="ListParagraph"/>
              <w:numPr>
                <w:ilvl w:val="0"/>
                <w:numId w:val="2"/>
              </w:numPr>
              <w:spacing w:after="60"/>
              <w:ind w:left="327" w:right="405"/>
              <w:jc w:val="both"/>
              <w:rPr>
                <w:rFonts w:asciiTheme="minorHAnsi" w:hAnsiTheme="minorHAnsi"/>
              </w:rPr>
            </w:pPr>
            <w:r w:rsidRPr="00B850D5">
              <w:rPr>
                <w:rFonts w:asciiTheme="minorHAnsi" w:hAnsiTheme="minorHAnsi"/>
              </w:rPr>
              <w:t>DOC’s Vessel Operating Plan (VOP) will record vessel and device checks in its monthly chec</w:t>
            </w:r>
            <w:r w:rsidRPr="00B850D5">
              <w:rPr>
                <w:rFonts w:asciiTheme="minorHAnsi" w:hAnsiTheme="minorHAnsi"/>
              </w:rPr>
              <w:t>k</w:t>
            </w:r>
            <w:r w:rsidRPr="00B850D5">
              <w:rPr>
                <w:rFonts w:asciiTheme="minorHAnsi" w:hAnsiTheme="minorHAnsi"/>
              </w:rPr>
              <w:t>list</w:t>
            </w:r>
            <w:r w:rsidRPr="00B850D5">
              <w:rPr>
                <w:rFonts w:asciiTheme="minorHAnsi" w:hAnsiTheme="minorHAnsi"/>
                <w:color w:val="auto"/>
              </w:rPr>
              <w:t xml:space="preserve"> </w:t>
            </w:r>
          </w:p>
        </w:tc>
        <w:tc>
          <w:tcPr>
            <w:tcW w:w="3122" w:type="dxa"/>
          </w:tcPr>
          <w:p w:rsidR="00C17DF0" w:rsidRPr="00B850D5" w:rsidRDefault="00C17DF0" w:rsidP="00F82F41">
            <w:pPr>
              <w:tabs>
                <w:tab w:val="left" w:pos="764"/>
              </w:tabs>
            </w:pPr>
            <w:r w:rsidRPr="00B850D5">
              <w:t>Mainland quarantine lead      (Biodiversity Supervisor Islands)</w:t>
            </w:r>
          </w:p>
        </w:tc>
      </w:tr>
      <w:tr w:rsidR="00C17DF0" w:rsidRPr="00B850D5" w:rsidTr="00F82F41">
        <w:tc>
          <w:tcPr>
            <w:tcW w:w="1696" w:type="dxa"/>
          </w:tcPr>
          <w:p w:rsidR="00C17DF0" w:rsidRPr="00B850D5" w:rsidRDefault="00C17DF0" w:rsidP="00F82F41">
            <w:pPr>
              <w:tabs>
                <w:tab w:val="left" w:pos="764"/>
              </w:tabs>
              <w:ind w:left="-113"/>
              <w:rPr>
                <w:b/>
              </w:rPr>
            </w:pPr>
            <w:r w:rsidRPr="00B850D5">
              <w:rPr>
                <w:b/>
              </w:rPr>
              <w:t xml:space="preserve">Actions and measures </w:t>
            </w: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p>
          <w:p w:rsidR="00C17DF0" w:rsidRPr="00B850D5" w:rsidRDefault="00C17DF0" w:rsidP="00F82F41">
            <w:pPr>
              <w:tabs>
                <w:tab w:val="left" w:pos="764"/>
              </w:tabs>
              <w:ind w:left="-113"/>
              <w:rPr>
                <w:b/>
              </w:rPr>
            </w:pPr>
            <w:r w:rsidRPr="00B850D5">
              <w:rPr>
                <w:b/>
              </w:rPr>
              <w:lastRenderedPageBreak/>
              <w:t>Actions and measures</w:t>
            </w:r>
          </w:p>
        </w:tc>
        <w:tc>
          <w:tcPr>
            <w:tcW w:w="9356" w:type="dxa"/>
          </w:tcPr>
          <w:p w:rsidR="00C17DF0" w:rsidRPr="00B850D5" w:rsidRDefault="00C17DF0" w:rsidP="00F82F41">
            <w:pPr>
              <w:pStyle w:val="ListParagraph"/>
              <w:numPr>
                <w:ilvl w:val="0"/>
                <w:numId w:val="16"/>
              </w:numPr>
              <w:spacing w:after="60"/>
              <w:ind w:left="327" w:right="405"/>
              <w:jc w:val="both"/>
              <w:rPr>
                <w:rFonts w:asciiTheme="minorHAnsi" w:hAnsiTheme="minorHAnsi"/>
              </w:rPr>
            </w:pPr>
            <w:r w:rsidRPr="00B850D5">
              <w:rPr>
                <w:rFonts w:asciiTheme="minorHAnsi" w:hAnsiTheme="minorHAnsi"/>
              </w:rPr>
              <w:lastRenderedPageBreak/>
              <w:t xml:space="preserve">All skippers will fit vessels with pest-control devices (bait stations, covered </w:t>
            </w:r>
            <w:proofErr w:type="spellStart"/>
            <w:r w:rsidRPr="00B850D5">
              <w:rPr>
                <w:rFonts w:asciiTheme="minorHAnsi" w:hAnsiTheme="minorHAnsi"/>
              </w:rPr>
              <w:t>glueboards</w:t>
            </w:r>
            <w:proofErr w:type="spellEnd"/>
            <w:r w:rsidRPr="00B850D5">
              <w:rPr>
                <w:rFonts w:asciiTheme="minorHAnsi" w:hAnsiTheme="minorHAnsi"/>
              </w:rPr>
              <w:t>, traps, tracking tunnels), as deemed appropriate by the mainland biosecurity lead</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Skippers will keep DOC vessels clean and tidy in transit and at moorings (clean, uncluttered decks, bilges and compartments, free at all times of dirt, weeds, seeds and rubbish)</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All doors and sealable compartments will be kept closed when vessels are unattended at moorings</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lastRenderedPageBreak/>
              <w:t>No vessel will depart without a comprehensive pre-departure quarantine inspection of all compartments, anchor wells and bilges for sign of pest organisms or contamination</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No passengers or freight will be loaded until all pest-control devices have been checked and the vessel is confirmed clean </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All passengers and gear will have been quarantined to specified standards prior to arriving at their vessel</w:t>
            </w:r>
          </w:p>
          <w:p w:rsidR="00C17DF0" w:rsidRPr="00B850D5" w:rsidRDefault="00C17DF0" w:rsidP="00F82F41">
            <w:pPr>
              <w:pStyle w:val="ListParagraph"/>
              <w:numPr>
                <w:ilvl w:val="0"/>
                <w:numId w:val="16"/>
              </w:numPr>
              <w:spacing w:after="60"/>
              <w:ind w:left="327" w:right="405"/>
              <w:jc w:val="both"/>
              <w:rPr>
                <w:rFonts w:asciiTheme="minorHAnsi" w:hAnsiTheme="minorHAnsi"/>
              </w:rPr>
            </w:pPr>
            <w:r w:rsidRPr="00B850D5">
              <w:rPr>
                <w:rFonts w:asciiTheme="minorHAnsi" w:hAnsiTheme="minorHAnsi"/>
              </w:rPr>
              <w:t>All vessels will be fitted with biosecurity signage to reinforce quarantine messages</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DOC will use pest-detection dogs to check </w:t>
            </w:r>
            <w:r w:rsidR="00C43ADE" w:rsidRPr="00B850D5">
              <w:rPr>
                <w:rFonts w:asciiTheme="minorHAnsi" w:hAnsiTheme="minorHAnsi"/>
              </w:rPr>
              <w:t>vessels</w:t>
            </w:r>
            <w:r w:rsidRPr="00B850D5">
              <w:rPr>
                <w:rFonts w:asciiTheme="minorHAnsi" w:hAnsiTheme="minorHAnsi"/>
              </w:rPr>
              <w:t xml:space="preserve"> servicing the island when the dogs are visiting for scheduled island surveillance</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Skippers will act immediately on any breaches of quarantine or suspected incursions </w:t>
            </w:r>
          </w:p>
          <w:p w:rsidR="00C17DF0" w:rsidRPr="00B850D5" w:rsidRDefault="00C17DF0" w:rsidP="00F82F41">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Skippers will delay or cancel trips in any case of doubt about quarantine breaches (follow the process at </w:t>
            </w:r>
            <w:hyperlink w:anchor="_3__First" w:history="1">
              <w:r w:rsidR="003905A7" w:rsidRPr="00B850D5">
                <w:rPr>
                  <w:rStyle w:val="Hyperlink"/>
                  <w:rFonts w:asciiTheme="minorHAnsi" w:hAnsiTheme="minorHAnsi"/>
                  <w:sz w:val="22"/>
                </w:rPr>
                <w:t>SECTION 3—First Response to Incursion)</w:t>
              </w:r>
            </w:hyperlink>
          </w:p>
        </w:tc>
        <w:tc>
          <w:tcPr>
            <w:tcW w:w="3122" w:type="dxa"/>
          </w:tcPr>
          <w:p w:rsidR="00C17DF0" w:rsidRPr="00B850D5" w:rsidRDefault="00C17DF0" w:rsidP="00F82F41">
            <w:pPr>
              <w:tabs>
                <w:tab w:val="left" w:pos="764"/>
              </w:tabs>
            </w:pPr>
            <w:r w:rsidRPr="00B850D5">
              <w:lastRenderedPageBreak/>
              <w:t>Lead skippers</w:t>
            </w:r>
          </w:p>
          <w:p w:rsidR="00C17DF0" w:rsidRPr="00B850D5" w:rsidRDefault="00C17DF0" w:rsidP="00F82F41">
            <w:pPr>
              <w:tabs>
                <w:tab w:val="left" w:pos="764"/>
              </w:tabs>
            </w:pPr>
            <w:r w:rsidRPr="00B850D5">
              <w:t>Vessel skippers</w:t>
            </w:r>
          </w:p>
        </w:tc>
      </w:tr>
      <w:tr w:rsidR="00C17DF0" w:rsidRPr="00B850D5" w:rsidTr="00F82F41">
        <w:tc>
          <w:tcPr>
            <w:tcW w:w="1696" w:type="dxa"/>
          </w:tcPr>
          <w:p w:rsidR="00C17DF0" w:rsidRPr="00B850D5" w:rsidRDefault="00C17DF0" w:rsidP="00F82F41">
            <w:pPr>
              <w:tabs>
                <w:tab w:val="left" w:pos="764"/>
              </w:tabs>
              <w:ind w:left="-113"/>
              <w:rPr>
                <w:b/>
              </w:rPr>
            </w:pPr>
            <w:r w:rsidRPr="00B850D5">
              <w:rPr>
                <w:b/>
              </w:rPr>
              <w:lastRenderedPageBreak/>
              <w:t>Resources</w:t>
            </w:r>
          </w:p>
        </w:tc>
        <w:tc>
          <w:tcPr>
            <w:tcW w:w="9356" w:type="dxa"/>
          </w:tcPr>
          <w:p w:rsidR="00C17DF0" w:rsidRPr="00B850D5" w:rsidRDefault="00C17DF0" w:rsidP="00F82F41">
            <w:pPr>
              <w:spacing w:after="60"/>
              <w:jc w:val="both"/>
            </w:pPr>
            <w:r w:rsidRPr="00B850D5">
              <w:t>Lead skipper (20 minutes for scheduled monthly quarantine checks)</w:t>
            </w:r>
          </w:p>
          <w:p w:rsidR="00C17DF0" w:rsidRPr="00B850D5" w:rsidRDefault="00C17DF0" w:rsidP="00F82F41">
            <w:pPr>
              <w:spacing w:after="60"/>
              <w:ind w:right="596"/>
              <w:jc w:val="both"/>
              <w:rPr>
                <w:color w:val="A6A6A6" w:themeColor="background1" w:themeShade="A6"/>
              </w:rPr>
            </w:pPr>
            <w:r w:rsidRPr="00B850D5">
              <w:t>Skipper and/or designated quarantine officer (20 minutes for pre-departure check and post-trip clean-up)</w:t>
            </w:r>
          </w:p>
        </w:tc>
        <w:tc>
          <w:tcPr>
            <w:tcW w:w="3122" w:type="dxa"/>
          </w:tcPr>
          <w:p w:rsidR="00C17DF0" w:rsidRPr="00B850D5" w:rsidRDefault="00C17DF0" w:rsidP="00F82F41">
            <w:pPr>
              <w:tabs>
                <w:tab w:val="left" w:pos="764"/>
              </w:tabs>
            </w:pPr>
          </w:p>
        </w:tc>
      </w:tr>
    </w:tbl>
    <w:p w:rsidR="00C17DF0" w:rsidRPr="00B850D5" w:rsidRDefault="00C17DF0" w:rsidP="00C17DF0">
      <w:pPr>
        <w:rPr>
          <w:rFonts w:eastAsiaTheme="majorEastAsia" w:cstheme="majorBidi"/>
          <w:b/>
          <w:bCs/>
        </w:rPr>
      </w:pPr>
      <w:r w:rsidRPr="00B850D5">
        <w:br w:type="page"/>
      </w:r>
    </w:p>
    <w:p w:rsidR="00C17DF0" w:rsidRPr="00B850D5" w:rsidRDefault="00ED1DDF" w:rsidP="00B868FA">
      <w:pPr>
        <w:pStyle w:val="Heading3"/>
      </w:pPr>
      <w:bookmarkStart w:id="113" w:name="_ANNEX_6_NON-DOC"/>
      <w:bookmarkStart w:id="114" w:name="_Toc474849140"/>
      <w:bookmarkStart w:id="115" w:name="_Toc474855137"/>
      <w:bookmarkEnd w:id="113"/>
      <w:r>
        <w:lastRenderedPageBreak/>
        <w:t>ANNEX 6</w:t>
      </w:r>
      <w:r>
        <w:tab/>
        <w:t>NON-DOC CRAFT—S</w:t>
      </w:r>
      <w:r w:rsidR="00C17DF0" w:rsidRPr="00B850D5">
        <w:t>tandards for pre-departure inspections</w:t>
      </w:r>
      <w:bookmarkEnd w:id="114"/>
      <w:bookmarkEnd w:id="115"/>
      <w:r w:rsidR="00C17DF0" w:rsidRPr="00B850D5">
        <w:t xml:space="preserve"> </w:t>
      </w:r>
    </w:p>
    <w:tbl>
      <w:tblPr>
        <w:tblW w:w="5108" w:type="pct"/>
        <w:tblBorders>
          <w:top w:val="single" w:sz="4" w:space="0" w:color="auto"/>
          <w:bottom w:val="single" w:sz="4" w:space="0" w:color="auto"/>
          <w:insideH w:val="single" w:sz="4" w:space="0" w:color="auto"/>
        </w:tblBorders>
        <w:tblCellMar>
          <w:top w:w="113" w:type="dxa"/>
          <w:bottom w:w="113" w:type="dxa"/>
        </w:tblCellMar>
        <w:tblLook w:val="04A0"/>
      </w:tblPr>
      <w:tblGrid>
        <w:gridCol w:w="1726"/>
        <w:gridCol w:w="9609"/>
        <w:gridCol w:w="3145"/>
      </w:tblGrid>
      <w:tr w:rsidR="00C17DF0" w:rsidRPr="00B850D5" w:rsidTr="00F82F41">
        <w:trPr>
          <w:trHeight w:val="328"/>
        </w:trPr>
        <w:tc>
          <w:tcPr>
            <w:tcW w:w="596" w:type="pct"/>
            <w:tcBorders>
              <w:top w:val="nil"/>
            </w:tcBorders>
          </w:tcPr>
          <w:p w:rsidR="00C17DF0" w:rsidRPr="0086587A" w:rsidRDefault="00C17DF0" w:rsidP="0086587A">
            <w:pPr>
              <w:ind w:left="-107"/>
              <w:rPr>
                <w:b/>
                <w:color w:val="365F91" w:themeColor="accent1" w:themeShade="BF"/>
              </w:rPr>
            </w:pPr>
            <w:bookmarkStart w:id="116" w:name="_Toc460512475"/>
            <w:bookmarkStart w:id="117" w:name="_Toc460513549"/>
            <w:bookmarkStart w:id="118" w:name="_Toc474845544"/>
            <w:bookmarkStart w:id="119" w:name="_Toc474848692"/>
            <w:r w:rsidRPr="0086587A">
              <w:rPr>
                <w:b/>
                <w:color w:val="365F91" w:themeColor="accent1" w:themeShade="BF"/>
              </w:rPr>
              <w:t>Standard</w:t>
            </w:r>
            <w:bookmarkEnd w:id="116"/>
            <w:bookmarkEnd w:id="117"/>
            <w:bookmarkEnd w:id="118"/>
            <w:bookmarkEnd w:id="119"/>
          </w:p>
        </w:tc>
        <w:tc>
          <w:tcPr>
            <w:tcW w:w="3318" w:type="pct"/>
            <w:tcBorders>
              <w:top w:val="nil"/>
            </w:tcBorders>
          </w:tcPr>
          <w:p w:rsidR="00C17DF0" w:rsidRPr="0086587A" w:rsidRDefault="00C17DF0" w:rsidP="0086587A">
            <w:pPr>
              <w:rPr>
                <w:b/>
                <w:color w:val="365F91" w:themeColor="accent1" w:themeShade="BF"/>
              </w:rPr>
            </w:pPr>
            <w:bookmarkStart w:id="120" w:name="_Toc460512476"/>
            <w:bookmarkStart w:id="121" w:name="_Toc460513550"/>
            <w:bookmarkStart w:id="122" w:name="_Toc474845545"/>
            <w:bookmarkStart w:id="123" w:name="_Toc474848693"/>
            <w:r w:rsidRPr="0086587A">
              <w:rPr>
                <w:b/>
                <w:color w:val="365F91" w:themeColor="accent1" w:themeShade="BF"/>
              </w:rPr>
              <w:t>Measures</w:t>
            </w:r>
            <w:bookmarkEnd w:id="120"/>
            <w:bookmarkEnd w:id="121"/>
            <w:bookmarkEnd w:id="122"/>
            <w:bookmarkEnd w:id="123"/>
          </w:p>
        </w:tc>
        <w:tc>
          <w:tcPr>
            <w:tcW w:w="1086" w:type="pct"/>
            <w:tcBorders>
              <w:top w:val="nil"/>
            </w:tcBorders>
          </w:tcPr>
          <w:p w:rsidR="00C17DF0" w:rsidRPr="0086587A" w:rsidRDefault="00C17DF0" w:rsidP="0086587A">
            <w:pPr>
              <w:rPr>
                <w:b/>
                <w:color w:val="365F91" w:themeColor="accent1" w:themeShade="BF"/>
              </w:rPr>
            </w:pPr>
            <w:bookmarkStart w:id="124" w:name="_Toc460512477"/>
            <w:bookmarkStart w:id="125" w:name="_Toc460513551"/>
            <w:bookmarkStart w:id="126" w:name="_Toc474845546"/>
            <w:bookmarkStart w:id="127" w:name="_Toc474848694"/>
            <w:r w:rsidRPr="0086587A">
              <w:rPr>
                <w:b/>
                <w:color w:val="365F91" w:themeColor="accent1" w:themeShade="BF"/>
              </w:rPr>
              <w:t>Responsibility</w:t>
            </w:r>
            <w:bookmarkEnd w:id="124"/>
            <w:bookmarkEnd w:id="125"/>
            <w:bookmarkEnd w:id="126"/>
            <w:bookmarkEnd w:id="127"/>
          </w:p>
        </w:tc>
      </w:tr>
      <w:tr w:rsidR="00C17DF0" w:rsidRPr="00B850D5" w:rsidTr="00F82F41">
        <w:tc>
          <w:tcPr>
            <w:tcW w:w="596" w:type="pct"/>
          </w:tcPr>
          <w:p w:rsidR="00C17DF0" w:rsidRPr="00B850D5" w:rsidRDefault="00C17DF0" w:rsidP="00F82F41">
            <w:pPr>
              <w:ind w:left="-104"/>
              <w:rPr>
                <w:b/>
              </w:rPr>
            </w:pPr>
            <w:r w:rsidRPr="00B850D5">
              <w:rPr>
                <w:b/>
              </w:rPr>
              <w:t>Minimum    sta</w:t>
            </w:r>
            <w:r w:rsidRPr="00B850D5">
              <w:rPr>
                <w:b/>
              </w:rPr>
              <w:t>n</w:t>
            </w:r>
            <w:r w:rsidRPr="00B850D5">
              <w:rPr>
                <w:b/>
              </w:rPr>
              <w:t>dard</w:t>
            </w:r>
          </w:p>
        </w:tc>
        <w:tc>
          <w:tcPr>
            <w:tcW w:w="3318" w:type="pct"/>
          </w:tcPr>
          <w:p w:rsidR="00C17DF0" w:rsidRPr="00B850D5" w:rsidRDefault="00C17DF0" w:rsidP="00F82F41">
            <w:pPr>
              <w:ind w:left="-6" w:right="595"/>
              <w:jc w:val="both"/>
            </w:pPr>
            <w:r w:rsidRPr="00B850D5">
              <w:t>All non-DOC vessels and aircraft approved by DOC to service Te Pākeka Maud Island will receive a full quarantine check at the point of departure prior to leaving</w:t>
            </w:r>
          </w:p>
        </w:tc>
        <w:tc>
          <w:tcPr>
            <w:tcW w:w="1086" w:type="pct"/>
          </w:tcPr>
          <w:p w:rsidR="00C17DF0" w:rsidRPr="00B850D5" w:rsidRDefault="00C17DF0" w:rsidP="00F82F41">
            <w:pPr>
              <w:ind w:left="34"/>
            </w:pPr>
          </w:p>
        </w:tc>
      </w:tr>
      <w:tr w:rsidR="00C17DF0" w:rsidRPr="00277120" w:rsidTr="00F82F41">
        <w:tc>
          <w:tcPr>
            <w:tcW w:w="596" w:type="pct"/>
          </w:tcPr>
          <w:p w:rsidR="00C17DF0" w:rsidRPr="00277120" w:rsidRDefault="00C17DF0" w:rsidP="00F82F41">
            <w:pPr>
              <w:ind w:left="-102"/>
              <w:rPr>
                <w:b/>
              </w:rPr>
            </w:pPr>
            <w:r w:rsidRPr="00277120">
              <w:rPr>
                <w:b/>
              </w:rPr>
              <w:t>Pathways     managed</w:t>
            </w:r>
          </w:p>
        </w:tc>
        <w:tc>
          <w:tcPr>
            <w:tcW w:w="3318" w:type="pct"/>
          </w:tcPr>
          <w:p w:rsidR="00C17DF0" w:rsidRPr="00277120" w:rsidRDefault="00C17DF0" w:rsidP="00F82F41">
            <w:pPr>
              <w:ind w:left="34" w:right="405"/>
              <w:jc w:val="both"/>
            </w:pPr>
            <w:r w:rsidRPr="00277120">
              <w:t>Water taxi</w:t>
            </w:r>
          </w:p>
          <w:p w:rsidR="00C17DF0" w:rsidRPr="00277120" w:rsidRDefault="00C17DF0" w:rsidP="00F82F41">
            <w:pPr>
              <w:ind w:left="34" w:right="405"/>
              <w:jc w:val="both"/>
            </w:pPr>
            <w:r w:rsidRPr="00277120">
              <w:t>Mail boat</w:t>
            </w:r>
          </w:p>
          <w:p w:rsidR="00C17DF0" w:rsidRPr="00277120" w:rsidRDefault="00C17DF0" w:rsidP="00F82F41">
            <w:pPr>
              <w:ind w:left="34" w:right="405"/>
              <w:jc w:val="both"/>
            </w:pPr>
            <w:r w:rsidRPr="00277120">
              <w:t>Barge</w:t>
            </w:r>
          </w:p>
          <w:p w:rsidR="00C17DF0" w:rsidRPr="00277120" w:rsidRDefault="00C17DF0" w:rsidP="00F82F41">
            <w:pPr>
              <w:ind w:left="34" w:right="405"/>
              <w:jc w:val="both"/>
            </w:pPr>
            <w:r w:rsidRPr="00277120">
              <w:t>Helicopter</w:t>
            </w:r>
          </w:p>
        </w:tc>
        <w:tc>
          <w:tcPr>
            <w:tcW w:w="1086" w:type="pct"/>
          </w:tcPr>
          <w:p w:rsidR="00C17DF0" w:rsidRPr="00277120" w:rsidRDefault="00C17DF0" w:rsidP="00F82F41">
            <w:pPr>
              <w:ind w:left="34"/>
            </w:pPr>
          </w:p>
        </w:tc>
      </w:tr>
      <w:tr w:rsidR="00C17DF0" w:rsidRPr="00B850D5" w:rsidTr="00F82F41">
        <w:tc>
          <w:tcPr>
            <w:tcW w:w="596" w:type="pct"/>
          </w:tcPr>
          <w:p w:rsidR="00C17DF0" w:rsidRPr="00B850D5" w:rsidRDefault="00C17DF0" w:rsidP="00F82F41">
            <w:pPr>
              <w:ind w:left="-102"/>
              <w:rPr>
                <w:b/>
              </w:rPr>
            </w:pPr>
            <w:r w:rsidRPr="00B850D5">
              <w:rPr>
                <w:b/>
              </w:rPr>
              <w:t>Approval for    external            operators</w:t>
            </w:r>
          </w:p>
        </w:tc>
        <w:tc>
          <w:tcPr>
            <w:tcW w:w="3318" w:type="pct"/>
          </w:tcPr>
          <w:p w:rsidR="00C17DF0" w:rsidRPr="00F26004" w:rsidRDefault="00C17DF0" w:rsidP="00F82F41">
            <w:pPr>
              <w:pStyle w:val="ListParagraph"/>
              <w:numPr>
                <w:ilvl w:val="0"/>
                <w:numId w:val="4"/>
              </w:numPr>
              <w:ind w:left="317" w:right="405" w:hanging="283"/>
              <w:jc w:val="both"/>
              <w:rPr>
                <w:rFonts w:asciiTheme="minorHAnsi" w:hAnsiTheme="minorHAnsi"/>
                <w:color w:val="auto"/>
              </w:rPr>
            </w:pPr>
            <w:r w:rsidRPr="00F26004">
              <w:rPr>
                <w:rFonts w:asciiTheme="minorHAnsi" w:hAnsiTheme="minorHAnsi"/>
                <w:color w:val="auto"/>
              </w:rPr>
              <w:t xml:space="preserve">All non-DOC </w:t>
            </w:r>
            <w:r w:rsidR="00F26004">
              <w:rPr>
                <w:rFonts w:asciiTheme="minorHAnsi" w:hAnsiTheme="minorHAnsi"/>
                <w:color w:val="auto"/>
              </w:rPr>
              <w:t>craft</w:t>
            </w:r>
            <w:r w:rsidR="00F26004" w:rsidRPr="00F26004">
              <w:rPr>
                <w:rFonts w:asciiTheme="minorHAnsi" w:hAnsiTheme="minorHAnsi"/>
                <w:color w:val="auto"/>
              </w:rPr>
              <w:t>, and their corresponding hangar/marina berth</w:t>
            </w:r>
            <w:r w:rsidR="00F26004">
              <w:rPr>
                <w:rFonts w:asciiTheme="minorHAnsi" w:hAnsiTheme="minorHAnsi"/>
                <w:color w:val="auto"/>
              </w:rPr>
              <w:t>s</w:t>
            </w:r>
            <w:r w:rsidRPr="00F26004">
              <w:rPr>
                <w:rFonts w:asciiTheme="minorHAnsi" w:hAnsiTheme="minorHAnsi"/>
                <w:color w:val="auto"/>
              </w:rPr>
              <w:t xml:space="preserve"> </w:t>
            </w:r>
            <w:r w:rsidR="00F26004" w:rsidRPr="00F26004">
              <w:rPr>
                <w:rFonts w:asciiTheme="minorHAnsi" w:hAnsiTheme="minorHAnsi"/>
                <w:color w:val="auto"/>
              </w:rPr>
              <w:t xml:space="preserve">must pass an initial biosecurity inspection by DOC staff, </w:t>
            </w:r>
            <w:r w:rsidRPr="00F26004">
              <w:rPr>
                <w:rFonts w:asciiTheme="minorHAnsi" w:hAnsiTheme="minorHAnsi"/>
                <w:color w:val="auto"/>
              </w:rPr>
              <w:t>prior to formal approval for use as means of transport to the island</w:t>
            </w:r>
          </w:p>
          <w:p w:rsidR="00F26004" w:rsidRPr="00F26004" w:rsidRDefault="00796603" w:rsidP="00F82F41">
            <w:pPr>
              <w:pStyle w:val="ListParagraph"/>
              <w:numPr>
                <w:ilvl w:val="0"/>
                <w:numId w:val="4"/>
              </w:numPr>
              <w:ind w:left="317" w:right="405" w:hanging="283"/>
              <w:jc w:val="both"/>
              <w:rPr>
                <w:rFonts w:asciiTheme="minorHAnsi" w:hAnsiTheme="minorHAnsi"/>
                <w:color w:val="auto"/>
              </w:rPr>
            </w:pPr>
            <w:r>
              <w:rPr>
                <w:rFonts w:asciiTheme="minorHAnsi" w:hAnsiTheme="minorHAnsi"/>
                <w:color w:val="auto"/>
              </w:rPr>
              <w:t>Audit</w:t>
            </w:r>
            <w:r w:rsidR="00F26004">
              <w:rPr>
                <w:rFonts w:asciiTheme="minorHAnsi" w:hAnsiTheme="minorHAnsi"/>
                <w:color w:val="auto"/>
              </w:rPr>
              <w:t xml:space="preserve"> and random checks of non-DOC craft will be undertaken </w:t>
            </w:r>
            <w:r>
              <w:rPr>
                <w:rFonts w:asciiTheme="minorHAnsi" w:hAnsiTheme="minorHAnsi"/>
                <w:color w:val="auto"/>
              </w:rPr>
              <w:t xml:space="preserve">by DOC </w:t>
            </w:r>
            <w:r w:rsidR="00F26004">
              <w:rPr>
                <w:rFonts w:asciiTheme="minorHAnsi" w:hAnsiTheme="minorHAnsi"/>
                <w:color w:val="auto"/>
              </w:rPr>
              <w:t>to ensure ongoing co</w:t>
            </w:r>
            <w:r w:rsidR="00F26004">
              <w:rPr>
                <w:rFonts w:asciiTheme="minorHAnsi" w:hAnsiTheme="minorHAnsi"/>
                <w:color w:val="auto"/>
              </w:rPr>
              <w:t>m</w:t>
            </w:r>
            <w:r w:rsidR="00F26004">
              <w:rPr>
                <w:rFonts w:asciiTheme="minorHAnsi" w:hAnsiTheme="minorHAnsi"/>
                <w:color w:val="auto"/>
              </w:rPr>
              <w:t>pliance with biosecurity standards</w:t>
            </w:r>
          </w:p>
          <w:p w:rsidR="00C17DF0" w:rsidRPr="00B850D5" w:rsidRDefault="00C17DF0" w:rsidP="00F82F41">
            <w:pPr>
              <w:pStyle w:val="ListParagraph"/>
              <w:numPr>
                <w:ilvl w:val="0"/>
                <w:numId w:val="4"/>
              </w:numPr>
              <w:ind w:left="317" w:right="405" w:hanging="283"/>
              <w:jc w:val="both"/>
              <w:rPr>
                <w:rFonts w:asciiTheme="minorHAnsi" w:hAnsiTheme="minorHAnsi"/>
              </w:rPr>
            </w:pPr>
            <w:r w:rsidRPr="00B850D5">
              <w:rPr>
                <w:rFonts w:asciiTheme="minorHAnsi" w:hAnsiTheme="minorHAnsi"/>
              </w:rPr>
              <w:t>Approval requires compliance with all relevant standards</w:t>
            </w:r>
          </w:p>
          <w:p w:rsidR="00C17DF0" w:rsidRPr="00B850D5" w:rsidRDefault="00C17DF0" w:rsidP="00F82F41">
            <w:pPr>
              <w:pStyle w:val="ListParagraph"/>
              <w:numPr>
                <w:ilvl w:val="0"/>
                <w:numId w:val="4"/>
              </w:numPr>
              <w:ind w:left="317" w:right="405" w:hanging="283"/>
              <w:jc w:val="both"/>
              <w:rPr>
                <w:rFonts w:asciiTheme="minorHAnsi" w:hAnsiTheme="minorHAnsi"/>
              </w:rPr>
            </w:pPr>
            <w:r w:rsidRPr="00B850D5">
              <w:rPr>
                <w:rFonts w:asciiTheme="minorHAnsi" w:hAnsiTheme="minorHAnsi"/>
              </w:rPr>
              <w:t xml:space="preserve">Operators must be listed on DOC </w:t>
            </w:r>
            <w:proofErr w:type="spellStart"/>
            <w:r w:rsidRPr="00B850D5">
              <w:rPr>
                <w:rFonts w:asciiTheme="minorHAnsi" w:hAnsiTheme="minorHAnsi"/>
              </w:rPr>
              <w:t>Picton’s</w:t>
            </w:r>
            <w:proofErr w:type="spellEnd"/>
            <w:r w:rsidRPr="00B850D5">
              <w:rPr>
                <w:rFonts w:asciiTheme="minorHAnsi" w:hAnsiTheme="minorHAnsi"/>
              </w:rPr>
              <w:t xml:space="preserve"> register of approved operators (</w:t>
            </w:r>
            <w:hyperlink r:id="rId37" w:history="1">
              <w:r w:rsidRPr="00B850D5">
                <w:rPr>
                  <w:rStyle w:val="Hyperlink"/>
                  <w:rFonts w:asciiTheme="minorHAnsi" w:hAnsiTheme="minorHAnsi"/>
                  <w:sz w:val="22"/>
                </w:rPr>
                <w:t>DOC-2567854</w:t>
              </w:r>
            </w:hyperlink>
            <w:r w:rsidRPr="00B850D5">
              <w:rPr>
                <w:rFonts w:asciiTheme="minorHAnsi" w:hAnsiTheme="minorHAnsi"/>
              </w:rPr>
              <w:t>)</w:t>
            </w:r>
          </w:p>
        </w:tc>
        <w:tc>
          <w:tcPr>
            <w:tcW w:w="1086" w:type="pct"/>
          </w:tcPr>
          <w:p w:rsidR="00C17DF0" w:rsidRPr="00B850D5" w:rsidRDefault="00C17DF0" w:rsidP="00F82F41">
            <w:pPr>
              <w:ind w:left="34"/>
              <w:rPr>
                <w:color w:val="FF0000"/>
              </w:rPr>
            </w:pPr>
            <w:r w:rsidRPr="00B850D5">
              <w:t>Mainland biosecurity lead                                   Biodiversity Supervisor (Islands)</w:t>
            </w:r>
          </w:p>
        </w:tc>
      </w:tr>
      <w:tr w:rsidR="00C17DF0" w:rsidRPr="00B850D5" w:rsidTr="00F82F41">
        <w:tc>
          <w:tcPr>
            <w:tcW w:w="596" w:type="pct"/>
          </w:tcPr>
          <w:p w:rsidR="00C17DF0" w:rsidRPr="00B850D5" w:rsidRDefault="00C17DF0" w:rsidP="00F82F41">
            <w:pPr>
              <w:ind w:left="-104"/>
              <w:rPr>
                <w:b/>
              </w:rPr>
            </w:pPr>
            <w:r w:rsidRPr="00B850D5">
              <w:rPr>
                <w:b/>
              </w:rPr>
              <w:t>Requirements</w:t>
            </w:r>
          </w:p>
        </w:tc>
        <w:tc>
          <w:tcPr>
            <w:tcW w:w="3318" w:type="pct"/>
          </w:tcPr>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color w:val="auto"/>
              </w:rPr>
              <w:t xml:space="preserve">Island rangers will be informed of each non-DOC journey no less </w:t>
            </w:r>
            <w:r w:rsidR="00957AAA">
              <w:rPr>
                <w:rFonts w:asciiTheme="minorHAnsi" w:hAnsiTheme="minorHAnsi"/>
                <w:color w:val="auto"/>
              </w:rPr>
              <w:t xml:space="preserve">than </w:t>
            </w:r>
            <w:r w:rsidRPr="00B850D5">
              <w:rPr>
                <w:rFonts w:asciiTheme="minorHAnsi" w:hAnsiTheme="minorHAnsi"/>
                <w:color w:val="auto"/>
              </w:rPr>
              <w:t>one week ahead of depa</w:t>
            </w:r>
            <w:r w:rsidRPr="00B850D5">
              <w:rPr>
                <w:rFonts w:asciiTheme="minorHAnsi" w:hAnsiTheme="minorHAnsi"/>
                <w:color w:val="auto"/>
              </w:rPr>
              <w:t>r</w:t>
            </w:r>
            <w:r w:rsidRPr="00B850D5">
              <w:rPr>
                <w:rFonts w:asciiTheme="minorHAnsi" w:hAnsiTheme="minorHAnsi"/>
                <w:color w:val="auto"/>
              </w:rPr>
              <w:t>ture</w:t>
            </w:r>
            <w:r w:rsidRPr="00B850D5">
              <w:rPr>
                <w:rFonts w:asciiTheme="minorHAnsi" w:hAnsiTheme="minorHAnsi"/>
              </w:rPr>
              <w:t xml:space="preserve"> </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t xml:space="preserve">All non-DOC skippers and pilots will keep their craft clean, clutter-free and fitted permanently with pest-control devices (bait stations, covered </w:t>
            </w:r>
            <w:proofErr w:type="spellStart"/>
            <w:r w:rsidRPr="00B850D5">
              <w:rPr>
                <w:rFonts w:asciiTheme="minorHAnsi" w:hAnsiTheme="minorHAnsi"/>
              </w:rPr>
              <w:t>glueboards</w:t>
            </w:r>
            <w:proofErr w:type="spellEnd"/>
            <w:r w:rsidRPr="00B850D5">
              <w:rPr>
                <w:rFonts w:asciiTheme="minorHAnsi" w:hAnsiTheme="minorHAnsi"/>
              </w:rPr>
              <w:t xml:space="preserve">, traps, tracking tunnels), as deemed appropriate by DOC’s mainland biosecurity lead </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t xml:space="preserve">Aircraft hangars and marina berths will be free of rodents, invertebrates or weeds through scheduled cleaning, trapping, baiting and surveillance </w:t>
            </w:r>
          </w:p>
          <w:p w:rsidR="00C17DF0" w:rsidRPr="00B850D5" w:rsidRDefault="00957AAA" w:rsidP="00F82F41">
            <w:pPr>
              <w:pStyle w:val="ListParagraph"/>
              <w:numPr>
                <w:ilvl w:val="0"/>
                <w:numId w:val="1"/>
              </w:numPr>
              <w:ind w:left="312" w:right="423" w:hanging="284"/>
              <w:jc w:val="both"/>
              <w:rPr>
                <w:rFonts w:asciiTheme="minorHAnsi" w:hAnsiTheme="minorHAnsi"/>
              </w:rPr>
            </w:pPr>
            <w:r>
              <w:rPr>
                <w:rFonts w:asciiTheme="minorHAnsi" w:hAnsiTheme="minorHAnsi"/>
              </w:rPr>
              <w:t>The trip leader</w:t>
            </w:r>
            <w:r w:rsidR="00C17DF0" w:rsidRPr="00B850D5">
              <w:rPr>
                <w:rFonts w:asciiTheme="minorHAnsi" w:hAnsiTheme="minorHAnsi"/>
              </w:rPr>
              <w:t xml:space="preserve"> will alert DOC </w:t>
            </w:r>
            <w:proofErr w:type="spellStart"/>
            <w:r w:rsidR="00C17DF0" w:rsidRPr="00B850D5">
              <w:rPr>
                <w:rFonts w:asciiTheme="minorHAnsi" w:hAnsiTheme="minorHAnsi"/>
              </w:rPr>
              <w:t>Picton’s</w:t>
            </w:r>
            <w:proofErr w:type="spellEnd"/>
            <w:r w:rsidR="00C17DF0" w:rsidRPr="00B850D5">
              <w:rPr>
                <w:rFonts w:asciiTheme="minorHAnsi" w:hAnsiTheme="minorHAnsi"/>
              </w:rPr>
              <w:t xml:space="preserve"> biosecurity lead to </w:t>
            </w:r>
            <w:r>
              <w:rPr>
                <w:rFonts w:asciiTheme="minorHAnsi" w:hAnsiTheme="minorHAnsi"/>
              </w:rPr>
              <w:t xml:space="preserve">book DOC </w:t>
            </w:r>
            <w:r w:rsidR="00C17DF0" w:rsidRPr="00B850D5">
              <w:rPr>
                <w:rFonts w:asciiTheme="minorHAnsi" w:hAnsiTheme="minorHAnsi"/>
              </w:rPr>
              <w:t xml:space="preserve">quarantine for people and supplies being transported  </w:t>
            </w:r>
          </w:p>
          <w:p w:rsidR="00C17DF0" w:rsidRPr="00B850D5" w:rsidRDefault="00C17DF0" w:rsidP="00F82F41">
            <w:pPr>
              <w:pStyle w:val="ListParagraph"/>
              <w:numPr>
                <w:ilvl w:val="0"/>
                <w:numId w:val="1"/>
              </w:numPr>
              <w:ind w:left="312" w:hanging="284"/>
              <w:rPr>
                <w:rFonts w:asciiTheme="minorHAnsi" w:hAnsiTheme="minorHAnsi"/>
              </w:rPr>
            </w:pPr>
            <w:r w:rsidRPr="00B850D5">
              <w:rPr>
                <w:rFonts w:asciiTheme="minorHAnsi" w:hAnsiTheme="minorHAnsi"/>
              </w:rPr>
              <w:t>All people and freight will meet specified quarantine standards before loading</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lastRenderedPageBreak/>
              <w:t>All non-DOC craft approved for journeys must travel directly to the island with no stops, pick-ups, tie-ups or landings elsewhere</w:t>
            </w:r>
          </w:p>
          <w:p w:rsidR="00C17DF0" w:rsidRPr="00B850D5" w:rsidRDefault="00C17DF0" w:rsidP="00F82F41">
            <w:pPr>
              <w:pStyle w:val="ListParagraph"/>
              <w:numPr>
                <w:ilvl w:val="0"/>
                <w:numId w:val="1"/>
              </w:numPr>
              <w:ind w:left="312" w:right="405" w:hanging="284"/>
              <w:jc w:val="both"/>
              <w:rPr>
                <w:rFonts w:asciiTheme="minorHAnsi" w:hAnsiTheme="minorHAnsi"/>
              </w:rPr>
            </w:pPr>
            <w:r w:rsidRPr="00B850D5">
              <w:rPr>
                <w:rFonts w:asciiTheme="minorHAnsi" w:hAnsiTheme="minorHAnsi"/>
              </w:rPr>
              <w:t xml:space="preserve">Operators will delay or cancel departures in any case of doubt about quarantine breaches and will alert DOC </w:t>
            </w:r>
            <w:proofErr w:type="spellStart"/>
            <w:r w:rsidRPr="00B850D5">
              <w:rPr>
                <w:rFonts w:asciiTheme="minorHAnsi" w:hAnsiTheme="minorHAnsi"/>
              </w:rPr>
              <w:t>Picton’s</w:t>
            </w:r>
            <w:proofErr w:type="spellEnd"/>
            <w:r w:rsidRPr="00B850D5">
              <w:rPr>
                <w:rFonts w:asciiTheme="minorHAnsi" w:hAnsiTheme="minorHAnsi"/>
              </w:rPr>
              <w:t xml:space="preserve"> biosecurity lead accordingly (follow the process at </w:t>
            </w:r>
            <w:hyperlink w:anchor="_3__First" w:history="1">
              <w:r w:rsidR="003905A7" w:rsidRPr="00B850D5">
                <w:rPr>
                  <w:rStyle w:val="Hyperlink"/>
                  <w:rFonts w:asciiTheme="minorHAnsi" w:hAnsiTheme="minorHAnsi"/>
                  <w:sz w:val="22"/>
                </w:rPr>
                <w:t>SECTION 3—</w:t>
              </w:r>
              <w:r w:rsidRPr="00B850D5">
                <w:rPr>
                  <w:rStyle w:val="Hyperlink"/>
                  <w:rFonts w:asciiTheme="minorHAnsi" w:hAnsiTheme="minorHAnsi"/>
                  <w:sz w:val="22"/>
                </w:rPr>
                <w:t>First R</w:t>
              </w:r>
              <w:r w:rsidRPr="00B850D5">
                <w:rPr>
                  <w:rStyle w:val="Hyperlink"/>
                  <w:rFonts w:asciiTheme="minorHAnsi" w:hAnsiTheme="minorHAnsi"/>
                  <w:sz w:val="22"/>
                </w:rPr>
                <w:t>e</w:t>
              </w:r>
              <w:r w:rsidRPr="00B850D5">
                <w:rPr>
                  <w:rStyle w:val="Hyperlink"/>
                  <w:rFonts w:asciiTheme="minorHAnsi" w:hAnsiTheme="minorHAnsi"/>
                  <w:sz w:val="22"/>
                </w:rPr>
                <w:t>sponse to Incursion)</w:t>
              </w:r>
            </w:hyperlink>
          </w:p>
        </w:tc>
        <w:tc>
          <w:tcPr>
            <w:tcW w:w="1086" w:type="pct"/>
          </w:tcPr>
          <w:p w:rsidR="00C17DF0" w:rsidRPr="00B850D5" w:rsidRDefault="00C17DF0" w:rsidP="00F604CE">
            <w:bookmarkStart w:id="128" w:name="_Toc474848695"/>
            <w:bookmarkStart w:id="129" w:name="_Toc474849141"/>
            <w:r w:rsidRPr="00B850D5">
              <w:lastRenderedPageBreak/>
              <w:t>External operators, lead ski</w:t>
            </w:r>
            <w:r w:rsidRPr="00B850D5">
              <w:t>p</w:t>
            </w:r>
            <w:r w:rsidRPr="00B850D5">
              <w:t>pers and pilots</w:t>
            </w:r>
            <w:bookmarkEnd w:id="128"/>
            <w:bookmarkEnd w:id="129"/>
            <w:r w:rsidRPr="00B850D5">
              <w:t xml:space="preserve">  </w:t>
            </w:r>
          </w:p>
          <w:p w:rsidR="00C17DF0" w:rsidRPr="00B850D5" w:rsidRDefault="00C17DF0" w:rsidP="00F82F41"/>
          <w:p w:rsidR="00C17DF0" w:rsidRPr="00B850D5" w:rsidRDefault="00C17DF0" w:rsidP="00F82F41">
            <w:r w:rsidRPr="00B850D5">
              <w:t>Mainland biosecurity lead                                   Biodiversity Supervisor (Islands)</w:t>
            </w:r>
          </w:p>
          <w:p w:rsidR="00C17DF0" w:rsidRPr="00B850D5" w:rsidRDefault="00C17DF0" w:rsidP="00F82F41"/>
        </w:tc>
      </w:tr>
      <w:tr w:rsidR="00C17DF0" w:rsidRPr="00B850D5" w:rsidTr="00F82F41">
        <w:tc>
          <w:tcPr>
            <w:tcW w:w="596" w:type="pct"/>
          </w:tcPr>
          <w:p w:rsidR="00C17DF0" w:rsidRPr="00B850D5" w:rsidRDefault="00C17DF0" w:rsidP="00F82F41">
            <w:pPr>
              <w:ind w:left="-104"/>
              <w:rPr>
                <w:b/>
              </w:rPr>
            </w:pPr>
            <w:r w:rsidRPr="00B850D5">
              <w:rPr>
                <w:b/>
              </w:rPr>
              <w:lastRenderedPageBreak/>
              <w:t>Actions and measures</w:t>
            </w:r>
          </w:p>
        </w:tc>
        <w:tc>
          <w:tcPr>
            <w:tcW w:w="3318" w:type="pct"/>
          </w:tcPr>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Pest-control devices in craft and associated facilities will be activated no less than one week prior to travel to the island</w:t>
            </w:r>
            <w:r w:rsidRPr="00B850D5">
              <w:rPr>
                <w:rFonts w:asciiTheme="minorHAnsi" w:hAnsiTheme="minorHAnsi"/>
                <w:color w:val="auto"/>
              </w:rPr>
              <w:t xml:space="preserve"> </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 xml:space="preserve">Vessel and aircraft operators will complete quarantine checks of their craft before departure </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No people or gear will be loaded until operators have checked craft and pest-control devices for signs of pest organisms or contamination</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All organisms intercepted in non-DOC craft and their associated facilities will be recorded</w:t>
            </w:r>
            <w:r w:rsidR="00957AAA">
              <w:rPr>
                <w:rFonts w:asciiTheme="minorHAnsi" w:hAnsiTheme="minorHAnsi"/>
              </w:rPr>
              <w:t xml:space="preserve"> by the operator</w:t>
            </w:r>
            <w:r w:rsidRPr="00B850D5">
              <w:rPr>
                <w:rFonts w:asciiTheme="minorHAnsi" w:hAnsiTheme="minorHAnsi"/>
              </w:rPr>
              <w:t xml:space="preserve"> in an easily accessible hard-copy register of </w:t>
            </w:r>
            <w:proofErr w:type="spellStart"/>
            <w:r w:rsidRPr="00B850D5">
              <w:rPr>
                <w:rFonts w:asciiTheme="minorHAnsi" w:hAnsiTheme="minorHAnsi"/>
              </w:rPr>
              <w:t>glueboard</w:t>
            </w:r>
            <w:proofErr w:type="spellEnd"/>
            <w:r w:rsidRPr="00B850D5">
              <w:rPr>
                <w:rFonts w:asciiTheme="minorHAnsi" w:hAnsiTheme="minorHAnsi"/>
              </w:rPr>
              <w:t>, trap and tunnel checks</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color w:val="auto"/>
              </w:rPr>
              <w:t>Helicopter skids will be confirmed free of soil, seeds and animal pests</w:t>
            </w:r>
          </w:p>
          <w:p w:rsidR="00C17DF0" w:rsidRPr="00B850D5" w:rsidRDefault="00C17DF0" w:rsidP="00F82F41">
            <w:pPr>
              <w:pStyle w:val="ListParagraph"/>
              <w:numPr>
                <w:ilvl w:val="0"/>
                <w:numId w:val="1"/>
              </w:numPr>
              <w:ind w:left="341" w:right="405" w:hanging="308"/>
              <w:jc w:val="both"/>
              <w:rPr>
                <w:rFonts w:asciiTheme="minorHAnsi" w:hAnsiTheme="minorHAnsi"/>
              </w:rPr>
            </w:pPr>
            <w:r w:rsidRPr="00B850D5">
              <w:rPr>
                <w:rFonts w:asciiTheme="minorHAnsi" w:hAnsiTheme="minorHAnsi"/>
              </w:rPr>
              <w:t>DOC will use pest-detection dogs to check non-DOC craft servicing the island when the dogs are visiting for scheduled island surveillance</w:t>
            </w:r>
          </w:p>
        </w:tc>
        <w:tc>
          <w:tcPr>
            <w:tcW w:w="1086" w:type="pct"/>
          </w:tcPr>
          <w:p w:rsidR="00C17DF0" w:rsidRPr="00B850D5" w:rsidRDefault="00C17DF0" w:rsidP="00F82F41">
            <w:pPr>
              <w:pStyle w:val="Heading4"/>
              <w:spacing w:before="0" w:after="60"/>
              <w:ind w:right="405"/>
              <w:rPr>
                <w:b w:val="0"/>
                <w:i w:val="0"/>
                <w:color w:val="auto"/>
              </w:rPr>
            </w:pPr>
          </w:p>
        </w:tc>
      </w:tr>
      <w:tr w:rsidR="00C17DF0" w:rsidRPr="00B850D5" w:rsidTr="00F82F41">
        <w:tc>
          <w:tcPr>
            <w:tcW w:w="596" w:type="pct"/>
          </w:tcPr>
          <w:p w:rsidR="00C17DF0" w:rsidRPr="00B850D5" w:rsidRDefault="00C17DF0" w:rsidP="00F82F41">
            <w:pPr>
              <w:ind w:left="-104"/>
              <w:rPr>
                <w:b/>
              </w:rPr>
            </w:pPr>
            <w:r w:rsidRPr="00B850D5">
              <w:rPr>
                <w:b/>
              </w:rPr>
              <w:t>Resources</w:t>
            </w:r>
          </w:p>
        </w:tc>
        <w:tc>
          <w:tcPr>
            <w:tcW w:w="3318" w:type="pct"/>
          </w:tcPr>
          <w:p w:rsidR="00C17DF0" w:rsidRPr="00B850D5" w:rsidRDefault="00957AAA" w:rsidP="00957AAA">
            <w:pPr>
              <w:ind w:right="405"/>
              <w:jc w:val="both"/>
            </w:pPr>
            <w:r>
              <w:t xml:space="preserve">DOC quarantine lead - </w:t>
            </w:r>
            <w:r w:rsidR="00C17DF0" w:rsidRPr="00B850D5">
              <w:t xml:space="preserve">2 hours </w:t>
            </w:r>
            <w:r>
              <w:t>(</w:t>
            </w:r>
            <w:r w:rsidR="00C17DF0" w:rsidRPr="00B850D5">
              <w:t xml:space="preserve">for </w:t>
            </w:r>
            <w:r>
              <w:t>initial</w:t>
            </w:r>
            <w:r w:rsidR="00C17DF0" w:rsidRPr="00B850D5">
              <w:t xml:space="preserve"> inspection of craft, facilities and detection devices)</w:t>
            </w:r>
          </w:p>
        </w:tc>
        <w:tc>
          <w:tcPr>
            <w:tcW w:w="1086" w:type="pct"/>
          </w:tcPr>
          <w:p w:rsidR="00C17DF0" w:rsidRPr="00B850D5" w:rsidRDefault="00C17DF0" w:rsidP="00F82F41">
            <w:pPr>
              <w:pStyle w:val="Heading4"/>
              <w:spacing w:before="0" w:after="60"/>
              <w:ind w:right="405"/>
              <w:rPr>
                <w:b w:val="0"/>
                <w:i w:val="0"/>
                <w:color w:val="auto"/>
              </w:rPr>
            </w:pPr>
          </w:p>
        </w:tc>
      </w:tr>
    </w:tbl>
    <w:p w:rsidR="00C17DF0" w:rsidRPr="00B850D5" w:rsidRDefault="00C17DF0" w:rsidP="00C17DF0">
      <w:pPr>
        <w:pStyle w:val="Heading1"/>
        <w:spacing w:before="0" w:after="120"/>
        <w:ind w:left="1820" w:hanging="1820"/>
        <w:rPr>
          <w:rFonts w:asciiTheme="minorHAnsi" w:hAnsiTheme="minorHAnsi"/>
          <w:color w:val="auto"/>
          <w:sz w:val="22"/>
          <w:szCs w:val="22"/>
        </w:rPr>
      </w:pPr>
      <w:bookmarkStart w:id="130" w:name="_Annex_5_"/>
      <w:bookmarkEnd w:id="130"/>
    </w:p>
    <w:p w:rsidR="00C17DF0" w:rsidRPr="00B850D5" w:rsidRDefault="00C17DF0" w:rsidP="00C17DF0">
      <w:pPr>
        <w:rPr>
          <w:rFonts w:eastAsiaTheme="majorEastAsia" w:cstheme="majorBidi"/>
          <w:b/>
          <w:bCs/>
        </w:rPr>
      </w:pPr>
      <w:r w:rsidRPr="00B850D5">
        <w:br w:type="page"/>
      </w:r>
    </w:p>
    <w:p w:rsidR="00797D1F" w:rsidRPr="00B850D5" w:rsidRDefault="00FF716E" w:rsidP="00B868FA">
      <w:pPr>
        <w:pStyle w:val="Heading3"/>
      </w:pPr>
      <w:bookmarkStart w:id="131" w:name="_ANNEX_5__1"/>
      <w:bookmarkStart w:id="132" w:name="_ANNEX__7"/>
      <w:bookmarkStart w:id="133" w:name="_ANNEX_7_Operational"/>
      <w:bookmarkStart w:id="134" w:name="_ANNEX_7_Operational_1"/>
      <w:bookmarkStart w:id="135" w:name="_ANNEX_7_Operational_2"/>
      <w:bookmarkStart w:id="136" w:name="_Toc474849142"/>
      <w:bookmarkStart w:id="137" w:name="_Toc474855138"/>
      <w:bookmarkEnd w:id="131"/>
      <w:bookmarkEnd w:id="132"/>
      <w:bookmarkEnd w:id="133"/>
      <w:bookmarkEnd w:id="134"/>
      <w:bookmarkEnd w:id="135"/>
      <w:r w:rsidRPr="00B850D5">
        <w:lastRenderedPageBreak/>
        <w:t>ANNEX</w:t>
      </w:r>
      <w:r w:rsidR="00797D1F" w:rsidRPr="00B850D5">
        <w:t xml:space="preserve"> </w:t>
      </w:r>
      <w:r w:rsidR="00ED3270" w:rsidRPr="00B850D5">
        <w:t>7</w:t>
      </w:r>
      <w:r w:rsidR="002848D1" w:rsidRPr="00B850D5">
        <w:tab/>
      </w:r>
      <w:r w:rsidR="00E62302" w:rsidRPr="00B850D5">
        <w:t>Operational</w:t>
      </w:r>
      <w:r w:rsidR="002848D1" w:rsidRPr="00B850D5">
        <w:t xml:space="preserve"> </w:t>
      </w:r>
      <w:r w:rsidR="00E62302" w:rsidRPr="00B850D5">
        <w:t>s</w:t>
      </w:r>
      <w:r w:rsidR="002848D1" w:rsidRPr="00B850D5">
        <w:t xml:space="preserve">tandards for </w:t>
      </w:r>
      <w:r w:rsidR="00AA7BDE" w:rsidRPr="00B850D5">
        <w:t xml:space="preserve">the </w:t>
      </w:r>
      <w:r w:rsidR="002848D1" w:rsidRPr="00B850D5">
        <w:t xml:space="preserve">Havelock </w:t>
      </w:r>
      <w:r w:rsidR="00E62302" w:rsidRPr="00B850D5">
        <w:t>quarantine s</w:t>
      </w:r>
      <w:r w:rsidR="00AA7BDE" w:rsidRPr="00B850D5">
        <w:t>tore</w:t>
      </w:r>
      <w:bookmarkEnd w:id="136"/>
      <w:bookmarkEnd w:id="137"/>
    </w:p>
    <w:tbl>
      <w:tblPr>
        <w:tblW w:w="14175" w:type="dxa"/>
        <w:tblBorders>
          <w:top w:val="single" w:sz="4" w:space="0" w:color="auto"/>
          <w:bottom w:val="single" w:sz="4" w:space="0" w:color="auto"/>
          <w:insideH w:val="single" w:sz="4" w:space="0" w:color="auto"/>
        </w:tblBorders>
        <w:tblCellMar>
          <w:top w:w="113" w:type="dxa"/>
          <w:bottom w:w="113" w:type="dxa"/>
        </w:tblCellMar>
        <w:tblLook w:val="04A0"/>
      </w:tblPr>
      <w:tblGrid>
        <w:gridCol w:w="2660"/>
        <w:gridCol w:w="8255"/>
        <w:gridCol w:w="3260"/>
      </w:tblGrid>
      <w:tr w:rsidR="00327852" w:rsidRPr="00B850D5" w:rsidTr="00AC0183">
        <w:trPr>
          <w:trHeight w:val="328"/>
          <w:tblHeader/>
        </w:trPr>
        <w:tc>
          <w:tcPr>
            <w:tcW w:w="2660" w:type="dxa"/>
            <w:tcBorders>
              <w:top w:val="nil"/>
            </w:tcBorders>
          </w:tcPr>
          <w:p w:rsidR="00327852" w:rsidRPr="00452841" w:rsidRDefault="00327852" w:rsidP="00452841">
            <w:pPr>
              <w:ind w:left="-107"/>
              <w:rPr>
                <w:b/>
                <w:color w:val="365F91" w:themeColor="accent1" w:themeShade="BF"/>
              </w:rPr>
            </w:pPr>
            <w:bookmarkStart w:id="138" w:name="_Minimum_Standard"/>
            <w:bookmarkStart w:id="139" w:name="_Toc460512470"/>
            <w:bookmarkStart w:id="140" w:name="_Toc460513545"/>
            <w:bookmarkStart w:id="141" w:name="_Toc474845548"/>
            <w:bookmarkStart w:id="142" w:name="_Toc474848697"/>
            <w:bookmarkStart w:id="143" w:name="_Toc474849143"/>
            <w:bookmarkEnd w:id="138"/>
            <w:r w:rsidRPr="00452841">
              <w:rPr>
                <w:b/>
                <w:color w:val="365F91" w:themeColor="accent1" w:themeShade="BF"/>
              </w:rPr>
              <w:t>Minimum Standard</w:t>
            </w:r>
            <w:bookmarkEnd w:id="139"/>
            <w:bookmarkEnd w:id="140"/>
            <w:bookmarkEnd w:id="141"/>
            <w:bookmarkEnd w:id="142"/>
            <w:bookmarkEnd w:id="143"/>
          </w:p>
        </w:tc>
        <w:tc>
          <w:tcPr>
            <w:tcW w:w="8255" w:type="dxa"/>
            <w:tcBorders>
              <w:top w:val="nil"/>
            </w:tcBorders>
          </w:tcPr>
          <w:p w:rsidR="00327852" w:rsidRPr="00452841" w:rsidRDefault="00327852" w:rsidP="00452841">
            <w:pPr>
              <w:rPr>
                <w:b/>
                <w:color w:val="365F91" w:themeColor="accent1" w:themeShade="BF"/>
              </w:rPr>
            </w:pPr>
            <w:bookmarkStart w:id="144" w:name="_Toc460512471"/>
            <w:bookmarkStart w:id="145" w:name="_Toc460513546"/>
            <w:bookmarkStart w:id="146" w:name="_Toc474845549"/>
            <w:bookmarkStart w:id="147" w:name="_Toc474848698"/>
            <w:bookmarkStart w:id="148" w:name="_Toc474849144"/>
            <w:r w:rsidRPr="00452841">
              <w:rPr>
                <w:b/>
                <w:color w:val="365F91" w:themeColor="accent1" w:themeShade="BF"/>
              </w:rPr>
              <w:t>Measures</w:t>
            </w:r>
            <w:bookmarkEnd w:id="144"/>
            <w:bookmarkEnd w:id="145"/>
            <w:bookmarkEnd w:id="146"/>
            <w:bookmarkEnd w:id="147"/>
            <w:bookmarkEnd w:id="148"/>
          </w:p>
        </w:tc>
        <w:tc>
          <w:tcPr>
            <w:tcW w:w="3260" w:type="dxa"/>
            <w:tcBorders>
              <w:top w:val="nil"/>
            </w:tcBorders>
          </w:tcPr>
          <w:p w:rsidR="00327852" w:rsidRPr="00452841" w:rsidRDefault="00327852" w:rsidP="00452841">
            <w:pPr>
              <w:rPr>
                <w:b/>
                <w:color w:val="365F91" w:themeColor="accent1" w:themeShade="BF"/>
              </w:rPr>
            </w:pPr>
            <w:bookmarkStart w:id="149" w:name="_Toc460512472"/>
            <w:bookmarkStart w:id="150" w:name="_Toc460513547"/>
            <w:bookmarkStart w:id="151" w:name="_Toc474845550"/>
            <w:bookmarkStart w:id="152" w:name="_Toc474848699"/>
            <w:bookmarkStart w:id="153" w:name="_Toc474849145"/>
            <w:r w:rsidRPr="00452841">
              <w:rPr>
                <w:b/>
                <w:color w:val="365F91" w:themeColor="accent1" w:themeShade="BF"/>
              </w:rPr>
              <w:t>Responsibility</w:t>
            </w:r>
            <w:bookmarkEnd w:id="149"/>
            <w:bookmarkEnd w:id="150"/>
            <w:bookmarkEnd w:id="151"/>
            <w:bookmarkEnd w:id="152"/>
            <w:bookmarkEnd w:id="153"/>
          </w:p>
        </w:tc>
      </w:tr>
      <w:tr w:rsidR="00222681" w:rsidRPr="00B850D5" w:rsidTr="00AC0183">
        <w:tc>
          <w:tcPr>
            <w:tcW w:w="2660" w:type="dxa"/>
          </w:tcPr>
          <w:p w:rsidR="00222681" w:rsidRPr="00B850D5" w:rsidRDefault="00222681" w:rsidP="001B00D1">
            <w:pPr>
              <w:spacing w:after="0"/>
              <w:ind w:left="-108"/>
              <w:rPr>
                <w:b/>
              </w:rPr>
            </w:pPr>
            <w:r w:rsidRPr="00B850D5">
              <w:rPr>
                <w:b/>
              </w:rPr>
              <w:t>Biosecurity lead</w:t>
            </w:r>
          </w:p>
        </w:tc>
        <w:tc>
          <w:tcPr>
            <w:tcW w:w="8255" w:type="dxa"/>
          </w:tcPr>
          <w:p w:rsidR="00222681" w:rsidRPr="00B850D5" w:rsidRDefault="00222681" w:rsidP="00F81264">
            <w:pPr>
              <w:pStyle w:val="ListParagraph"/>
              <w:numPr>
                <w:ilvl w:val="0"/>
                <w:numId w:val="18"/>
              </w:numPr>
              <w:ind w:left="424" w:right="459"/>
              <w:jc w:val="both"/>
              <w:rPr>
                <w:rFonts w:asciiTheme="minorHAnsi" w:hAnsiTheme="minorHAnsi"/>
              </w:rPr>
            </w:pPr>
            <w:r w:rsidRPr="00B850D5">
              <w:rPr>
                <w:rFonts w:asciiTheme="minorHAnsi" w:hAnsiTheme="minorHAnsi"/>
              </w:rPr>
              <w:t>The one or two DOC staff designated biosecurity leads on the mainland will be the store minders</w:t>
            </w:r>
          </w:p>
          <w:p w:rsidR="00222681" w:rsidRPr="00B850D5" w:rsidRDefault="00222681" w:rsidP="00F81264">
            <w:pPr>
              <w:pStyle w:val="ListParagraph"/>
              <w:numPr>
                <w:ilvl w:val="0"/>
                <w:numId w:val="18"/>
              </w:numPr>
              <w:ind w:left="424" w:right="459"/>
              <w:jc w:val="both"/>
              <w:rPr>
                <w:rFonts w:asciiTheme="minorHAnsi" w:hAnsiTheme="minorHAnsi"/>
              </w:rPr>
            </w:pPr>
            <w:r w:rsidRPr="00B850D5">
              <w:rPr>
                <w:rFonts w:asciiTheme="minorHAnsi" w:hAnsiTheme="minorHAnsi"/>
              </w:rPr>
              <w:t xml:space="preserve">Minders will </w:t>
            </w:r>
            <w:r w:rsidR="00BA31B8" w:rsidRPr="00B850D5">
              <w:rPr>
                <w:rFonts w:asciiTheme="minorHAnsi" w:hAnsiTheme="minorHAnsi"/>
              </w:rPr>
              <w:t>hold</w:t>
            </w:r>
            <w:r w:rsidRPr="00B850D5">
              <w:rPr>
                <w:rFonts w:asciiTheme="minorHAnsi" w:hAnsiTheme="minorHAnsi"/>
              </w:rPr>
              <w:t xml:space="preserve"> </w:t>
            </w:r>
            <w:r w:rsidR="00BA31B8" w:rsidRPr="00B850D5">
              <w:rPr>
                <w:rFonts w:asciiTheme="minorHAnsi" w:hAnsiTheme="minorHAnsi"/>
              </w:rPr>
              <w:t>mandates to insist on proper use of the facility</w:t>
            </w:r>
          </w:p>
          <w:p w:rsidR="00BA31B8" w:rsidRPr="00B850D5" w:rsidRDefault="00ED3270" w:rsidP="00F81264">
            <w:pPr>
              <w:pStyle w:val="ListParagraph"/>
              <w:numPr>
                <w:ilvl w:val="0"/>
                <w:numId w:val="18"/>
              </w:numPr>
              <w:ind w:left="424" w:right="459"/>
              <w:jc w:val="both"/>
              <w:rPr>
                <w:rFonts w:asciiTheme="minorHAnsi" w:hAnsiTheme="minorHAnsi"/>
              </w:rPr>
            </w:pPr>
            <w:r w:rsidRPr="00B850D5">
              <w:rPr>
                <w:rFonts w:asciiTheme="minorHAnsi" w:hAnsiTheme="minorHAnsi"/>
              </w:rPr>
              <w:t>Only m</w:t>
            </w:r>
            <w:r w:rsidR="00BA31B8" w:rsidRPr="00B850D5">
              <w:rPr>
                <w:rFonts w:asciiTheme="minorHAnsi" w:hAnsiTheme="minorHAnsi"/>
              </w:rPr>
              <w:t>inders will hold keys to the facility</w:t>
            </w:r>
          </w:p>
        </w:tc>
        <w:tc>
          <w:tcPr>
            <w:tcW w:w="3260" w:type="dxa"/>
          </w:tcPr>
          <w:p w:rsidR="00222681" w:rsidRPr="00B850D5" w:rsidRDefault="006A7696" w:rsidP="00327852">
            <w:pPr>
              <w:ind w:left="96"/>
            </w:pPr>
            <w:r w:rsidRPr="00B850D5">
              <w:t>Operations Manager Sounds</w:t>
            </w:r>
          </w:p>
        </w:tc>
      </w:tr>
      <w:tr w:rsidR="00327852" w:rsidRPr="00B850D5" w:rsidTr="00AC0183">
        <w:tc>
          <w:tcPr>
            <w:tcW w:w="2660" w:type="dxa"/>
          </w:tcPr>
          <w:p w:rsidR="00327852" w:rsidRPr="00B850D5" w:rsidRDefault="00327852" w:rsidP="001B00D1">
            <w:pPr>
              <w:spacing w:after="0"/>
              <w:ind w:left="-108"/>
              <w:rPr>
                <w:b/>
              </w:rPr>
            </w:pPr>
            <w:r w:rsidRPr="00B850D5">
              <w:rPr>
                <w:b/>
              </w:rPr>
              <w:t>Store is fit for purpose</w:t>
            </w:r>
          </w:p>
        </w:tc>
        <w:tc>
          <w:tcPr>
            <w:tcW w:w="8255" w:type="dxa"/>
          </w:tcPr>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Easy-clean surfaces throughout</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 xml:space="preserve">No hiding places for pests in fittings, coverings or cavities </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 xml:space="preserve">Secure doors externally and within </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Excellent lighting throughout</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Elevated work wenches in check rooms</w:t>
            </w:r>
          </w:p>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Maintenance complies with an approved plan for care of the facility, fittings and surroundings</w:t>
            </w:r>
          </w:p>
        </w:tc>
        <w:tc>
          <w:tcPr>
            <w:tcW w:w="3260" w:type="dxa"/>
          </w:tcPr>
          <w:p w:rsidR="00327852" w:rsidRPr="00B850D5" w:rsidRDefault="00327852"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Pest-proofing</w:t>
            </w: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p w:rsidR="00932F86" w:rsidRPr="00B850D5" w:rsidRDefault="00932F86" w:rsidP="001B00D1">
            <w:pPr>
              <w:spacing w:after="0"/>
              <w:ind w:left="-108"/>
              <w:rPr>
                <w:b/>
              </w:rPr>
            </w:pPr>
          </w:p>
        </w:tc>
        <w:tc>
          <w:tcPr>
            <w:tcW w:w="8255" w:type="dxa"/>
          </w:tcPr>
          <w:p w:rsidR="00327852" w:rsidRPr="00B850D5" w:rsidRDefault="00327852" w:rsidP="00F81264">
            <w:pPr>
              <w:pStyle w:val="ListParagraph"/>
              <w:numPr>
                <w:ilvl w:val="0"/>
                <w:numId w:val="18"/>
              </w:numPr>
              <w:ind w:left="424" w:right="459"/>
              <w:jc w:val="both"/>
              <w:rPr>
                <w:rFonts w:asciiTheme="minorHAnsi" w:hAnsiTheme="minorHAnsi"/>
              </w:rPr>
            </w:pPr>
            <w:r w:rsidRPr="00B850D5">
              <w:rPr>
                <w:rFonts w:asciiTheme="minorHAnsi" w:hAnsiTheme="minorHAnsi"/>
              </w:rPr>
              <w:t>Secure internally from rodents, invertebrates, weed seeds, pathogens and m</w:t>
            </w:r>
            <w:r w:rsidRPr="00B850D5">
              <w:rPr>
                <w:rFonts w:asciiTheme="minorHAnsi" w:hAnsiTheme="minorHAnsi"/>
              </w:rPr>
              <w:t>i</w:t>
            </w:r>
            <w:r w:rsidRPr="00B850D5">
              <w:rPr>
                <w:rFonts w:asciiTheme="minorHAnsi" w:hAnsiTheme="minorHAnsi"/>
              </w:rPr>
              <w:t>cro-organisms through scheduled cleaning, trapping, baiting, spraying, fumig</w:t>
            </w:r>
            <w:r w:rsidRPr="00B850D5">
              <w:rPr>
                <w:rFonts w:asciiTheme="minorHAnsi" w:hAnsiTheme="minorHAnsi"/>
              </w:rPr>
              <w:t>a</w:t>
            </w:r>
            <w:r w:rsidRPr="00B850D5">
              <w:rPr>
                <w:rFonts w:asciiTheme="minorHAnsi" w:hAnsiTheme="minorHAnsi"/>
              </w:rPr>
              <w:t>tion and visual inspection</w:t>
            </w:r>
          </w:p>
          <w:p w:rsidR="00327852" w:rsidRPr="00C03718" w:rsidRDefault="00327852" w:rsidP="00F81264">
            <w:pPr>
              <w:pStyle w:val="ListParagraph"/>
              <w:numPr>
                <w:ilvl w:val="0"/>
                <w:numId w:val="18"/>
              </w:numPr>
              <w:ind w:left="424" w:right="459"/>
              <w:jc w:val="both"/>
              <w:rPr>
                <w:rFonts w:asciiTheme="minorHAnsi" w:hAnsiTheme="minorHAnsi"/>
                <w:color w:val="auto"/>
              </w:rPr>
            </w:pPr>
            <w:r w:rsidRPr="00C03718">
              <w:rPr>
                <w:rFonts w:asciiTheme="minorHAnsi" w:hAnsiTheme="minorHAnsi"/>
                <w:color w:val="auto"/>
              </w:rPr>
              <w:t xml:space="preserve">Secure externally from Darwin ants through scheduled professional ant control </w:t>
            </w:r>
          </w:p>
          <w:p w:rsidR="00327852" w:rsidRPr="00C03718" w:rsidRDefault="00327852" w:rsidP="00F81264">
            <w:pPr>
              <w:pStyle w:val="ListParagraph"/>
              <w:numPr>
                <w:ilvl w:val="0"/>
                <w:numId w:val="18"/>
              </w:numPr>
              <w:ind w:left="424" w:right="459"/>
              <w:jc w:val="both"/>
              <w:rPr>
                <w:rFonts w:asciiTheme="minorHAnsi" w:hAnsiTheme="minorHAnsi"/>
                <w:color w:val="auto"/>
              </w:rPr>
            </w:pPr>
            <w:r w:rsidRPr="00C03718">
              <w:rPr>
                <w:rFonts w:asciiTheme="minorHAnsi" w:hAnsiTheme="minorHAnsi"/>
                <w:color w:val="auto"/>
              </w:rPr>
              <w:t xml:space="preserve">Sticky pads, traps, tracking tunnels and insecticide sprays are operating 24/7 and inspected </w:t>
            </w:r>
            <w:r w:rsidR="00E82C6F">
              <w:rPr>
                <w:rFonts w:asciiTheme="minorHAnsi" w:hAnsiTheme="minorHAnsi"/>
                <w:color w:val="auto"/>
              </w:rPr>
              <w:t>prior to the use of the facility, AND by default a minimum of weekly.</w:t>
            </w:r>
          </w:p>
          <w:p w:rsidR="00327852" w:rsidRPr="00B850D5" w:rsidRDefault="00327852" w:rsidP="00F81264">
            <w:pPr>
              <w:pStyle w:val="ListParagraph"/>
              <w:numPr>
                <w:ilvl w:val="0"/>
                <w:numId w:val="18"/>
              </w:numPr>
              <w:tabs>
                <w:tab w:val="left" w:pos="1985"/>
                <w:tab w:val="left" w:pos="2019"/>
                <w:tab w:val="left" w:pos="4253"/>
              </w:tabs>
              <w:ind w:left="424" w:right="459"/>
              <w:jc w:val="both"/>
              <w:rPr>
                <w:rFonts w:asciiTheme="minorHAnsi" w:hAnsiTheme="minorHAnsi"/>
              </w:rPr>
            </w:pPr>
            <w:r w:rsidRPr="00B850D5">
              <w:rPr>
                <w:rFonts w:asciiTheme="minorHAnsi" w:hAnsiTheme="minorHAnsi"/>
              </w:rPr>
              <w:t xml:space="preserve">All doors, windows and other openings are tight-fitting, with metal flanges to prevent entry by gnawing pests </w:t>
            </w:r>
          </w:p>
          <w:p w:rsidR="00327852" w:rsidRPr="00B850D5" w:rsidRDefault="00327852" w:rsidP="00F81264">
            <w:pPr>
              <w:pStyle w:val="ListParagraph"/>
              <w:numPr>
                <w:ilvl w:val="0"/>
                <w:numId w:val="18"/>
              </w:numPr>
              <w:tabs>
                <w:tab w:val="left" w:pos="1985"/>
                <w:tab w:val="left" w:pos="2019"/>
                <w:tab w:val="left" w:pos="4253"/>
              </w:tabs>
              <w:ind w:left="424" w:right="459"/>
              <w:jc w:val="both"/>
              <w:rPr>
                <w:rFonts w:asciiTheme="minorHAnsi" w:hAnsiTheme="minorHAnsi"/>
              </w:rPr>
            </w:pPr>
            <w:r w:rsidRPr="00B850D5">
              <w:rPr>
                <w:rFonts w:asciiTheme="minorHAnsi" w:hAnsiTheme="minorHAnsi"/>
              </w:rPr>
              <w:t xml:space="preserve">No gaps greater than 5 mm </w:t>
            </w:r>
            <w:r w:rsidR="00A01195" w:rsidRPr="00B850D5">
              <w:rPr>
                <w:rFonts w:asciiTheme="minorHAnsi" w:hAnsiTheme="minorHAnsi"/>
              </w:rPr>
              <w:t>between room surfaces</w:t>
            </w:r>
            <w:r w:rsidRPr="00B850D5">
              <w:rPr>
                <w:rFonts w:asciiTheme="minorHAnsi" w:hAnsiTheme="minorHAnsi"/>
              </w:rPr>
              <w:t xml:space="preserve"> </w:t>
            </w:r>
          </w:p>
          <w:p w:rsidR="00327852" w:rsidRPr="00B850D5" w:rsidRDefault="00327852" w:rsidP="00F81264">
            <w:pPr>
              <w:pStyle w:val="ListParagraph"/>
              <w:numPr>
                <w:ilvl w:val="0"/>
                <w:numId w:val="18"/>
              </w:numPr>
              <w:tabs>
                <w:tab w:val="left" w:pos="1985"/>
                <w:tab w:val="left" w:pos="2019"/>
                <w:tab w:val="left" w:pos="4253"/>
              </w:tabs>
              <w:ind w:left="424" w:right="459"/>
              <w:jc w:val="both"/>
              <w:rPr>
                <w:rFonts w:asciiTheme="minorHAnsi" w:hAnsiTheme="minorHAnsi"/>
              </w:rPr>
            </w:pPr>
            <w:r w:rsidRPr="00B850D5">
              <w:rPr>
                <w:rFonts w:asciiTheme="minorHAnsi" w:hAnsiTheme="minorHAnsi"/>
              </w:rPr>
              <w:t>Gaps around doors are secured by excluder strips (brush or other materials)</w:t>
            </w:r>
          </w:p>
        </w:tc>
        <w:tc>
          <w:tcPr>
            <w:tcW w:w="3260" w:type="dxa"/>
          </w:tcPr>
          <w:p w:rsidR="00327852" w:rsidRPr="00B850D5" w:rsidRDefault="00327852"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lastRenderedPageBreak/>
              <w:t>Use for quarantine only</w:t>
            </w:r>
          </w:p>
        </w:tc>
        <w:tc>
          <w:tcPr>
            <w:tcW w:w="8255" w:type="dxa"/>
          </w:tcPr>
          <w:p w:rsidR="00327852" w:rsidRPr="00B850D5" w:rsidRDefault="00327852" w:rsidP="00F81264">
            <w:pPr>
              <w:pStyle w:val="ListParagraph"/>
              <w:numPr>
                <w:ilvl w:val="0"/>
                <w:numId w:val="17"/>
              </w:numPr>
              <w:tabs>
                <w:tab w:val="left" w:pos="1985"/>
                <w:tab w:val="left" w:pos="2019"/>
                <w:tab w:val="left" w:pos="4253"/>
              </w:tabs>
              <w:ind w:left="466" w:right="459"/>
              <w:jc w:val="both"/>
              <w:rPr>
                <w:rFonts w:asciiTheme="minorHAnsi" w:hAnsiTheme="minorHAnsi"/>
              </w:rPr>
            </w:pPr>
            <w:r w:rsidRPr="00B850D5">
              <w:rPr>
                <w:rFonts w:asciiTheme="minorHAnsi" w:hAnsiTheme="minorHAnsi"/>
              </w:rPr>
              <w:t xml:space="preserve">The store is </w:t>
            </w:r>
            <w:r w:rsidR="00ED3270" w:rsidRPr="00B850D5">
              <w:rPr>
                <w:rFonts w:asciiTheme="minorHAnsi" w:hAnsiTheme="minorHAnsi"/>
              </w:rPr>
              <w:t>totally</w:t>
            </w:r>
            <w:r w:rsidR="00A529A1" w:rsidRPr="00B850D5">
              <w:rPr>
                <w:rFonts w:asciiTheme="minorHAnsi" w:hAnsiTheme="minorHAnsi"/>
              </w:rPr>
              <w:t xml:space="preserve"> </w:t>
            </w:r>
            <w:r w:rsidR="003D2F97" w:rsidRPr="00B850D5">
              <w:rPr>
                <w:rFonts w:asciiTheme="minorHAnsi" w:hAnsiTheme="minorHAnsi"/>
              </w:rPr>
              <w:t>secured as a clean, pest-free space</w:t>
            </w:r>
            <w:r w:rsidRPr="00B850D5">
              <w:rPr>
                <w:rFonts w:asciiTheme="minorHAnsi" w:hAnsiTheme="minorHAnsi"/>
              </w:rPr>
              <w:t xml:space="preserve"> within its host building</w:t>
            </w:r>
          </w:p>
          <w:p w:rsidR="00327852" w:rsidRPr="00B850D5" w:rsidRDefault="00327852" w:rsidP="00F81264">
            <w:pPr>
              <w:pStyle w:val="ListParagraph"/>
              <w:numPr>
                <w:ilvl w:val="0"/>
                <w:numId w:val="17"/>
              </w:numPr>
              <w:tabs>
                <w:tab w:val="left" w:pos="1985"/>
                <w:tab w:val="left" w:pos="2019"/>
                <w:tab w:val="left" w:pos="4253"/>
              </w:tabs>
              <w:ind w:left="466" w:right="459"/>
              <w:jc w:val="both"/>
              <w:rPr>
                <w:rFonts w:asciiTheme="minorHAnsi" w:hAnsiTheme="minorHAnsi"/>
              </w:rPr>
            </w:pPr>
            <w:r w:rsidRPr="00B850D5">
              <w:rPr>
                <w:rFonts w:asciiTheme="minorHAnsi" w:hAnsiTheme="minorHAnsi"/>
              </w:rPr>
              <w:t>Absolutely no storage of unrelated or non-quarantined goods</w:t>
            </w:r>
          </w:p>
        </w:tc>
        <w:tc>
          <w:tcPr>
            <w:tcW w:w="3260" w:type="dxa"/>
          </w:tcPr>
          <w:p w:rsidR="00327852" w:rsidRPr="00B850D5" w:rsidRDefault="00327852" w:rsidP="00327852">
            <w:pPr>
              <w:tabs>
                <w:tab w:val="left" w:pos="1985"/>
                <w:tab w:val="left" w:pos="2019"/>
                <w:tab w:val="left" w:pos="4253"/>
              </w:tabs>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Freight flows</w:t>
            </w:r>
          </w:p>
        </w:tc>
        <w:tc>
          <w:tcPr>
            <w:tcW w:w="8255" w:type="dxa"/>
          </w:tcPr>
          <w:p w:rsidR="00327852" w:rsidRPr="00E82C6F" w:rsidRDefault="00327852" w:rsidP="00F81264">
            <w:pPr>
              <w:pStyle w:val="ListParagraph"/>
              <w:numPr>
                <w:ilvl w:val="0"/>
                <w:numId w:val="17"/>
              </w:numPr>
              <w:ind w:left="466" w:right="459"/>
              <w:jc w:val="both"/>
              <w:rPr>
                <w:rFonts w:asciiTheme="minorHAnsi" w:hAnsiTheme="minorHAnsi"/>
                <w:color w:val="auto"/>
              </w:rPr>
            </w:pPr>
            <w:r w:rsidRPr="00E82C6F">
              <w:rPr>
                <w:rFonts w:asciiTheme="minorHAnsi" w:hAnsiTheme="minorHAnsi"/>
                <w:color w:val="auto"/>
              </w:rPr>
              <w:t>Gear and freight management progresses strictly from cleaning of dirty and i</w:t>
            </w:r>
            <w:r w:rsidRPr="00E82C6F">
              <w:rPr>
                <w:rFonts w:asciiTheme="minorHAnsi" w:hAnsiTheme="minorHAnsi"/>
                <w:color w:val="auto"/>
              </w:rPr>
              <w:t>n</w:t>
            </w:r>
            <w:r w:rsidRPr="00E82C6F">
              <w:rPr>
                <w:rFonts w:asciiTheme="minorHAnsi" w:hAnsiTheme="minorHAnsi"/>
                <w:color w:val="auto"/>
              </w:rPr>
              <w:t>coming gear (outside) to inspection in the check room to storage until reuse in the clean -gear room (the inner sanctum)</w:t>
            </w:r>
          </w:p>
          <w:p w:rsidR="00327852" w:rsidRPr="00B850D5" w:rsidRDefault="00327852" w:rsidP="00F81264">
            <w:pPr>
              <w:pStyle w:val="ListParagraph"/>
              <w:numPr>
                <w:ilvl w:val="0"/>
                <w:numId w:val="17"/>
              </w:numPr>
              <w:ind w:left="466" w:right="459"/>
              <w:jc w:val="both"/>
              <w:rPr>
                <w:rFonts w:asciiTheme="minorHAnsi" w:hAnsiTheme="minorHAnsi"/>
              </w:rPr>
            </w:pPr>
            <w:r w:rsidRPr="00B850D5">
              <w:rPr>
                <w:rFonts w:asciiTheme="minorHAnsi" w:hAnsiTheme="minorHAnsi"/>
              </w:rPr>
              <w:t>Inner sanctum is secure and easily inspected from the outside</w:t>
            </w:r>
          </w:p>
        </w:tc>
        <w:tc>
          <w:tcPr>
            <w:tcW w:w="3260" w:type="dxa"/>
          </w:tcPr>
          <w:p w:rsidR="00327852" w:rsidRPr="00B850D5" w:rsidRDefault="005D72E1"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 xml:space="preserve">Record-keeping </w:t>
            </w:r>
          </w:p>
        </w:tc>
        <w:tc>
          <w:tcPr>
            <w:tcW w:w="8255" w:type="dxa"/>
          </w:tcPr>
          <w:p w:rsidR="00327852" w:rsidRPr="00B850D5" w:rsidRDefault="001D7879"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All organisms intercepted in the store are recorded in </w:t>
            </w:r>
            <w:r w:rsidR="00327852" w:rsidRPr="00B850D5">
              <w:rPr>
                <w:rFonts w:asciiTheme="minorHAnsi" w:hAnsiTheme="minorHAnsi"/>
              </w:rPr>
              <w:t>easily accessi</w:t>
            </w:r>
            <w:r w:rsidRPr="00B850D5">
              <w:rPr>
                <w:rFonts w:asciiTheme="minorHAnsi" w:hAnsiTheme="minorHAnsi"/>
              </w:rPr>
              <w:t xml:space="preserve">ble hard-copy registers for </w:t>
            </w:r>
            <w:r w:rsidRPr="00E82C6F">
              <w:rPr>
                <w:rFonts w:asciiTheme="minorHAnsi" w:hAnsiTheme="minorHAnsi"/>
                <w:color w:val="auto"/>
              </w:rPr>
              <w:t>rodent</w:t>
            </w:r>
            <w:r w:rsidRPr="00B850D5">
              <w:rPr>
                <w:rFonts w:asciiTheme="minorHAnsi" w:hAnsiTheme="minorHAnsi"/>
                <w:color w:val="FF0000"/>
              </w:rPr>
              <w:t xml:space="preserve"> </w:t>
            </w:r>
            <w:proofErr w:type="spellStart"/>
            <w:r w:rsidRPr="00B850D5">
              <w:rPr>
                <w:rFonts w:asciiTheme="minorHAnsi" w:hAnsiTheme="minorHAnsi"/>
              </w:rPr>
              <w:t>glue</w:t>
            </w:r>
            <w:r w:rsidR="00327852" w:rsidRPr="00B850D5">
              <w:rPr>
                <w:rFonts w:asciiTheme="minorHAnsi" w:hAnsiTheme="minorHAnsi"/>
              </w:rPr>
              <w:t>board</w:t>
            </w:r>
            <w:r w:rsidRPr="00B850D5">
              <w:rPr>
                <w:rFonts w:asciiTheme="minorHAnsi" w:hAnsiTheme="minorHAnsi"/>
              </w:rPr>
              <w:t>s</w:t>
            </w:r>
            <w:proofErr w:type="spellEnd"/>
            <w:r w:rsidR="00327852" w:rsidRPr="00B850D5">
              <w:rPr>
                <w:rFonts w:asciiTheme="minorHAnsi" w:hAnsiTheme="minorHAnsi"/>
              </w:rPr>
              <w:t>, trap</w:t>
            </w:r>
            <w:r w:rsidRPr="00B850D5">
              <w:rPr>
                <w:rFonts w:asciiTheme="minorHAnsi" w:hAnsiTheme="minorHAnsi"/>
              </w:rPr>
              <w:t>s and tunnel checks</w:t>
            </w:r>
          </w:p>
          <w:p w:rsidR="00D11F42" w:rsidRPr="00B850D5" w:rsidRDefault="00D11F42" w:rsidP="00F81264">
            <w:pPr>
              <w:pStyle w:val="ListParagraph"/>
              <w:numPr>
                <w:ilvl w:val="0"/>
                <w:numId w:val="17"/>
              </w:numPr>
              <w:ind w:left="466" w:right="459"/>
              <w:jc w:val="both"/>
              <w:rPr>
                <w:rFonts w:asciiTheme="minorHAnsi" w:hAnsiTheme="minorHAnsi"/>
              </w:rPr>
            </w:pPr>
            <w:r w:rsidRPr="00E82C6F">
              <w:rPr>
                <w:rFonts w:asciiTheme="minorHAnsi" w:hAnsiTheme="minorHAnsi"/>
                <w:color w:val="auto"/>
              </w:rPr>
              <w:t xml:space="preserve">Mandatory daily checking of any activated rodent </w:t>
            </w:r>
            <w:proofErr w:type="spellStart"/>
            <w:r w:rsidRPr="00E82C6F">
              <w:rPr>
                <w:rFonts w:asciiTheme="minorHAnsi" w:hAnsiTheme="minorHAnsi"/>
                <w:color w:val="auto"/>
              </w:rPr>
              <w:t>glueboards</w:t>
            </w:r>
            <w:proofErr w:type="spellEnd"/>
            <w:r w:rsidRPr="00E82C6F">
              <w:rPr>
                <w:rFonts w:asciiTheme="minorHAnsi" w:hAnsiTheme="minorHAnsi"/>
                <w:color w:val="auto"/>
              </w:rPr>
              <w:t xml:space="preserve"> complies with DOC’s</w:t>
            </w:r>
            <w:r w:rsidRPr="00B850D5">
              <w:rPr>
                <w:rFonts w:asciiTheme="minorHAnsi" w:hAnsiTheme="minorHAnsi"/>
                <w:color w:val="FF0000"/>
              </w:rPr>
              <w:t xml:space="preserve"> </w:t>
            </w:r>
            <w:hyperlink r:id="rId38" w:history="1">
              <w:r w:rsidRPr="00B850D5">
                <w:rPr>
                  <w:rStyle w:val="Hyperlink"/>
                  <w:rFonts w:asciiTheme="minorHAnsi" w:hAnsiTheme="minorHAnsi"/>
                  <w:sz w:val="22"/>
                </w:rPr>
                <w:t>Code of Practice for Rodent Glueboard Uses</w:t>
              </w:r>
            </w:hyperlink>
            <w:r w:rsidR="00EC3D89" w:rsidRPr="00B850D5">
              <w:rPr>
                <w:rFonts w:asciiTheme="minorHAnsi" w:hAnsiTheme="minorHAnsi"/>
              </w:rPr>
              <w:t xml:space="preserve"> </w:t>
            </w:r>
            <w:r w:rsidR="00EC3D89" w:rsidRPr="00E82C6F">
              <w:rPr>
                <w:rFonts w:asciiTheme="minorHAnsi" w:hAnsiTheme="minorHAnsi"/>
                <w:color w:val="auto"/>
              </w:rPr>
              <w:t>and uses the</w:t>
            </w:r>
            <w:r w:rsidR="00EC3D89" w:rsidRPr="00B850D5">
              <w:rPr>
                <w:rFonts w:asciiTheme="minorHAnsi" w:hAnsiTheme="minorHAnsi"/>
                <w:color w:val="FF0000"/>
              </w:rPr>
              <w:t xml:space="preserve"> </w:t>
            </w:r>
            <w:hyperlink r:id="rId39" w:history="1">
              <w:r w:rsidR="00EC3D89" w:rsidRPr="00B850D5">
                <w:rPr>
                  <w:rStyle w:val="Hyperlink"/>
                  <w:rFonts w:asciiTheme="minorHAnsi" w:hAnsiTheme="minorHAnsi"/>
                  <w:sz w:val="22"/>
                </w:rPr>
                <w:t>approved daily record form</w:t>
              </w:r>
            </w:hyperlink>
          </w:p>
          <w:p w:rsidR="00327852" w:rsidRPr="00B850D5" w:rsidRDefault="001D7879" w:rsidP="00F81264">
            <w:pPr>
              <w:pStyle w:val="ListParagraph"/>
              <w:numPr>
                <w:ilvl w:val="0"/>
                <w:numId w:val="17"/>
              </w:numPr>
              <w:ind w:left="466" w:right="459"/>
              <w:jc w:val="both"/>
              <w:rPr>
                <w:rFonts w:asciiTheme="minorHAnsi" w:hAnsiTheme="minorHAnsi"/>
              </w:rPr>
            </w:pPr>
            <w:r w:rsidRPr="00B850D5">
              <w:rPr>
                <w:rFonts w:asciiTheme="minorHAnsi" w:hAnsiTheme="minorHAnsi"/>
              </w:rPr>
              <w:t>Interceptions in external p</w:t>
            </w:r>
            <w:r w:rsidR="00327852" w:rsidRPr="00B850D5">
              <w:rPr>
                <w:rFonts w:asciiTheme="minorHAnsi" w:hAnsiTheme="minorHAnsi"/>
              </w:rPr>
              <w:t xml:space="preserve">est control devices </w:t>
            </w:r>
            <w:r w:rsidRPr="00B850D5">
              <w:rPr>
                <w:rFonts w:asciiTheme="minorHAnsi" w:hAnsiTheme="minorHAnsi"/>
              </w:rPr>
              <w:t>are recorded in a</w:t>
            </w:r>
            <w:r w:rsidR="00D11F42" w:rsidRPr="00B850D5">
              <w:rPr>
                <w:rFonts w:asciiTheme="minorHAnsi" w:hAnsiTheme="minorHAnsi"/>
              </w:rPr>
              <w:t xml:space="preserve"> </w:t>
            </w:r>
            <w:r w:rsidR="00EC3D89" w:rsidRPr="00B850D5">
              <w:rPr>
                <w:rFonts w:asciiTheme="minorHAnsi" w:hAnsiTheme="minorHAnsi"/>
              </w:rPr>
              <w:t xml:space="preserve">separate </w:t>
            </w:r>
            <w:r w:rsidR="00D11F42" w:rsidRPr="00B850D5">
              <w:rPr>
                <w:rFonts w:asciiTheme="minorHAnsi" w:hAnsiTheme="minorHAnsi"/>
              </w:rPr>
              <w:t>hard-copy register for them too</w:t>
            </w:r>
          </w:p>
        </w:tc>
        <w:tc>
          <w:tcPr>
            <w:tcW w:w="3260" w:type="dxa"/>
          </w:tcPr>
          <w:p w:rsidR="00327852" w:rsidRPr="00B850D5" w:rsidRDefault="005D72E1" w:rsidP="00327852">
            <w:pPr>
              <w:ind w:left="96"/>
            </w:pPr>
            <w:r w:rsidRPr="00B850D5">
              <w:t>Mainland biosecurity lead                                   Biodiversity Supervisor (Islands)</w:t>
            </w:r>
          </w:p>
        </w:tc>
      </w:tr>
      <w:tr w:rsidR="00327852" w:rsidRPr="00B850D5" w:rsidTr="00AC0183">
        <w:tc>
          <w:tcPr>
            <w:tcW w:w="2660" w:type="dxa"/>
          </w:tcPr>
          <w:p w:rsidR="00327852" w:rsidRPr="00B850D5" w:rsidRDefault="00EC3D89" w:rsidP="001B00D1">
            <w:pPr>
              <w:spacing w:after="0"/>
              <w:ind w:left="-108"/>
              <w:rPr>
                <w:b/>
              </w:rPr>
            </w:pPr>
            <w:r w:rsidRPr="00B850D5">
              <w:rPr>
                <w:b/>
              </w:rPr>
              <w:t>Signage</w:t>
            </w:r>
          </w:p>
        </w:tc>
        <w:tc>
          <w:tcPr>
            <w:tcW w:w="8255" w:type="dxa"/>
          </w:tcPr>
          <w:p w:rsidR="00EC3D89" w:rsidRPr="00B850D5" w:rsidRDefault="00EC3D89" w:rsidP="00F81264">
            <w:pPr>
              <w:pStyle w:val="ListParagraph"/>
              <w:numPr>
                <w:ilvl w:val="0"/>
                <w:numId w:val="17"/>
              </w:numPr>
              <w:tabs>
                <w:tab w:val="left" w:pos="2019"/>
                <w:tab w:val="left" w:pos="4253"/>
              </w:tabs>
              <w:ind w:left="466" w:right="459"/>
              <w:jc w:val="both"/>
              <w:rPr>
                <w:rFonts w:asciiTheme="minorHAnsi" w:hAnsiTheme="minorHAnsi"/>
              </w:rPr>
            </w:pPr>
            <w:r w:rsidRPr="00B850D5">
              <w:rPr>
                <w:rFonts w:asciiTheme="minorHAnsi" w:hAnsiTheme="minorHAnsi"/>
              </w:rPr>
              <w:t>The store is very clearly labelled externally as a Q</w:t>
            </w:r>
            <w:r w:rsidR="00916CC1" w:rsidRPr="00B850D5">
              <w:rPr>
                <w:rFonts w:asciiTheme="minorHAnsi" w:hAnsiTheme="minorHAnsi"/>
              </w:rPr>
              <w:t>UARANTINE</w:t>
            </w:r>
            <w:r w:rsidRPr="00B850D5">
              <w:rPr>
                <w:rFonts w:asciiTheme="minorHAnsi" w:hAnsiTheme="minorHAnsi"/>
              </w:rPr>
              <w:t xml:space="preserve"> facility</w:t>
            </w:r>
          </w:p>
          <w:p w:rsidR="00327852" w:rsidRPr="00B850D5" w:rsidRDefault="00EC3D89" w:rsidP="00F81264">
            <w:pPr>
              <w:pStyle w:val="ListParagraph"/>
              <w:numPr>
                <w:ilvl w:val="0"/>
                <w:numId w:val="17"/>
              </w:numPr>
              <w:tabs>
                <w:tab w:val="left" w:pos="2019"/>
                <w:tab w:val="left" w:pos="4253"/>
              </w:tabs>
              <w:ind w:left="466" w:right="459"/>
              <w:jc w:val="both"/>
              <w:rPr>
                <w:rFonts w:asciiTheme="minorHAnsi" w:hAnsiTheme="minorHAnsi"/>
              </w:rPr>
            </w:pPr>
            <w:r w:rsidRPr="00B850D5">
              <w:rPr>
                <w:rFonts w:asciiTheme="minorHAnsi" w:hAnsiTheme="minorHAnsi"/>
              </w:rPr>
              <w:t xml:space="preserve">Operating instructions </w:t>
            </w:r>
            <w:r w:rsidR="000F076A" w:rsidRPr="00B850D5">
              <w:rPr>
                <w:rFonts w:asciiTheme="minorHAnsi" w:hAnsiTheme="minorHAnsi"/>
              </w:rPr>
              <w:t xml:space="preserve">on posters or signs </w:t>
            </w:r>
            <w:r w:rsidRPr="00B850D5">
              <w:rPr>
                <w:rFonts w:asciiTheme="minorHAnsi" w:hAnsiTheme="minorHAnsi"/>
              </w:rPr>
              <w:t>are simple, clear and instructive</w:t>
            </w:r>
          </w:p>
        </w:tc>
        <w:tc>
          <w:tcPr>
            <w:tcW w:w="3260" w:type="dxa"/>
          </w:tcPr>
          <w:p w:rsidR="00327852" w:rsidRPr="00B850D5" w:rsidRDefault="005D72E1" w:rsidP="00327852">
            <w:pPr>
              <w:tabs>
                <w:tab w:val="left" w:pos="2019"/>
                <w:tab w:val="left" w:pos="4253"/>
              </w:tabs>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 xml:space="preserve">Quarantine containers </w:t>
            </w:r>
            <w:r w:rsidR="000F076A" w:rsidRPr="00B850D5">
              <w:rPr>
                <w:b/>
              </w:rPr>
              <w:t xml:space="preserve">  </w:t>
            </w:r>
            <w:r w:rsidR="00AC2850" w:rsidRPr="00B850D5">
              <w:rPr>
                <w:b/>
              </w:rPr>
              <w:t xml:space="preserve">  </w:t>
            </w:r>
            <w:r w:rsidRPr="00B850D5">
              <w:rPr>
                <w:b/>
              </w:rPr>
              <w:t xml:space="preserve">are fit </w:t>
            </w:r>
            <w:r w:rsidR="00376CB8" w:rsidRPr="00B850D5">
              <w:rPr>
                <w:b/>
              </w:rPr>
              <w:t>for</w:t>
            </w:r>
            <w:r w:rsidRPr="00B850D5">
              <w:rPr>
                <w:b/>
              </w:rPr>
              <w:t xml:space="preserve"> purpose</w:t>
            </w:r>
          </w:p>
        </w:tc>
        <w:tc>
          <w:tcPr>
            <w:tcW w:w="8255" w:type="dxa"/>
          </w:tcPr>
          <w:p w:rsidR="00327852" w:rsidRPr="00B850D5" w:rsidRDefault="00916CC1" w:rsidP="00F81264">
            <w:pPr>
              <w:pStyle w:val="ListParagraph"/>
              <w:numPr>
                <w:ilvl w:val="0"/>
                <w:numId w:val="17"/>
              </w:numPr>
              <w:ind w:left="466" w:right="459"/>
              <w:jc w:val="both"/>
              <w:rPr>
                <w:rFonts w:asciiTheme="minorHAnsi" w:hAnsiTheme="minorHAnsi"/>
              </w:rPr>
            </w:pPr>
            <w:r w:rsidRPr="00B850D5">
              <w:rPr>
                <w:rFonts w:asciiTheme="minorHAnsi" w:hAnsiTheme="minorHAnsi"/>
              </w:rPr>
              <w:t>P</w:t>
            </w:r>
            <w:r w:rsidR="00327852" w:rsidRPr="00B850D5">
              <w:rPr>
                <w:rFonts w:asciiTheme="minorHAnsi" w:hAnsiTheme="minorHAnsi"/>
              </w:rPr>
              <w:t>ur</w:t>
            </w:r>
            <w:r w:rsidRPr="00B850D5">
              <w:rPr>
                <w:rFonts w:asciiTheme="minorHAnsi" w:hAnsiTheme="minorHAnsi"/>
              </w:rPr>
              <w:t>pose-built, easily cleaned back-</w:t>
            </w:r>
            <w:r w:rsidR="00327852" w:rsidRPr="00B850D5">
              <w:rPr>
                <w:rFonts w:asciiTheme="minorHAnsi" w:hAnsiTheme="minorHAnsi"/>
              </w:rPr>
              <w:t xml:space="preserve">packs </w:t>
            </w:r>
            <w:r w:rsidR="003C5F0F" w:rsidRPr="00B850D5">
              <w:rPr>
                <w:rFonts w:asciiTheme="minorHAnsi" w:hAnsiTheme="minorHAnsi"/>
              </w:rPr>
              <w:t xml:space="preserve">and dry-bags of various sizes </w:t>
            </w:r>
            <w:r w:rsidRPr="00B850D5">
              <w:rPr>
                <w:rFonts w:asciiTheme="minorHAnsi" w:hAnsiTheme="minorHAnsi"/>
              </w:rPr>
              <w:t>subst</w:t>
            </w:r>
            <w:r w:rsidRPr="00B850D5">
              <w:rPr>
                <w:rFonts w:asciiTheme="minorHAnsi" w:hAnsiTheme="minorHAnsi"/>
              </w:rPr>
              <w:t>i</w:t>
            </w:r>
            <w:r w:rsidRPr="00B850D5">
              <w:rPr>
                <w:rFonts w:asciiTheme="minorHAnsi" w:hAnsiTheme="minorHAnsi"/>
              </w:rPr>
              <w:t>tute</w:t>
            </w:r>
            <w:r w:rsidR="00327852" w:rsidRPr="00B850D5">
              <w:rPr>
                <w:rFonts w:asciiTheme="minorHAnsi" w:hAnsiTheme="minorHAnsi"/>
              </w:rPr>
              <w:t xml:space="preserve"> </w:t>
            </w:r>
            <w:r w:rsidR="003C5F0F" w:rsidRPr="00B850D5">
              <w:rPr>
                <w:rFonts w:asciiTheme="minorHAnsi" w:hAnsiTheme="minorHAnsi"/>
              </w:rPr>
              <w:t xml:space="preserve">for </w:t>
            </w:r>
            <w:r w:rsidR="00327852" w:rsidRPr="00B850D5">
              <w:rPr>
                <w:rFonts w:asciiTheme="minorHAnsi" w:hAnsiTheme="minorHAnsi"/>
              </w:rPr>
              <w:t>personal bags</w:t>
            </w:r>
          </w:p>
          <w:p w:rsidR="00327852" w:rsidRPr="00B850D5" w:rsidRDefault="003C5F0F" w:rsidP="00F81264">
            <w:pPr>
              <w:pStyle w:val="ListParagraph"/>
              <w:numPr>
                <w:ilvl w:val="0"/>
                <w:numId w:val="17"/>
              </w:numPr>
              <w:ind w:left="466" w:right="459"/>
              <w:jc w:val="both"/>
              <w:rPr>
                <w:rFonts w:asciiTheme="minorHAnsi" w:hAnsiTheme="minorHAnsi"/>
              </w:rPr>
            </w:pPr>
            <w:r w:rsidRPr="00B850D5">
              <w:rPr>
                <w:rFonts w:asciiTheme="minorHAnsi" w:hAnsiTheme="minorHAnsi"/>
              </w:rPr>
              <w:t>Use of s</w:t>
            </w:r>
            <w:r w:rsidR="00327852" w:rsidRPr="00B850D5">
              <w:rPr>
                <w:rFonts w:asciiTheme="minorHAnsi" w:hAnsiTheme="minorHAnsi"/>
              </w:rPr>
              <w:t>ealable 20 L buck</w:t>
            </w:r>
            <w:r w:rsidRPr="00B850D5">
              <w:rPr>
                <w:rFonts w:asciiTheme="minorHAnsi" w:hAnsiTheme="minorHAnsi"/>
              </w:rPr>
              <w:t>ets, colour-coded by island</w:t>
            </w:r>
            <w:r w:rsidR="00327852" w:rsidRPr="00B850D5">
              <w:rPr>
                <w:rFonts w:asciiTheme="minorHAnsi" w:hAnsiTheme="minorHAnsi"/>
              </w:rPr>
              <w:t xml:space="preserve"> to minimise cross-contamination</w:t>
            </w:r>
          </w:p>
          <w:p w:rsidR="00327852" w:rsidRPr="00B850D5" w:rsidRDefault="003C5F0F" w:rsidP="00F81264">
            <w:pPr>
              <w:pStyle w:val="ListParagraph"/>
              <w:numPr>
                <w:ilvl w:val="0"/>
                <w:numId w:val="17"/>
              </w:numPr>
              <w:ind w:left="466" w:right="459"/>
              <w:jc w:val="both"/>
              <w:rPr>
                <w:rFonts w:asciiTheme="minorHAnsi" w:hAnsiTheme="minorHAnsi"/>
              </w:rPr>
            </w:pPr>
            <w:proofErr w:type="spellStart"/>
            <w:r w:rsidRPr="00B850D5">
              <w:rPr>
                <w:rFonts w:asciiTheme="minorHAnsi" w:hAnsiTheme="minorHAnsi"/>
              </w:rPr>
              <w:t>Nesta</w:t>
            </w:r>
            <w:proofErr w:type="spellEnd"/>
            <w:r w:rsidRPr="00B850D5">
              <w:rPr>
                <w:rFonts w:asciiTheme="minorHAnsi" w:hAnsiTheme="minorHAnsi"/>
              </w:rPr>
              <w:t xml:space="preserve"> </w:t>
            </w:r>
            <w:proofErr w:type="spellStart"/>
            <w:r w:rsidRPr="00B850D5">
              <w:rPr>
                <w:rFonts w:asciiTheme="minorHAnsi" w:hAnsiTheme="minorHAnsi"/>
              </w:rPr>
              <w:t>Stakka</w:t>
            </w:r>
            <w:proofErr w:type="spellEnd"/>
            <w:r w:rsidR="00327852" w:rsidRPr="00B850D5">
              <w:rPr>
                <w:rFonts w:asciiTheme="minorHAnsi" w:hAnsiTheme="minorHAnsi"/>
              </w:rPr>
              <w:t xml:space="preserve"> </w:t>
            </w:r>
            <w:r w:rsidRPr="00B850D5">
              <w:rPr>
                <w:rFonts w:asciiTheme="minorHAnsi" w:hAnsiTheme="minorHAnsi"/>
              </w:rPr>
              <w:t xml:space="preserve">bins </w:t>
            </w:r>
            <w:r w:rsidR="00327852" w:rsidRPr="00B850D5">
              <w:rPr>
                <w:rFonts w:asciiTheme="minorHAnsi" w:hAnsiTheme="minorHAnsi"/>
              </w:rPr>
              <w:t xml:space="preserve">have secure </w:t>
            </w:r>
            <w:r w:rsidRPr="00B850D5">
              <w:rPr>
                <w:rFonts w:asciiTheme="minorHAnsi" w:hAnsiTheme="minorHAnsi"/>
              </w:rPr>
              <w:t>lids</w:t>
            </w:r>
            <w:r w:rsidR="00327852" w:rsidRPr="00B850D5">
              <w:rPr>
                <w:rFonts w:asciiTheme="minorHAnsi" w:hAnsiTheme="minorHAnsi"/>
              </w:rPr>
              <w:t xml:space="preserve"> fastened down tightly with cable ties</w:t>
            </w:r>
            <w:r w:rsidR="005D72E1" w:rsidRPr="00B850D5">
              <w:rPr>
                <w:rFonts w:asciiTheme="minorHAnsi" w:hAnsiTheme="minorHAnsi"/>
              </w:rPr>
              <w:t xml:space="preserve"> and r</w:t>
            </w:r>
            <w:r w:rsidR="005D72E1" w:rsidRPr="00B850D5">
              <w:rPr>
                <w:rFonts w:asciiTheme="minorHAnsi" w:hAnsiTheme="minorHAnsi"/>
              </w:rPr>
              <w:t>e</w:t>
            </w:r>
            <w:r w:rsidR="005D72E1" w:rsidRPr="00B850D5">
              <w:rPr>
                <w:rFonts w:asciiTheme="minorHAnsi" w:hAnsiTheme="minorHAnsi"/>
              </w:rPr>
              <w:t>frigeration tape</w:t>
            </w:r>
          </w:p>
        </w:tc>
        <w:tc>
          <w:tcPr>
            <w:tcW w:w="3260" w:type="dxa"/>
          </w:tcPr>
          <w:p w:rsidR="00327852" w:rsidRPr="00B850D5" w:rsidRDefault="005D72E1" w:rsidP="00327852">
            <w:pPr>
              <w:ind w:left="96"/>
            </w:pPr>
            <w:r w:rsidRPr="00B850D5">
              <w:t>Mainland biosecurity lead                                   Biodiversity Supervisor (Islands)</w:t>
            </w:r>
          </w:p>
        </w:tc>
      </w:tr>
      <w:tr w:rsidR="00327852" w:rsidRPr="00B850D5" w:rsidTr="00AC0183">
        <w:tc>
          <w:tcPr>
            <w:tcW w:w="2660" w:type="dxa"/>
          </w:tcPr>
          <w:p w:rsidR="00327852" w:rsidRPr="00B850D5" w:rsidRDefault="00327852" w:rsidP="001B00D1">
            <w:pPr>
              <w:spacing w:after="0"/>
              <w:ind w:left="-108"/>
              <w:rPr>
                <w:b/>
              </w:rPr>
            </w:pPr>
            <w:r w:rsidRPr="00B850D5">
              <w:rPr>
                <w:b/>
              </w:rPr>
              <w:t xml:space="preserve">Transport vehicles </w:t>
            </w:r>
            <w:r w:rsidR="003C5F0F" w:rsidRPr="00B850D5">
              <w:rPr>
                <w:b/>
              </w:rPr>
              <w:t xml:space="preserve">and trailers </w:t>
            </w:r>
            <w:r w:rsidRPr="00B850D5">
              <w:rPr>
                <w:b/>
              </w:rPr>
              <w:t xml:space="preserve">are clean and </w:t>
            </w:r>
            <w:r w:rsidR="00AC2850" w:rsidRPr="00B850D5">
              <w:rPr>
                <w:b/>
              </w:rPr>
              <w:t xml:space="preserve">   </w:t>
            </w:r>
            <w:r w:rsidRPr="00B850D5">
              <w:rPr>
                <w:b/>
              </w:rPr>
              <w:lastRenderedPageBreak/>
              <w:t>pest-free</w:t>
            </w:r>
          </w:p>
        </w:tc>
        <w:tc>
          <w:tcPr>
            <w:tcW w:w="8255" w:type="dxa"/>
          </w:tcPr>
          <w:p w:rsidR="00327852" w:rsidRPr="00B850D5" w:rsidRDefault="003C5F0F" w:rsidP="00F81264">
            <w:pPr>
              <w:pStyle w:val="ListParagraph"/>
              <w:numPr>
                <w:ilvl w:val="0"/>
                <w:numId w:val="17"/>
              </w:numPr>
              <w:ind w:left="466" w:right="459"/>
              <w:jc w:val="both"/>
              <w:rPr>
                <w:rFonts w:asciiTheme="minorHAnsi" w:hAnsiTheme="minorHAnsi"/>
              </w:rPr>
            </w:pPr>
            <w:r w:rsidRPr="00B850D5">
              <w:rPr>
                <w:rFonts w:asciiTheme="minorHAnsi" w:hAnsiTheme="minorHAnsi"/>
              </w:rPr>
              <w:lastRenderedPageBreak/>
              <w:t>A</w:t>
            </w:r>
            <w:r w:rsidR="00327852" w:rsidRPr="00B850D5">
              <w:rPr>
                <w:rFonts w:asciiTheme="minorHAnsi" w:hAnsiTheme="minorHAnsi"/>
              </w:rPr>
              <w:t xml:space="preserve"> vehicle </w:t>
            </w:r>
            <w:r w:rsidRPr="00B850D5">
              <w:rPr>
                <w:rFonts w:asciiTheme="minorHAnsi" w:hAnsiTheme="minorHAnsi"/>
              </w:rPr>
              <w:t xml:space="preserve">is designated where possible </w:t>
            </w:r>
            <w:r w:rsidR="00327852" w:rsidRPr="00B850D5">
              <w:rPr>
                <w:rFonts w:asciiTheme="minorHAnsi" w:hAnsiTheme="minorHAnsi"/>
              </w:rPr>
              <w:t xml:space="preserve">for transporting people and cargo from </w:t>
            </w:r>
            <w:r w:rsidR="00327852" w:rsidRPr="00B850D5">
              <w:rPr>
                <w:rFonts w:asciiTheme="minorHAnsi" w:hAnsiTheme="minorHAnsi"/>
              </w:rPr>
              <w:lastRenderedPageBreak/>
              <w:t>quarantine to island transport, preferab</w:t>
            </w:r>
            <w:r w:rsidRPr="00B850D5">
              <w:rPr>
                <w:rFonts w:asciiTheme="minorHAnsi" w:hAnsiTheme="minorHAnsi"/>
              </w:rPr>
              <w:t>ly with a covered deck (canopy)</w:t>
            </w:r>
          </w:p>
          <w:p w:rsidR="00327852" w:rsidRPr="00B850D5" w:rsidRDefault="003C5F0F" w:rsidP="00F81264">
            <w:pPr>
              <w:pStyle w:val="ListParagraph"/>
              <w:numPr>
                <w:ilvl w:val="0"/>
                <w:numId w:val="17"/>
              </w:numPr>
              <w:ind w:left="466" w:right="459"/>
              <w:jc w:val="both"/>
              <w:rPr>
                <w:rFonts w:asciiTheme="minorHAnsi" w:hAnsiTheme="minorHAnsi"/>
              </w:rPr>
            </w:pPr>
            <w:r w:rsidRPr="00B850D5">
              <w:rPr>
                <w:rFonts w:asciiTheme="minorHAnsi" w:hAnsiTheme="minorHAnsi"/>
              </w:rPr>
              <w:t>Any v</w:t>
            </w:r>
            <w:r w:rsidR="00327852" w:rsidRPr="00B850D5">
              <w:rPr>
                <w:rFonts w:asciiTheme="minorHAnsi" w:hAnsiTheme="minorHAnsi"/>
              </w:rPr>
              <w:t>ehicle</w:t>
            </w:r>
            <w:r w:rsidRPr="00B850D5">
              <w:rPr>
                <w:rFonts w:asciiTheme="minorHAnsi" w:hAnsiTheme="minorHAnsi"/>
              </w:rPr>
              <w:t>s, trailers and associated equipment</w:t>
            </w:r>
            <w:r w:rsidR="00327852" w:rsidRPr="00B850D5">
              <w:rPr>
                <w:rFonts w:asciiTheme="minorHAnsi" w:hAnsiTheme="minorHAnsi"/>
              </w:rPr>
              <w:t xml:space="preserve"> </w:t>
            </w:r>
            <w:r w:rsidRPr="00B850D5">
              <w:rPr>
                <w:rFonts w:asciiTheme="minorHAnsi" w:hAnsiTheme="minorHAnsi"/>
              </w:rPr>
              <w:t>are</w:t>
            </w:r>
            <w:r w:rsidR="00327852" w:rsidRPr="00B850D5">
              <w:rPr>
                <w:rFonts w:asciiTheme="minorHAnsi" w:hAnsiTheme="minorHAnsi"/>
              </w:rPr>
              <w:t xml:space="preserve"> clean</w:t>
            </w:r>
            <w:r w:rsidRPr="00B850D5">
              <w:rPr>
                <w:rFonts w:asciiTheme="minorHAnsi" w:hAnsiTheme="minorHAnsi"/>
              </w:rPr>
              <w:t>ed</w:t>
            </w:r>
            <w:r w:rsidR="00327852" w:rsidRPr="00B850D5">
              <w:rPr>
                <w:rFonts w:asciiTheme="minorHAnsi" w:hAnsiTheme="minorHAnsi"/>
              </w:rPr>
              <w:t xml:space="preserve"> and </w:t>
            </w:r>
            <w:r w:rsidRPr="00B850D5">
              <w:rPr>
                <w:rFonts w:asciiTheme="minorHAnsi" w:hAnsiTheme="minorHAnsi"/>
              </w:rPr>
              <w:t xml:space="preserve">made </w:t>
            </w:r>
            <w:r w:rsidR="00327852" w:rsidRPr="00B850D5">
              <w:rPr>
                <w:rFonts w:asciiTheme="minorHAnsi" w:hAnsiTheme="minorHAnsi"/>
              </w:rPr>
              <w:t xml:space="preserve">pest free </w:t>
            </w:r>
            <w:r w:rsidRPr="00B850D5">
              <w:rPr>
                <w:rFonts w:asciiTheme="minorHAnsi" w:hAnsiTheme="minorHAnsi"/>
              </w:rPr>
              <w:t>prior to use</w:t>
            </w:r>
          </w:p>
        </w:tc>
        <w:tc>
          <w:tcPr>
            <w:tcW w:w="3260" w:type="dxa"/>
          </w:tcPr>
          <w:p w:rsidR="00327852" w:rsidRPr="00B850D5" w:rsidRDefault="00E553B7" w:rsidP="00327852">
            <w:pPr>
              <w:ind w:left="96"/>
            </w:pPr>
            <w:r w:rsidRPr="00B850D5">
              <w:lastRenderedPageBreak/>
              <w:t xml:space="preserve">Mainland biosecurity lead                                   </w:t>
            </w:r>
            <w:r w:rsidRPr="00B850D5">
              <w:lastRenderedPageBreak/>
              <w:t>Biodiversity Supervisor (Islands)</w:t>
            </w:r>
          </w:p>
        </w:tc>
      </w:tr>
      <w:tr w:rsidR="00327852" w:rsidRPr="00B850D5" w:rsidTr="00AC0183">
        <w:tc>
          <w:tcPr>
            <w:tcW w:w="2660" w:type="dxa"/>
          </w:tcPr>
          <w:p w:rsidR="00327852" w:rsidRPr="00B850D5" w:rsidRDefault="003C5F0F" w:rsidP="001B00D1">
            <w:pPr>
              <w:spacing w:after="0"/>
              <w:ind w:left="-108"/>
              <w:rPr>
                <w:b/>
              </w:rPr>
            </w:pPr>
            <w:r w:rsidRPr="00B850D5">
              <w:rPr>
                <w:b/>
              </w:rPr>
              <w:lastRenderedPageBreak/>
              <w:t xml:space="preserve">Dog checks </w:t>
            </w:r>
          </w:p>
        </w:tc>
        <w:tc>
          <w:tcPr>
            <w:tcW w:w="8255" w:type="dxa"/>
          </w:tcPr>
          <w:p w:rsidR="00327852" w:rsidRPr="00B850D5" w:rsidRDefault="00E553B7"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Facility and surroundings are checked by predator detection dog(s) </w:t>
            </w:r>
            <w:r w:rsidR="00327852" w:rsidRPr="00B850D5">
              <w:rPr>
                <w:rFonts w:asciiTheme="minorHAnsi" w:hAnsiTheme="minorHAnsi"/>
              </w:rPr>
              <w:t xml:space="preserve">during </w:t>
            </w:r>
            <w:r w:rsidRPr="00B850D5">
              <w:rPr>
                <w:rFonts w:asciiTheme="minorHAnsi" w:hAnsiTheme="minorHAnsi"/>
              </w:rPr>
              <w:t>every scheduled island surveillance check</w:t>
            </w:r>
          </w:p>
        </w:tc>
        <w:tc>
          <w:tcPr>
            <w:tcW w:w="3260" w:type="dxa"/>
          </w:tcPr>
          <w:p w:rsidR="00327852" w:rsidRPr="00B850D5" w:rsidRDefault="00E553B7" w:rsidP="00327852">
            <w:pPr>
              <w:ind w:left="96"/>
            </w:pPr>
            <w:r w:rsidRPr="00B850D5">
              <w:t>Mainland biosecurity lead                                   Biodiversity Supervisor (Islands)</w:t>
            </w:r>
          </w:p>
        </w:tc>
      </w:tr>
      <w:tr w:rsidR="00327852" w:rsidRPr="00B850D5" w:rsidTr="00AC0183">
        <w:tc>
          <w:tcPr>
            <w:tcW w:w="2660" w:type="dxa"/>
          </w:tcPr>
          <w:p w:rsidR="00327852" w:rsidRPr="00B850D5" w:rsidRDefault="00AC2850" w:rsidP="00166CDF">
            <w:pPr>
              <w:spacing w:after="0"/>
              <w:ind w:left="-108"/>
              <w:rPr>
                <w:b/>
              </w:rPr>
            </w:pPr>
            <w:r w:rsidRPr="00B850D5">
              <w:rPr>
                <w:b/>
              </w:rPr>
              <w:t xml:space="preserve">Quarantine staff </w:t>
            </w:r>
            <w:r w:rsidR="00166CDF" w:rsidRPr="00B850D5">
              <w:rPr>
                <w:b/>
              </w:rPr>
              <w:t xml:space="preserve">               </w:t>
            </w:r>
            <w:r w:rsidR="00327852" w:rsidRPr="00B850D5">
              <w:rPr>
                <w:b/>
              </w:rPr>
              <w:t xml:space="preserve">are trained and </w:t>
            </w:r>
            <w:r w:rsidR="00166CDF" w:rsidRPr="00B850D5">
              <w:rPr>
                <w:b/>
              </w:rPr>
              <w:t xml:space="preserve">         </w:t>
            </w:r>
            <w:r w:rsidR="00506088" w:rsidRPr="00B850D5">
              <w:rPr>
                <w:b/>
              </w:rPr>
              <w:t xml:space="preserve">    </w:t>
            </w:r>
            <w:r w:rsidR="00327852" w:rsidRPr="00B850D5">
              <w:rPr>
                <w:b/>
              </w:rPr>
              <w:t>competent</w:t>
            </w:r>
          </w:p>
        </w:tc>
        <w:tc>
          <w:tcPr>
            <w:tcW w:w="8255" w:type="dxa"/>
          </w:tcPr>
          <w:p w:rsidR="0048426B" w:rsidRPr="00B850D5" w:rsidRDefault="0048426B"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Induction, </w:t>
            </w:r>
            <w:r w:rsidR="00327852" w:rsidRPr="00B850D5">
              <w:rPr>
                <w:rFonts w:asciiTheme="minorHAnsi" w:hAnsiTheme="minorHAnsi"/>
              </w:rPr>
              <w:t xml:space="preserve">training </w:t>
            </w:r>
            <w:r w:rsidRPr="00B850D5">
              <w:rPr>
                <w:rFonts w:asciiTheme="minorHAnsi" w:hAnsiTheme="minorHAnsi"/>
              </w:rPr>
              <w:t>and apprenticeship for new quarantine minders</w:t>
            </w:r>
          </w:p>
          <w:p w:rsidR="00327852" w:rsidRPr="00B850D5" w:rsidRDefault="0048426B" w:rsidP="00F81264">
            <w:pPr>
              <w:pStyle w:val="ListParagraph"/>
              <w:numPr>
                <w:ilvl w:val="0"/>
                <w:numId w:val="17"/>
              </w:numPr>
              <w:ind w:left="466" w:right="459"/>
              <w:jc w:val="both"/>
              <w:rPr>
                <w:rFonts w:asciiTheme="minorHAnsi" w:hAnsiTheme="minorHAnsi"/>
              </w:rPr>
            </w:pPr>
            <w:r w:rsidRPr="00B850D5">
              <w:rPr>
                <w:rFonts w:asciiTheme="minorHAnsi" w:hAnsiTheme="minorHAnsi"/>
              </w:rPr>
              <w:t xml:space="preserve">Assessment of competence prior to assuming quarantine tasks and duties </w:t>
            </w:r>
          </w:p>
          <w:p w:rsidR="00327852" w:rsidRPr="00B850D5" w:rsidRDefault="0048426B" w:rsidP="00F81264">
            <w:pPr>
              <w:pStyle w:val="ListParagraph"/>
              <w:numPr>
                <w:ilvl w:val="0"/>
                <w:numId w:val="17"/>
              </w:numPr>
              <w:ind w:left="466" w:right="459"/>
              <w:jc w:val="both"/>
              <w:rPr>
                <w:rFonts w:asciiTheme="minorHAnsi" w:hAnsiTheme="minorHAnsi"/>
              </w:rPr>
            </w:pPr>
            <w:r w:rsidRPr="00B850D5">
              <w:rPr>
                <w:rFonts w:asciiTheme="minorHAnsi" w:hAnsiTheme="minorHAnsi"/>
              </w:rPr>
              <w:t>A</w:t>
            </w:r>
            <w:r w:rsidR="00327852" w:rsidRPr="00B850D5">
              <w:rPr>
                <w:rFonts w:asciiTheme="minorHAnsi" w:hAnsiTheme="minorHAnsi"/>
              </w:rPr>
              <w:t xml:space="preserve">nnual refresher training </w:t>
            </w:r>
            <w:r w:rsidRPr="00B850D5">
              <w:rPr>
                <w:rFonts w:asciiTheme="minorHAnsi" w:hAnsiTheme="minorHAnsi"/>
              </w:rPr>
              <w:t>for competent minders</w:t>
            </w:r>
          </w:p>
        </w:tc>
        <w:tc>
          <w:tcPr>
            <w:tcW w:w="3260" w:type="dxa"/>
          </w:tcPr>
          <w:p w:rsidR="00327852" w:rsidRPr="00B850D5" w:rsidRDefault="0048426B" w:rsidP="00327852">
            <w:pPr>
              <w:ind w:left="96"/>
            </w:pPr>
            <w:r w:rsidRPr="00B850D5">
              <w:t>Mainland biosecurity lead                                   Biodiversity Supervisor (Islands)</w:t>
            </w:r>
          </w:p>
        </w:tc>
      </w:tr>
    </w:tbl>
    <w:p w:rsidR="00797D1F" w:rsidRPr="00B850D5" w:rsidRDefault="00797D1F" w:rsidP="00797D1F">
      <w:pPr>
        <w:tabs>
          <w:tab w:val="left" w:pos="1985"/>
          <w:tab w:val="left" w:pos="2019"/>
          <w:tab w:val="left" w:pos="4253"/>
        </w:tabs>
        <w:spacing w:after="0"/>
        <w:jc w:val="both"/>
      </w:pPr>
    </w:p>
    <w:p w:rsidR="0048426B" w:rsidRPr="00B850D5" w:rsidRDefault="0048426B">
      <w:pPr>
        <w:rPr>
          <w:rFonts w:eastAsiaTheme="majorEastAsia" w:cstheme="majorBidi"/>
          <w:b/>
          <w:bCs/>
          <w:color w:val="4F81BD" w:themeColor="accent1"/>
        </w:rPr>
      </w:pPr>
      <w:r w:rsidRPr="00B850D5">
        <w:br w:type="page"/>
      </w:r>
    </w:p>
    <w:p w:rsidR="0048426B" w:rsidRPr="00B850D5" w:rsidRDefault="00FF716E" w:rsidP="00B868FA">
      <w:pPr>
        <w:pStyle w:val="Heading3"/>
      </w:pPr>
      <w:bookmarkStart w:id="154" w:name="_Upgrades_required_to"/>
      <w:bookmarkStart w:id="155" w:name="_Annex_3_Upgrades"/>
      <w:bookmarkStart w:id="156" w:name="_ANNEX_8_Upgrades"/>
      <w:bookmarkStart w:id="157" w:name="_ANNEX_8_Upgrades_1"/>
      <w:bookmarkStart w:id="158" w:name="_ANNEX_8_Upgrades_2"/>
      <w:bookmarkStart w:id="159" w:name="_Toc474849146"/>
      <w:bookmarkStart w:id="160" w:name="_Toc474855139"/>
      <w:bookmarkEnd w:id="154"/>
      <w:bookmarkEnd w:id="155"/>
      <w:bookmarkEnd w:id="156"/>
      <w:bookmarkEnd w:id="157"/>
      <w:bookmarkEnd w:id="158"/>
      <w:r w:rsidRPr="00B850D5">
        <w:lastRenderedPageBreak/>
        <w:t>ANNEX</w:t>
      </w:r>
      <w:r w:rsidR="00F066AD" w:rsidRPr="00B850D5">
        <w:t xml:space="preserve"> </w:t>
      </w:r>
      <w:r w:rsidR="00ED3270" w:rsidRPr="00B850D5">
        <w:t>8</w:t>
      </w:r>
      <w:r w:rsidR="00F066AD" w:rsidRPr="00B850D5">
        <w:tab/>
      </w:r>
      <w:r w:rsidR="0048426B" w:rsidRPr="00B850D5">
        <w:t>Upgrades required to meet standards for the Havelock store</w:t>
      </w:r>
      <w:bookmarkEnd w:id="159"/>
      <w:bookmarkEnd w:id="160"/>
      <w:r w:rsidR="0048426B" w:rsidRPr="00B850D5">
        <w:t xml:space="preserve">  </w:t>
      </w:r>
    </w:p>
    <w:p w:rsidR="00797D1F" w:rsidRPr="00B850D5" w:rsidRDefault="00797D1F" w:rsidP="00797D1F">
      <w:pPr>
        <w:spacing w:after="0"/>
      </w:pPr>
    </w:p>
    <w:tbl>
      <w:tblPr>
        <w:tblW w:w="14070" w:type="dxa"/>
        <w:tblBorders>
          <w:top w:val="single" w:sz="4" w:space="0" w:color="auto"/>
          <w:bottom w:val="single" w:sz="4" w:space="0" w:color="auto"/>
          <w:insideH w:val="single" w:sz="4" w:space="0" w:color="auto"/>
        </w:tblBorders>
        <w:tblCellMar>
          <w:top w:w="113" w:type="dxa"/>
          <w:bottom w:w="113" w:type="dxa"/>
          <w:right w:w="170" w:type="dxa"/>
        </w:tblCellMar>
        <w:tblLook w:val="04A0"/>
      </w:tblPr>
      <w:tblGrid>
        <w:gridCol w:w="1985"/>
        <w:gridCol w:w="6946"/>
        <w:gridCol w:w="3260"/>
        <w:gridCol w:w="1879"/>
      </w:tblGrid>
      <w:tr w:rsidR="0048426B" w:rsidRPr="00B850D5" w:rsidTr="00C811F5">
        <w:trPr>
          <w:trHeight w:val="279"/>
        </w:trPr>
        <w:tc>
          <w:tcPr>
            <w:tcW w:w="1985" w:type="dxa"/>
            <w:tcBorders>
              <w:top w:val="nil"/>
            </w:tcBorders>
          </w:tcPr>
          <w:p w:rsidR="0048426B" w:rsidRPr="00B850D5" w:rsidRDefault="0048426B" w:rsidP="001B00D1">
            <w:pPr>
              <w:tabs>
                <w:tab w:val="left" w:pos="1985"/>
                <w:tab w:val="left" w:pos="2019"/>
                <w:tab w:val="left" w:pos="4253"/>
              </w:tabs>
              <w:spacing w:after="0"/>
              <w:ind w:left="-127"/>
              <w:rPr>
                <w:b/>
                <w:color w:val="FF0000"/>
              </w:rPr>
            </w:pPr>
            <w:r w:rsidRPr="00B850D5">
              <w:rPr>
                <w:b/>
                <w:color w:val="365F91" w:themeColor="accent1" w:themeShade="BF"/>
              </w:rPr>
              <w:t>Standard</w:t>
            </w:r>
          </w:p>
        </w:tc>
        <w:tc>
          <w:tcPr>
            <w:tcW w:w="6946" w:type="dxa"/>
            <w:tcBorders>
              <w:top w:val="nil"/>
            </w:tcBorders>
          </w:tcPr>
          <w:p w:rsidR="0048426B" w:rsidRPr="00B850D5" w:rsidRDefault="00C811F5" w:rsidP="003E40C1">
            <w:pPr>
              <w:tabs>
                <w:tab w:val="left" w:pos="1985"/>
                <w:tab w:val="left" w:pos="2019"/>
                <w:tab w:val="left" w:pos="4253"/>
              </w:tabs>
              <w:spacing w:after="0"/>
              <w:ind w:right="255"/>
              <w:rPr>
                <w:b/>
                <w:color w:val="0070C0"/>
                <w:lang w:val="en-US"/>
              </w:rPr>
            </w:pPr>
            <w:r w:rsidRPr="00B850D5">
              <w:rPr>
                <w:b/>
                <w:color w:val="365F91" w:themeColor="accent1" w:themeShade="BF"/>
              </w:rPr>
              <w:t>Upgrade required</w:t>
            </w:r>
          </w:p>
        </w:tc>
        <w:tc>
          <w:tcPr>
            <w:tcW w:w="3260" w:type="dxa"/>
            <w:tcBorders>
              <w:top w:val="nil"/>
            </w:tcBorders>
          </w:tcPr>
          <w:p w:rsidR="0048426B" w:rsidRPr="00B850D5" w:rsidRDefault="0048426B" w:rsidP="003E40C1">
            <w:pPr>
              <w:tabs>
                <w:tab w:val="left" w:pos="1985"/>
                <w:tab w:val="left" w:pos="2019"/>
                <w:tab w:val="left" w:pos="4253"/>
              </w:tabs>
              <w:spacing w:after="0"/>
              <w:rPr>
                <w:b/>
                <w:color w:val="0070C0"/>
              </w:rPr>
            </w:pPr>
            <w:r w:rsidRPr="00B850D5">
              <w:rPr>
                <w:b/>
                <w:color w:val="365F91" w:themeColor="accent1" w:themeShade="BF"/>
              </w:rPr>
              <w:t>Responsibility</w:t>
            </w:r>
          </w:p>
        </w:tc>
        <w:tc>
          <w:tcPr>
            <w:tcW w:w="1879" w:type="dxa"/>
            <w:tcBorders>
              <w:top w:val="nil"/>
            </w:tcBorders>
          </w:tcPr>
          <w:p w:rsidR="0048426B" w:rsidRPr="00B850D5" w:rsidRDefault="00C811F5" w:rsidP="003E40C1">
            <w:pPr>
              <w:tabs>
                <w:tab w:val="left" w:pos="1985"/>
                <w:tab w:val="left" w:pos="2019"/>
                <w:tab w:val="left" w:pos="4253"/>
              </w:tabs>
              <w:spacing w:after="0"/>
              <w:rPr>
                <w:b/>
                <w:color w:val="0070C0"/>
              </w:rPr>
            </w:pPr>
            <w:r w:rsidRPr="00B850D5">
              <w:rPr>
                <w:b/>
                <w:color w:val="365F91" w:themeColor="accent1" w:themeShade="BF"/>
              </w:rPr>
              <w:t>Timeframe</w:t>
            </w:r>
          </w:p>
        </w:tc>
      </w:tr>
      <w:tr w:rsidR="0048426B" w:rsidRPr="00B850D5" w:rsidTr="00E0100C">
        <w:trPr>
          <w:trHeight w:val="295"/>
        </w:trPr>
        <w:tc>
          <w:tcPr>
            <w:tcW w:w="1985" w:type="dxa"/>
            <w:tcBorders>
              <w:bottom w:val="nil"/>
            </w:tcBorders>
          </w:tcPr>
          <w:p w:rsidR="0048426B" w:rsidRPr="00B850D5" w:rsidRDefault="00C811F5" w:rsidP="001B00D1">
            <w:pPr>
              <w:tabs>
                <w:tab w:val="left" w:pos="1985"/>
                <w:tab w:val="left" w:pos="2019"/>
                <w:tab w:val="left" w:pos="4253"/>
              </w:tabs>
              <w:spacing w:after="0"/>
              <w:ind w:left="-127"/>
            </w:pPr>
            <w:r w:rsidRPr="00B850D5">
              <w:t>Detection devices</w:t>
            </w:r>
          </w:p>
        </w:tc>
        <w:tc>
          <w:tcPr>
            <w:tcW w:w="6946" w:type="dxa"/>
            <w:tcBorders>
              <w:bottom w:val="single" w:sz="4" w:space="0" w:color="auto"/>
            </w:tcBorders>
          </w:tcPr>
          <w:p w:rsidR="0048426B" w:rsidRPr="00B850D5" w:rsidRDefault="00C811F5" w:rsidP="003E40C1">
            <w:pPr>
              <w:tabs>
                <w:tab w:val="left" w:pos="1985"/>
                <w:tab w:val="left" w:pos="2019"/>
                <w:tab w:val="left" w:pos="4253"/>
              </w:tabs>
              <w:spacing w:after="0"/>
              <w:ind w:right="255"/>
            </w:pPr>
            <w:r w:rsidRPr="00B850D5">
              <w:t xml:space="preserve">Hang a </w:t>
            </w:r>
            <w:r w:rsidR="0048426B" w:rsidRPr="00B850D5">
              <w:t xml:space="preserve">key </w:t>
            </w:r>
            <w:r w:rsidRPr="00B850D5">
              <w:t xml:space="preserve">for the </w:t>
            </w:r>
            <w:proofErr w:type="spellStart"/>
            <w:r w:rsidRPr="00B850D5">
              <w:t>glueboard</w:t>
            </w:r>
            <w:proofErr w:type="spellEnd"/>
            <w:r w:rsidRPr="00B850D5">
              <w:t xml:space="preserve"> trap cover on wall as a permanent fixture</w:t>
            </w:r>
          </w:p>
        </w:tc>
        <w:tc>
          <w:tcPr>
            <w:tcW w:w="3260" w:type="dxa"/>
            <w:tcBorders>
              <w:bottom w:val="nil"/>
            </w:tcBorders>
          </w:tcPr>
          <w:p w:rsidR="0048426B" w:rsidRPr="00B850D5" w:rsidRDefault="00C811F5" w:rsidP="003E40C1">
            <w:pPr>
              <w:tabs>
                <w:tab w:val="left" w:pos="1985"/>
                <w:tab w:val="left" w:pos="2019"/>
                <w:tab w:val="left" w:pos="4253"/>
              </w:tabs>
              <w:spacing w:after="0"/>
              <w:rPr>
                <w:color w:val="FF0000"/>
              </w:rPr>
            </w:pPr>
            <w:r w:rsidRPr="00B850D5">
              <w:t>Mainland biosecurity lead                                   Biodiversity Supervisor (Islands)</w:t>
            </w:r>
          </w:p>
        </w:tc>
        <w:tc>
          <w:tcPr>
            <w:tcW w:w="1879" w:type="dxa"/>
            <w:tcBorders>
              <w:bottom w:val="single" w:sz="4" w:space="0" w:color="auto"/>
            </w:tcBorders>
          </w:tcPr>
          <w:p w:rsidR="0048426B" w:rsidRPr="00B850D5" w:rsidRDefault="0048426B" w:rsidP="003E40C1">
            <w:pPr>
              <w:tabs>
                <w:tab w:val="left" w:pos="1985"/>
                <w:tab w:val="left" w:pos="2019"/>
                <w:tab w:val="left" w:pos="4253"/>
              </w:tabs>
              <w:spacing w:after="0"/>
              <w:rPr>
                <w:color w:val="FF0000"/>
              </w:rPr>
            </w:pPr>
          </w:p>
        </w:tc>
      </w:tr>
      <w:tr w:rsidR="0048426B" w:rsidRPr="00B850D5" w:rsidTr="00E0100C">
        <w:trPr>
          <w:trHeight w:val="295"/>
        </w:trPr>
        <w:tc>
          <w:tcPr>
            <w:tcW w:w="1985" w:type="dxa"/>
            <w:tcBorders>
              <w:top w:val="nil"/>
              <w:bottom w:val="nil"/>
            </w:tcBorders>
          </w:tcPr>
          <w:p w:rsidR="0048426B" w:rsidRPr="00B850D5" w:rsidRDefault="0048426B" w:rsidP="001B00D1">
            <w:pPr>
              <w:tabs>
                <w:tab w:val="left" w:pos="1985"/>
                <w:tab w:val="left" w:pos="2019"/>
                <w:tab w:val="left" w:pos="4253"/>
              </w:tabs>
              <w:spacing w:after="0"/>
              <w:ind w:left="-127"/>
            </w:pPr>
          </w:p>
        </w:tc>
        <w:tc>
          <w:tcPr>
            <w:tcW w:w="6946" w:type="dxa"/>
            <w:tcBorders>
              <w:top w:val="single" w:sz="4" w:space="0" w:color="auto"/>
            </w:tcBorders>
          </w:tcPr>
          <w:p w:rsidR="0048426B" w:rsidRPr="00B850D5" w:rsidRDefault="00C811F5" w:rsidP="003E40C1">
            <w:pPr>
              <w:tabs>
                <w:tab w:val="left" w:pos="1985"/>
                <w:tab w:val="left" w:pos="2019"/>
                <w:tab w:val="left" w:pos="4253"/>
              </w:tabs>
              <w:spacing w:after="0"/>
              <w:ind w:right="255"/>
            </w:pPr>
            <w:r w:rsidRPr="00B850D5">
              <w:t>Install</w:t>
            </w:r>
            <w:r w:rsidR="0048426B" w:rsidRPr="00B850D5">
              <w:t xml:space="preserve"> tracking tunnels in the facility </w:t>
            </w:r>
            <w:r w:rsidRPr="00B850D5">
              <w:t>and keep them</w:t>
            </w:r>
            <w:r w:rsidR="0048426B" w:rsidRPr="00B850D5">
              <w:t xml:space="preserve"> set permanently</w:t>
            </w:r>
          </w:p>
        </w:tc>
        <w:tc>
          <w:tcPr>
            <w:tcW w:w="3260" w:type="dxa"/>
            <w:tcBorders>
              <w:top w:val="nil"/>
              <w:bottom w:val="nil"/>
            </w:tcBorders>
          </w:tcPr>
          <w:p w:rsidR="0048426B" w:rsidRPr="00B850D5" w:rsidRDefault="0048426B" w:rsidP="003E40C1">
            <w:pPr>
              <w:tabs>
                <w:tab w:val="left" w:pos="1985"/>
                <w:tab w:val="left" w:pos="2019"/>
                <w:tab w:val="left" w:pos="4253"/>
              </w:tabs>
              <w:spacing w:after="0"/>
              <w:rPr>
                <w:color w:val="FF0000"/>
              </w:rPr>
            </w:pPr>
          </w:p>
        </w:tc>
        <w:tc>
          <w:tcPr>
            <w:tcW w:w="1879" w:type="dxa"/>
            <w:tcBorders>
              <w:top w:val="single" w:sz="4" w:space="0" w:color="auto"/>
            </w:tcBorders>
          </w:tcPr>
          <w:p w:rsidR="0048426B" w:rsidRPr="00B850D5" w:rsidRDefault="0048426B" w:rsidP="003E40C1">
            <w:pPr>
              <w:tabs>
                <w:tab w:val="left" w:pos="1985"/>
                <w:tab w:val="left" w:pos="2019"/>
                <w:tab w:val="left" w:pos="4253"/>
              </w:tabs>
              <w:spacing w:after="0"/>
              <w:rPr>
                <w:color w:val="FF0000"/>
              </w:rPr>
            </w:pPr>
          </w:p>
        </w:tc>
      </w:tr>
      <w:tr w:rsidR="0039015E" w:rsidRPr="00B850D5" w:rsidTr="00E0100C">
        <w:trPr>
          <w:trHeight w:val="295"/>
        </w:trPr>
        <w:tc>
          <w:tcPr>
            <w:tcW w:w="1985" w:type="dxa"/>
            <w:tcBorders>
              <w:top w:val="nil"/>
            </w:tcBorders>
          </w:tcPr>
          <w:p w:rsidR="0039015E" w:rsidRPr="00B850D5" w:rsidRDefault="0039015E" w:rsidP="001B00D1">
            <w:pPr>
              <w:tabs>
                <w:tab w:val="left" w:pos="1985"/>
                <w:tab w:val="left" w:pos="2019"/>
                <w:tab w:val="left" w:pos="4253"/>
              </w:tabs>
              <w:spacing w:after="0"/>
              <w:ind w:left="-127"/>
            </w:pPr>
          </w:p>
        </w:tc>
        <w:tc>
          <w:tcPr>
            <w:tcW w:w="6946" w:type="dxa"/>
            <w:tcBorders>
              <w:top w:val="single" w:sz="4" w:space="0" w:color="auto"/>
            </w:tcBorders>
          </w:tcPr>
          <w:p w:rsidR="0039015E" w:rsidRPr="00B850D5" w:rsidRDefault="0039015E" w:rsidP="003E40C1">
            <w:pPr>
              <w:tabs>
                <w:tab w:val="left" w:pos="1985"/>
                <w:tab w:val="left" w:pos="2019"/>
                <w:tab w:val="left" w:pos="4253"/>
              </w:tabs>
              <w:spacing w:after="0"/>
              <w:ind w:right="255"/>
            </w:pPr>
            <w:r w:rsidRPr="00B850D5">
              <w:t xml:space="preserve">Provide hard copy register for device checks </w:t>
            </w:r>
          </w:p>
        </w:tc>
        <w:tc>
          <w:tcPr>
            <w:tcW w:w="3260" w:type="dxa"/>
            <w:tcBorders>
              <w:top w:val="nil"/>
              <w:bottom w:val="single" w:sz="4" w:space="0" w:color="auto"/>
            </w:tcBorders>
          </w:tcPr>
          <w:p w:rsidR="0039015E" w:rsidRPr="00B850D5" w:rsidRDefault="0039015E" w:rsidP="003E40C1">
            <w:pPr>
              <w:tabs>
                <w:tab w:val="left" w:pos="1985"/>
                <w:tab w:val="left" w:pos="2019"/>
                <w:tab w:val="left" w:pos="4253"/>
              </w:tabs>
              <w:spacing w:after="0"/>
              <w:rPr>
                <w:color w:val="FF0000"/>
              </w:rPr>
            </w:pPr>
          </w:p>
        </w:tc>
        <w:tc>
          <w:tcPr>
            <w:tcW w:w="1879" w:type="dxa"/>
            <w:tcBorders>
              <w:top w:val="nil"/>
            </w:tcBorders>
          </w:tcPr>
          <w:p w:rsidR="0039015E" w:rsidRPr="00B850D5" w:rsidRDefault="0039015E" w:rsidP="003E40C1">
            <w:pPr>
              <w:tabs>
                <w:tab w:val="left" w:pos="1985"/>
                <w:tab w:val="left" w:pos="2019"/>
                <w:tab w:val="left" w:pos="4253"/>
              </w:tabs>
              <w:spacing w:after="0"/>
              <w:rPr>
                <w:color w:val="FF0000"/>
              </w:rPr>
            </w:pPr>
          </w:p>
        </w:tc>
      </w:tr>
      <w:tr w:rsidR="0048426B" w:rsidRPr="00B850D5" w:rsidTr="008C5AF2">
        <w:trPr>
          <w:trHeight w:val="2290"/>
        </w:trPr>
        <w:tc>
          <w:tcPr>
            <w:tcW w:w="1985" w:type="dxa"/>
          </w:tcPr>
          <w:p w:rsidR="0048426B" w:rsidRPr="00B850D5" w:rsidRDefault="00870DE3" w:rsidP="001B00D1">
            <w:pPr>
              <w:tabs>
                <w:tab w:val="left" w:pos="1985"/>
                <w:tab w:val="left" w:pos="2019"/>
                <w:tab w:val="left" w:pos="4253"/>
              </w:tabs>
              <w:spacing w:after="0"/>
              <w:ind w:left="-127"/>
            </w:pPr>
            <w:r w:rsidRPr="00B850D5">
              <w:t>How-to</w:t>
            </w:r>
            <w:r w:rsidR="0039015E" w:rsidRPr="00B850D5">
              <w:t xml:space="preserve"> manual</w:t>
            </w:r>
          </w:p>
        </w:tc>
        <w:tc>
          <w:tcPr>
            <w:tcW w:w="6946" w:type="dxa"/>
          </w:tcPr>
          <w:p w:rsidR="008A1705" w:rsidRPr="00B850D5" w:rsidRDefault="0048426B" w:rsidP="003E40C1">
            <w:pPr>
              <w:tabs>
                <w:tab w:val="left" w:pos="1985"/>
                <w:tab w:val="left" w:pos="2019"/>
                <w:tab w:val="left" w:pos="4253"/>
              </w:tabs>
              <w:spacing w:after="120"/>
              <w:ind w:right="255"/>
              <w:rPr>
                <w:lang w:val="en-US"/>
              </w:rPr>
            </w:pPr>
            <w:r w:rsidRPr="00B850D5">
              <w:t xml:space="preserve">The quarantine store requires a manual </w:t>
            </w:r>
            <w:r w:rsidR="00870DE3" w:rsidRPr="00B850D5">
              <w:t>to explain how to</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check</w:t>
            </w:r>
            <w:r w:rsidR="0048426B" w:rsidRPr="00B850D5">
              <w:rPr>
                <w:rFonts w:asciiTheme="minorHAnsi" w:hAnsiTheme="minorHAnsi"/>
                <w:color w:val="auto"/>
              </w:rPr>
              <w:t xml:space="preserve"> for items (including prohibited items)</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maintain</w:t>
            </w:r>
            <w:r w:rsidR="0048426B" w:rsidRPr="00B850D5">
              <w:rPr>
                <w:rFonts w:asciiTheme="minorHAnsi" w:hAnsiTheme="minorHAnsi"/>
                <w:color w:val="auto"/>
              </w:rPr>
              <w:t xml:space="preserve"> </w:t>
            </w:r>
            <w:r w:rsidRPr="00B850D5">
              <w:rPr>
                <w:rFonts w:asciiTheme="minorHAnsi" w:hAnsiTheme="minorHAnsi"/>
                <w:color w:val="auto"/>
              </w:rPr>
              <w:t>the store</w:t>
            </w:r>
            <w:r w:rsidR="0048426B" w:rsidRPr="00B850D5">
              <w:rPr>
                <w:rFonts w:asciiTheme="minorHAnsi" w:hAnsiTheme="minorHAnsi"/>
                <w:color w:val="auto"/>
              </w:rPr>
              <w:t xml:space="preserve"> </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 xml:space="preserve">clean </w:t>
            </w:r>
            <w:r w:rsidR="0048426B" w:rsidRPr="00B850D5">
              <w:rPr>
                <w:rFonts w:asciiTheme="minorHAnsi" w:hAnsiTheme="minorHAnsi"/>
                <w:color w:val="auto"/>
              </w:rPr>
              <w:t>quarantine containers</w:t>
            </w:r>
          </w:p>
          <w:p w:rsidR="0048426B" w:rsidRPr="00B850D5" w:rsidRDefault="0048426B"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store surveillance devices and checking regime</w:t>
            </w:r>
          </w:p>
          <w:p w:rsidR="0048426B" w:rsidRPr="00B850D5" w:rsidRDefault="00840739"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 xml:space="preserve">report on managing and learning from unusual </w:t>
            </w:r>
            <w:r w:rsidR="0048426B" w:rsidRPr="00B850D5">
              <w:rPr>
                <w:rFonts w:asciiTheme="minorHAnsi" w:hAnsiTheme="minorHAnsi"/>
                <w:color w:val="auto"/>
              </w:rPr>
              <w:t>items</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 xml:space="preserve">respond to a pest </w:t>
            </w:r>
            <w:r w:rsidR="0048426B" w:rsidRPr="00B850D5">
              <w:rPr>
                <w:rFonts w:asciiTheme="minorHAnsi" w:hAnsiTheme="minorHAnsi"/>
                <w:color w:val="auto"/>
              </w:rPr>
              <w:t>incursion</w:t>
            </w:r>
            <w:r w:rsidRPr="00B850D5">
              <w:rPr>
                <w:rFonts w:asciiTheme="minorHAnsi" w:hAnsiTheme="minorHAnsi"/>
                <w:color w:val="auto"/>
              </w:rPr>
              <w:t xml:space="preserve"> in the facility</w:t>
            </w:r>
          </w:p>
          <w:p w:rsidR="0048426B" w:rsidRPr="00B850D5" w:rsidRDefault="00870DE3" w:rsidP="00F81264">
            <w:pPr>
              <w:pStyle w:val="ListParagraph"/>
              <w:numPr>
                <w:ilvl w:val="0"/>
                <w:numId w:val="8"/>
              </w:numPr>
              <w:tabs>
                <w:tab w:val="left" w:pos="1985"/>
                <w:tab w:val="left" w:pos="2019"/>
                <w:tab w:val="left" w:pos="4253"/>
              </w:tabs>
              <w:spacing w:after="0"/>
              <w:ind w:left="452" w:right="255"/>
              <w:rPr>
                <w:rFonts w:asciiTheme="minorHAnsi" w:hAnsiTheme="minorHAnsi"/>
                <w:color w:val="auto"/>
              </w:rPr>
            </w:pPr>
            <w:r w:rsidRPr="00B850D5">
              <w:rPr>
                <w:rFonts w:asciiTheme="minorHAnsi" w:hAnsiTheme="minorHAnsi"/>
                <w:color w:val="auto"/>
              </w:rPr>
              <w:t>keep track of and replenish</w:t>
            </w:r>
            <w:r w:rsidR="0048426B" w:rsidRPr="00B850D5">
              <w:rPr>
                <w:rFonts w:asciiTheme="minorHAnsi" w:hAnsiTheme="minorHAnsi"/>
                <w:color w:val="auto"/>
              </w:rPr>
              <w:t xml:space="preserve"> </w:t>
            </w:r>
            <w:r w:rsidR="00840739" w:rsidRPr="00B850D5">
              <w:rPr>
                <w:rFonts w:asciiTheme="minorHAnsi" w:hAnsiTheme="minorHAnsi"/>
                <w:color w:val="auto"/>
              </w:rPr>
              <w:t>essential</w:t>
            </w:r>
            <w:r w:rsidRPr="00B850D5">
              <w:rPr>
                <w:rFonts w:asciiTheme="minorHAnsi" w:hAnsiTheme="minorHAnsi"/>
                <w:color w:val="auto"/>
              </w:rPr>
              <w:t xml:space="preserve"> quarantine</w:t>
            </w:r>
            <w:r w:rsidR="0048426B" w:rsidRPr="00B850D5">
              <w:rPr>
                <w:rFonts w:asciiTheme="minorHAnsi" w:hAnsiTheme="minorHAnsi"/>
                <w:color w:val="auto"/>
              </w:rPr>
              <w:t xml:space="preserve"> equipment </w:t>
            </w:r>
            <w:r w:rsidRPr="00B850D5">
              <w:rPr>
                <w:rFonts w:asciiTheme="minorHAnsi" w:hAnsiTheme="minorHAnsi"/>
                <w:color w:val="auto"/>
              </w:rPr>
              <w:t xml:space="preserve"> </w:t>
            </w:r>
          </w:p>
        </w:tc>
        <w:tc>
          <w:tcPr>
            <w:tcW w:w="3260" w:type="dxa"/>
            <w:tcBorders>
              <w:top w:val="single" w:sz="4" w:space="0" w:color="auto"/>
              <w:bottom w:val="single" w:sz="4" w:space="0" w:color="auto"/>
            </w:tcBorders>
          </w:tcPr>
          <w:p w:rsidR="0048426B" w:rsidRPr="00B850D5" w:rsidRDefault="00543208" w:rsidP="003E40C1">
            <w:pPr>
              <w:tabs>
                <w:tab w:val="left" w:pos="1985"/>
                <w:tab w:val="left" w:pos="2019"/>
                <w:tab w:val="left" w:pos="4253"/>
              </w:tabs>
              <w:spacing w:after="0"/>
              <w:rPr>
                <w:color w:val="FF0000"/>
              </w:rPr>
            </w:pPr>
            <w:r w:rsidRPr="00B850D5">
              <w:t>Mainland biosecurity lead                                   Biodiversity Supervisor (Islands)</w:t>
            </w:r>
          </w:p>
        </w:tc>
        <w:tc>
          <w:tcPr>
            <w:tcW w:w="1879" w:type="dxa"/>
          </w:tcPr>
          <w:p w:rsidR="0048426B" w:rsidRPr="00B850D5" w:rsidRDefault="0048426B" w:rsidP="003E40C1">
            <w:pPr>
              <w:tabs>
                <w:tab w:val="left" w:pos="1985"/>
                <w:tab w:val="left" w:pos="2019"/>
                <w:tab w:val="left" w:pos="4253"/>
              </w:tabs>
              <w:spacing w:after="0"/>
              <w:rPr>
                <w:color w:val="FF0000"/>
              </w:rPr>
            </w:pPr>
          </w:p>
        </w:tc>
      </w:tr>
      <w:tr w:rsidR="0048426B" w:rsidRPr="00E82C6F" w:rsidTr="00E0100C">
        <w:trPr>
          <w:trHeight w:val="311"/>
        </w:trPr>
        <w:tc>
          <w:tcPr>
            <w:tcW w:w="1985" w:type="dxa"/>
          </w:tcPr>
          <w:p w:rsidR="0048426B" w:rsidRPr="00E82C6F" w:rsidRDefault="00870DE3" w:rsidP="001B00D1">
            <w:pPr>
              <w:tabs>
                <w:tab w:val="left" w:pos="1985"/>
                <w:tab w:val="left" w:pos="2019"/>
                <w:tab w:val="left" w:pos="4253"/>
              </w:tabs>
              <w:spacing w:after="0"/>
              <w:ind w:left="-127"/>
            </w:pPr>
            <w:r w:rsidRPr="00E82C6F">
              <w:t xml:space="preserve">Quarantine </w:t>
            </w:r>
            <w:r w:rsidR="007A79B3" w:rsidRPr="00E82C6F">
              <w:t xml:space="preserve">         </w:t>
            </w:r>
            <w:r w:rsidRPr="00E82C6F">
              <w:t>containers</w:t>
            </w:r>
          </w:p>
        </w:tc>
        <w:tc>
          <w:tcPr>
            <w:tcW w:w="6946" w:type="dxa"/>
          </w:tcPr>
          <w:p w:rsidR="0048426B" w:rsidRPr="00E82C6F" w:rsidRDefault="00870DE3" w:rsidP="00207C9D">
            <w:pPr>
              <w:tabs>
                <w:tab w:val="left" w:pos="1985"/>
                <w:tab w:val="left" w:pos="2019"/>
                <w:tab w:val="left" w:pos="4253"/>
              </w:tabs>
              <w:ind w:right="255"/>
            </w:pPr>
            <w:r w:rsidRPr="00E82C6F">
              <w:t xml:space="preserve">Replace </w:t>
            </w:r>
            <w:proofErr w:type="spellStart"/>
            <w:r w:rsidRPr="00E82C6F">
              <w:t>Nesta</w:t>
            </w:r>
            <w:proofErr w:type="spellEnd"/>
            <w:r w:rsidRPr="00E82C6F">
              <w:t xml:space="preserve"> </w:t>
            </w:r>
            <w:proofErr w:type="spellStart"/>
            <w:r w:rsidRPr="00E82C6F">
              <w:t>Stakka</w:t>
            </w:r>
            <w:proofErr w:type="spellEnd"/>
            <w:r w:rsidRPr="00E82C6F">
              <w:t xml:space="preserve"> bins with</w:t>
            </w:r>
            <w:r w:rsidR="0048426B" w:rsidRPr="00E82C6F">
              <w:t xml:space="preserve"> </w:t>
            </w:r>
            <w:r w:rsidRPr="00E82C6F">
              <w:t>one or several</w:t>
            </w:r>
            <w:r w:rsidR="0048426B" w:rsidRPr="00E82C6F">
              <w:t xml:space="preserve"> watertight, fully sealable alternative</w:t>
            </w:r>
            <w:r w:rsidR="008A1705" w:rsidRPr="00E82C6F">
              <w:t>s</w:t>
            </w:r>
            <w:r w:rsidR="0048426B" w:rsidRPr="00E82C6F">
              <w:t>.</w:t>
            </w:r>
          </w:p>
          <w:p w:rsidR="0076710E" w:rsidRPr="00E82C6F" w:rsidRDefault="0076710E" w:rsidP="00207C9D">
            <w:pPr>
              <w:tabs>
                <w:tab w:val="left" w:pos="1985"/>
                <w:tab w:val="left" w:pos="2019"/>
                <w:tab w:val="left" w:pos="4253"/>
              </w:tabs>
              <w:ind w:right="255"/>
            </w:pPr>
            <w:r w:rsidRPr="00E82C6F">
              <w:t>All new containers receive BIOSECURITY branding</w:t>
            </w:r>
          </w:p>
        </w:tc>
        <w:tc>
          <w:tcPr>
            <w:tcW w:w="3260" w:type="dxa"/>
            <w:tcBorders>
              <w:top w:val="single" w:sz="4" w:space="0" w:color="auto"/>
              <w:bottom w:val="single" w:sz="4" w:space="0" w:color="auto"/>
            </w:tcBorders>
          </w:tcPr>
          <w:p w:rsidR="0048426B" w:rsidRPr="00E82C6F" w:rsidRDefault="00870DE3" w:rsidP="003E40C1">
            <w:pPr>
              <w:tabs>
                <w:tab w:val="left" w:pos="1985"/>
                <w:tab w:val="left" w:pos="2019"/>
                <w:tab w:val="left" w:pos="4253"/>
              </w:tabs>
              <w:spacing w:after="0"/>
            </w:pPr>
            <w:r w:rsidRPr="00E82C6F">
              <w:t>National Biosecurity Advisors</w:t>
            </w:r>
          </w:p>
        </w:tc>
        <w:tc>
          <w:tcPr>
            <w:tcW w:w="1879" w:type="dxa"/>
          </w:tcPr>
          <w:p w:rsidR="0048426B" w:rsidRPr="00E82C6F" w:rsidRDefault="00870DE3" w:rsidP="003E40C1">
            <w:pPr>
              <w:tabs>
                <w:tab w:val="left" w:pos="1985"/>
                <w:tab w:val="left" w:pos="2019"/>
                <w:tab w:val="left" w:pos="4253"/>
              </w:tabs>
              <w:spacing w:after="0"/>
            </w:pPr>
            <w:r w:rsidRPr="00E82C6F">
              <w:t>Ongoing</w:t>
            </w:r>
          </w:p>
        </w:tc>
      </w:tr>
      <w:tr w:rsidR="00216E99" w:rsidRPr="00E82C6F" w:rsidTr="00E0100C">
        <w:trPr>
          <w:trHeight w:val="311"/>
        </w:trPr>
        <w:tc>
          <w:tcPr>
            <w:tcW w:w="1985" w:type="dxa"/>
          </w:tcPr>
          <w:p w:rsidR="00216E99" w:rsidRPr="00E82C6F" w:rsidRDefault="00216E99" w:rsidP="001B00D1">
            <w:pPr>
              <w:tabs>
                <w:tab w:val="left" w:pos="1985"/>
                <w:tab w:val="left" w:pos="2019"/>
                <w:tab w:val="left" w:pos="4253"/>
              </w:tabs>
              <w:spacing w:after="0"/>
              <w:ind w:left="-127"/>
            </w:pPr>
            <w:r w:rsidRPr="00E82C6F">
              <w:t>Incoming gear room and wash</w:t>
            </w:r>
            <w:r w:rsidR="00F875D8" w:rsidRPr="00E82C6F">
              <w:t>-</w:t>
            </w:r>
            <w:r w:rsidRPr="00E82C6F">
              <w:t xml:space="preserve">down </w:t>
            </w:r>
            <w:r w:rsidR="00F875D8" w:rsidRPr="00E82C6F">
              <w:t xml:space="preserve">     </w:t>
            </w:r>
            <w:r w:rsidRPr="00E82C6F">
              <w:t>facilities</w:t>
            </w:r>
          </w:p>
        </w:tc>
        <w:tc>
          <w:tcPr>
            <w:tcW w:w="6946" w:type="dxa"/>
          </w:tcPr>
          <w:p w:rsidR="00216E99" w:rsidRPr="00E82C6F" w:rsidRDefault="00216E99" w:rsidP="00207C9D">
            <w:pPr>
              <w:tabs>
                <w:tab w:val="left" w:pos="1985"/>
                <w:tab w:val="left" w:pos="2019"/>
                <w:tab w:val="left" w:pos="4253"/>
              </w:tabs>
              <w:ind w:right="255"/>
            </w:pPr>
            <w:r w:rsidRPr="00E82C6F">
              <w:t>Investigate options for a secure inco</w:t>
            </w:r>
            <w:r w:rsidR="00E557BD" w:rsidRPr="00E82C6F">
              <w:t>ming goods store to replace the</w:t>
            </w:r>
            <w:r w:rsidRPr="00E82C6F">
              <w:t xml:space="preserve"> </w:t>
            </w:r>
            <w:r w:rsidR="00E557BD" w:rsidRPr="00E82C6F">
              <w:t>outside</w:t>
            </w:r>
            <w:r w:rsidRPr="00E82C6F">
              <w:t xml:space="preserve"> </w:t>
            </w:r>
            <w:r w:rsidR="00E557BD" w:rsidRPr="00E82C6F">
              <w:t>lock-up</w:t>
            </w:r>
            <w:r w:rsidRPr="00E82C6F">
              <w:t xml:space="preserve">.  </w:t>
            </w:r>
          </w:p>
          <w:p w:rsidR="00E0100C" w:rsidRPr="00E82C6F" w:rsidRDefault="00E0100C" w:rsidP="00207C9D">
            <w:pPr>
              <w:tabs>
                <w:tab w:val="left" w:pos="1985"/>
                <w:tab w:val="left" w:pos="2019"/>
                <w:tab w:val="left" w:pos="4253"/>
              </w:tabs>
              <w:ind w:right="255"/>
            </w:pPr>
            <w:r w:rsidRPr="00E82C6F">
              <w:t>Combine if possible with a wash</w:t>
            </w:r>
            <w:r w:rsidR="00CF7440" w:rsidRPr="00E82C6F">
              <w:t>-</w:t>
            </w:r>
            <w:r w:rsidRPr="00E82C6F">
              <w:t>down and drying facility for equipment and containers returning to the store</w:t>
            </w:r>
          </w:p>
        </w:tc>
        <w:tc>
          <w:tcPr>
            <w:tcW w:w="3260" w:type="dxa"/>
            <w:tcBorders>
              <w:top w:val="single" w:sz="4" w:space="0" w:color="auto"/>
              <w:bottom w:val="single" w:sz="4" w:space="0" w:color="auto"/>
            </w:tcBorders>
          </w:tcPr>
          <w:p w:rsidR="00216E99" w:rsidRPr="00E82C6F" w:rsidRDefault="00E0100C" w:rsidP="003E40C1">
            <w:pPr>
              <w:tabs>
                <w:tab w:val="left" w:pos="1985"/>
                <w:tab w:val="left" w:pos="2019"/>
                <w:tab w:val="left" w:pos="4253"/>
              </w:tabs>
              <w:spacing w:after="0"/>
            </w:pPr>
            <w:r w:rsidRPr="00E82C6F">
              <w:t>Mainland biosecurity lead                                   Biodiversity Supervisor (Islands)</w:t>
            </w:r>
          </w:p>
        </w:tc>
        <w:tc>
          <w:tcPr>
            <w:tcW w:w="1879" w:type="dxa"/>
          </w:tcPr>
          <w:p w:rsidR="00216E99" w:rsidRPr="00E82C6F" w:rsidRDefault="00216E99" w:rsidP="003E40C1">
            <w:pPr>
              <w:tabs>
                <w:tab w:val="left" w:pos="1985"/>
                <w:tab w:val="left" w:pos="2019"/>
                <w:tab w:val="left" w:pos="4253"/>
              </w:tabs>
              <w:spacing w:after="0"/>
            </w:pPr>
          </w:p>
        </w:tc>
      </w:tr>
      <w:tr w:rsidR="00216E99" w:rsidRPr="00E82C6F" w:rsidTr="00216E99">
        <w:trPr>
          <w:trHeight w:val="311"/>
        </w:trPr>
        <w:tc>
          <w:tcPr>
            <w:tcW w:w="1985" w:type="dxa"/>
          </w:tcPr>
          <w:p w:rsidR="00216E99" w:rsidRPr="00E82C6F" w:rsidRDefault="00216E99" w:rsidP="001B00D1">
            <w:pPr>
              <w:tabs>
                <w:tab w:val="left" w:pos="1985"/>
                <w:tab w:val="left" w:pos="2019"/>
                <w:tab w:val="left" w:pos="4253"/>
              </w:tabs>
              <w:spacing w:after="0"/>
              <w:ind w:left="-127"/>
            </w:pPr>
            <w:r w:rsidRPr="00E82C6F">
              <w:t>Security</w:t>
            </w:r>
          </w:p>
        </w:tc>
        <w:tc>
          <w:tcPr>
            <w:tcW w:w="6946" w:type="dxa"/>
          </w:tcPr>
          <w:p w:rsidR="00216E99" w:rsidRPr="00E82C6F" w:rsidRDefault="00216E99" w:rsidP="00207C9D">
            <w:pPr>
              <w:tabs>
                <w:tab w:val="left" w:pos="1985"/>
                <w:tab w:val="left" w:pos="2019"/>
                <w:tab w:val="left" w:pos="4253"/>
              </w:tabs>
              <w:ind w:right="255"/>
            </w:pPr>
            <w:r w:rsidRPr="00E82C6F">
              <w:t xml:space="preserve">Restrict store keys to </w:t>
            </w:r>
            <w:r w:rsidR="00F32675" w:rsidRPr="00E82C6F">
              <w:t>designated quarantine</w:t>
            </w:r>
            <w:r w:rsidRPr="00E82C6F">
              <w:t xml:space="preserve"> staff only</w:t>
            </w:r>
          </w:p>
        </w:tc>
        <w:tc>
          <w:tcPr>
            <w:tcW w:w="3260" w:type="dxa"/>
            <w:tcBorders>
              <w:top w:val="single" w:sz="4" w:space="0" w:color="auto"/>
            </w:tcBorders>
          </w:tcPr>
          <w:p w:rsidR="00216E99" w:rsidRPr="00E82C6F" w:rsidRDefault="00216E99" w:rsidP="003E40C1">
            <w:pPr>
              <w:tabs>
                <w:tab w:val="left" w:pos="1985"/>
                <w:tab w:val="left" w:pos="2019"/>
                <w:tab w:val="left" w:pos="4253"/>
              </w:tabs>
              <w:spacing w:after="0"/>
            </w:pPr>
            <w:r w:rsidRPr="00E82C6F">
              <w:t>Mainland biosecurity lead                                   Biodiversity Supervisor (Islands)</w:t>
            </w:r>
          </w:p>
        </w:tc>
        <w:tc>
          <w:tcPr>
            <w:tcW w:w="1879" w:type="dxa"/>
          </w:tcPr>
          <w:p w:rsidR="00216E99" w:rsidRPr="00E82C6F" w:rsidRDefault="00216E99" w:rsidP="003E40C1">
            <w:pPr>
              <w:tabs>
                <w:tab w:val="left" w:pos="1985"/>
                <w:tab w:val="left" w:pos="2019"/>
                <w:tab w:val="left" w:pos="4253"/>
              </w:tabs>
              <w:spacing w:after="0"/>
            </w:pPr>
          </w:p>
        </w:tc>
      </w:tr>
    </w:tbl>
    <w:p w:rsidR="00D639A8" w:rsidRPr="00B850D5" w:rsidRDefault="00FF716E" w:rsidP="00B868FA">
      <w:pPr>
        <w:pStyle w:val="Heading3"/>
      </w:pPr>
      <w:bookmarkStart w:id="161" w:name="_Annex_6_"/>
      <w:bookmarkStart w:id="162" w:name="_ANNEX_9_"/>
      <w:bookmarkStart w:id="163" w:name="_ANNEX_9__1"/>
      <w:bookmarkStart w:id="164" w:name="_ANNEX_9__2"/>
      <w:bookmarkStart w:id="165" w:name="_Toc474849147"/>
      <w:bookmarkStart w:id="166" w:name="_Toc474855140"/>
      <w:bookmarkEnd w:id="161"/>
      <w:bookmarkEnd w:id="162"/>
      <w:bookmarkEnd w:id="163"/>
      <w:bookmarkEnd w:id="164"/>
      <w:r w:rsidRPr="00B850D5">
        <w:lastRenderedPageBreak/>
        <w:t>ANNEX</w:t>
      </w:r>
      <w:r w:rsidR="00D639A8" w:rsidRPr="00B850D5">
        <w:t xml:space="preserve"> </w:t>
      </w:r>
      <w:r w:rsidR="00376CB8" w:rsidRPr="00B850D5">
        <w:t>9</w:t>
      </w:r>
      <w:r w:rsidR="00D639A8" w:rsidRPr="00B850D5">
        <w:t xml:space="preserve"> </w:t>
      </w:r>
      <w:r w:rsidR="00166CDF" w:rsidRPr="00B850D5">
        <w:tab/>
      </w:r>
      <w:r w:rsidR="00D639A8" w:rsidRPr="00B850D5">
        <w:t xml:space="preserve">Mandatory standards for Te Pākeka </w:t>
      </w:r>
      <w:r w:rsidR="00C33E06" w:rsidRPr="00B850D5">
        <w:t xml:space="preserve">Maud Island Quarantine </w:t>
      </w:r>
      <w:r w:rsidR="00361372" w:rsidRPr="00B850D5">
        <w:t>Room</w:t>
      </w:r>
      <w:bookmarkEnd w:id="165"/>
      <w:bookmarkEnd w:id="166"/>
    </w:p>
    <w:tbl>
      <w:tblPr>
        <w:tblW w:w="0" w:type="auto"/>
        <w:tblBorders>
          <w:top w:val="single" w:sz="4" w:space="0" w:color="auto"/>
          <w:bottom w:val="single" w:sz="4" w:space="0" w:color="auto"/>
          <w:insideH w:val="single" w:sz="4" w:space="0" w:color="auto"/>
        </w:tblBorders>
        <w:tblCellMar>
          <w:top w:w="113" w:type="dxa"/>
          <w:bottom w:w="113" w:type="dxa"/>
        </w:tblCellMar>
        <w:tblLook w:val="04A0"/>
      </w:tblPr>
      <w:tblGrid>
        <w:gridCol w:w="1985"/>
        <w:gridCol w:w="8647"/>
        <w:gridCol w:w="2494"/>
      </w:tblGrid>
      <w:tr w:rsidR="00166CDF" w:rsidRPr="00B850D5" w:rsidTr="00166CDF">
        <w:trPr>
          <w:tblHeader/>
        </w:trPr>
        <w:tc>
          <w:tcPr>
            <w:tcW w:w="1985" w:type="dxa"/>
            <w:tcBorders>
              <w:top w:val="nil"/>
            </w:tcBorders>
          </w:tcPr>
          <w:p w:rsidR="00166CDF" w:rsidRPr="00B850D5" w:rsidRDefault="00166CDF" w:rsidP="00166CDF">
            <w:pPr>
              <w:spacing w:after="0"/>
              <w:ind w:left="-113"/>
              <w:rPr>
                <w:b/>
                <w:color w:val="0070C0"/>
              </w:rPr>
            </w:pPr>
            <w:r w:rsidRPr="00B850D5">
              <w:rPr>
                <w:b/>
                <w:color w:val="365F91" w:themeColor="accent1" w:themeShade="BF"/>
              </w:rPr>
              <w:t>Standard</w:t>
            </w:r>
          </w:p>
        </w:tc>
        <w:tc>
          <w:tcPr>
            <w:tcW w:w="8647" w:type="dxa"/>
            <w:tcBorders>
              <w:top w:val="nil"/>
            </w:tcBorders>
          </w:tcPr>
          <w:p w:rsidR="00166CDF" w:rsidRPr="00B850D5" w:rsidRDefault="00CC6D03" w:rsidP="007F0986">
            <w:pPr>
              <w:spacing w:after="0"/>
              <w:ind w:left="77" w:right="318"/>
              <w:jc w:val="both"/>
              <w:rPr>
                <w:b/>
                <w:color w:val="0070C0"/>
              </w:rPr>
            </w:pPr>
            <w:r w:rsidRPr="00B850D5">
              <w:rPr>
                <w:b/>
                <w:color w:val="365F91" w:themeColor="accent1" w:themeShade="BF"/>
              </w:rPr>
              <w:t>Measures</w:t>
            </w:r>
          </w:p>
        </w:tc>
        <w:tc>
          <w:tcPr>
            <w:tcW w:w="2494" w:type="dxa"/>
            <w:tcBorders>
              <w:top w:val="nil"/>
            </w:tcBorders>
          </w:tcPr>
          <w:p w:rsidR="00166CDF" w:rsidRPr="00B850D5" w:rsidRDefault="00166CDF" w:rsidP="00166CDF">
            <w:pPr>
              <w:spacing w:after="0"/>
              <w:rPr>
                <w:b/>
                <w:color w:val="0070C0"/>
              </w:rPr>
            </w:pPr>
            <w:r w:rsidRPr="00B850D5">
              <w:rPr>
                <w:b/>
                <w:color w:val="365F91" w:themeColor="accent1" w:themeShade="BF"/>
              </w:rPr>
              <w:t>Responsibility</w:t>
            </w:r>
          </w:p>
        </w:tc>
      </w:tr>
      <w:tr w:rsidR="00EB32BD" w:rsidRPr="00B850D5" w:rsidTr="00166CDF">
        <w:tc>
          <w:tcPr>
            <w:tcW w:w="1985" w:type="dxa"/>
          </w:tcPr>
          <w:p w:rsidR="00EB32BD" w:rsidRPr="00B850D5" w:rsidRDefault="00EB32BD" w:rsidP="00EB32BD">
            <w:pPr>
              <w:spacing w:before="60" w:after="0"/>
              <w:ind w:left="-113"/>
              <w:rPr>
                <w:b/>
              </w:rPr>
            </w:pPr>
            <w:r w:rsidRPr="00B850D5">
              <w:rPr>
                <w:b/>
              </w:rPr>
              <w:t>Quarantine room     is fit for purpose</w:t>
            </w:r>
          </w:p>
        </w:tc>
        <w:tc>
          <w:tcPr>
            <w:tcW w:w="8647" w:type="dxa"/>
          </w:tcPr>
          <w:p w:rsidR="00EB32BD" w:rsidRPr="00B850D5" w:rsidRDefault="00EB32BD"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 xml:space="preserve">Interior surfaces, coverings and fittings minimise hiding places for pests </w:t>
            </w:r>
          </w:p>
          <w:p w:rsidR="00EB32BD" w:rsidRPr="00B850D5" w:rsidRDefault="00EB32BD"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Room and working surfaces are well lit</w:t>
            </w:r>
            <w:r w:rsidR="00166CDF" w:rsidRPr="00B850D5">
              <w:rPr>
                <w:rFonts w:asciiTheme="minorHAnsi" w:hAnsiTheme="minorHAnsi"/>
              </w:rPr>
              <w:t xml:space="preserve"> and easy to clean</w:t>
            </w:r>
          </w:p>
          <w:p w:rsidR="00F673C3" w:rsidRPr="00B850D5" w:rsidRDefault="00F673C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Work b</w:t>
            </w:r>
            <w:r w:rsidR="00EB32BD" w:rsidRPr="00B850D5">
              <w:rPr>
                <w:rFonts w:asciiTheme="minorHAnsi" w:hAnsiTheme="minorHAnsi"/>
              </w:rPr>
              <w:t>enches are elevated off the floor</w:t>
            </w:r>
          </w:p>
          <w:p w:rsidR="00AC0183" w:rsidRPr="00B850D5" w:rsidRDefault="00F673C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All cleaning equipment is serviced and emptied after each inspection</w:t>
            </w:r>
            <w:r w:rsidR="00EB32BD" w:rsidRPr="00B850D5">
              <w:rPr>
                <w:rFonts w:asciiTheme="minorHAnsi" w:hAnsiTheme="minorHAnsi"/>
              </w:rPr>
              <w:t xml:space="preserve"> </w:t>
            </w:r>
          </w:p>
          <w:p w:rsidR="00AC0183" w:rsidRPr="00E82C6F" w:rsidRDefault="00AC0183" w:rsidP="00F81264">
            <w:pPr>
              <w:pStyle w:val="ListParagraph"/>
              <w:numPr>
                <w:ilvl w:val="0"/>
                <w:numId w:val="19"/>
              </w:numPr>
              <w:ind w:left="425" w:right="318" w:hanging="357"/>
              <w:jc w:val="both"/>
              <w:rPr>
                <w:rFonts w:asciiTheme="minorHAnsi" w:hAnsiTheme="minorHAnsi"/>
                <w:color w:val="auto"/>
              </w:rPr>
            </w:pPr>
            <w:r w:rsidRPr="00B850D5">
              <w:rPr>
                <w:rFonts w:asciiTheme="minorHAnsi" w:hAnsiTheme="minorHAnsi"/>
              </w:rPr>
              <w:t>Detection and trapping devices (</w:t>
            </w:r>
            <w:proofErr w:type="spellStart"/>
            <w:r w:rsidRPr="00B850D5">
              <w:rPr>
                <w:rFonts w:asciiTheme="minorHAnsi" w:hAnsiTheme="minorHAnsi"/>
              </w:rPr>
              <w:t>glueboards</w:t>
            </w:r>
            <w:proofErr w:type="spellEnd"/>
            <w:r w:rsidRPr="00B850D5">
              <w:rPr>
                <w:rFonts w:asciiTheme="minorHAnsi" w:hAnsiTheme="minorHAnsi"/>
              </w:rPr>
              <w:t xml:space="preserve">, traps, kick-boards, </w:t>
            </w:r>
            <w:r w:rsidRPr="00E82C6F">
              <w:rPr>
                <w:rFonts w:asciiTheme="minorHAnsi" w:hAnsiTheme="minorHAnsi"/>
                <w:color w:val="auto"/>
              </w:rPr>
              <w:t xml:space="preserve">tracking tunnels) will be set at all times </w:t>
            </w:r>
          </w:p>
          <w:p w:rsidR="00EB32BD" w:rsidRPr="00B850D5" w:rsidRDefault="00AC018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All doors, windows and other openings will be tight-fitting with no gaps &gt; 5 mm b</w:t>
            </w:r>
            <w:r w:rsidRPr="00B850D5">
              <w:rPr>
                <w:rFonts w:asciiTheme="minorHAnsi" w:hAnsiTheme="minorHAnsi"/>
              </w:rPr>
              <w:t>e</w:t>
            </w:r>
            <w:r w:rsidRPr="00B850D5">
              <w:rPr>
                <w:rFonts w:asciiTheme="minorHAnsi" w:hAnsiTheme="minorHAnsi"/>
              </w:rPr>
              <w:t>tween surfaces</w:t>
            </w:r>
          </w:p>
        </w:tc>
        <w:tc>
          <w:tcPr>
            <w:tcW w:w="2494" w:type="dxa"/>
          </w:tcPr>
          <w:p w:rsidR="00EB32BD" w:rsidRPr="00B850D5" w:rsidRDefault="001C45CE" w:rsidP="00376CB8">
            <w:pPr>
              <w:spacing w:before="60" w:after="0"/>
              <w:jc w:val="both"/>
            </w:pPr>
            <w:r w:rsidRPr="00B850D5">
              <w:t>Ranger Te Pākeka Maud Island</w:t>
            </w:r>
          </w:p>
        </w:tc>
      </w:tr>
      <w:tr w:rsidR="00EB32BD" w:rsidRPr="00B850D5" w:rsidTr="00166CDF">
        <w:tc>
          <w:tcPr>
            <w:tcW w:w="1985" w:type="dxa"/>
          </w:tcPr>
          <w:p w:rsidR="00EB32BD" w:rsidRPr="00B850D5" w:rsidRDefault="00EB32BD"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Quarantine</w:t>
            </w:r>
            <w:r w:rsidR="00166CDF" w:rsidRPr="00B850D5">
              <w:rPr>
                <w:rFonts w:asciiTheme="minorHAnsi" w:hAnsiTheme="minorHAnsi"/>
                <w:b/>
              </w:rPr>
              <w:t xml:space="preserve"> only</w:t>
            </w:r>
          </w:p>
        </w:tc>
        <w:tc>
          <w:tcPr>
            <w:tcW w:w="8647" w:type="dxa"/>
          </w:tcPr>
          <w:p w:rsidR="00AC0183" w:rsidRPr="00B850D5" w:rsidRDefault="00AC0183" w:rsidP="00F81264">
            <w:pPr>
              <w:pStyle w:val="ListParagraph"/>
              <w:numPr>
                <w:ilvl w:val="0"/>
                <w:numId w:val="20"/>
              </w:numPr>
              <w:tabs>
                <w:tab w:val="left" w:pos="1985"/>
                <w:tab w:val="left" w:pos="2019"/>
                <w:tab w:val="left" w:pos="4253"/>
              </w:tabs>
              <w:ind w:left="425" w:right="459" w:hanging="357"/>
              <w:jc w:val="both"/>
              <w:rPr>
                <w:rFonts w:asciiTheme="minorHAnsi" w:hAnsiTheme="minorHAnsi"/>
              </w:rPr>
            </w:pPr>
            <w:r w:rsidRPr="00B850D5">
              <w:rPr>
                <w:rFonts w:asciiTheme="minorHAnsi" w:hAnsiTheme="minorHAnsi"/>
              </w:rPr>
              <w:t xml:space="preserve">The </w:t>
            </w:r>
            <w:r w:rsidR="001C45CE" w:rsidRPr="00B850D5">
              <w:rPr>
                <w:rFonts w:asciiTheme="minorHAnsi" w:hAnsiTheme="minorHAnsi"/>
              </w:rPr>
              <w:t>room</w:t>
            </w:r>
            <w:r w:rsidRPr="00B850D5">
              <w:rPr>
                <w:rFonts w:asciiTheme="minorHAnsi" w:hAnsiTheme="minorHAnsi"/>
              </w:rPr>
              <w:t xml:space="preserve"> is completely secured as a clean, pest-free space within its host building</w:t>
            </w:r>
          </w:p>
          <w:p w:rsidR="00EB32BD" w:rsidRPr="00B850D5" w:rsidRDefault="00AC0183" w:rsidP="00F81264">
            <w:pPr>
              <w:pStyle w:val="ListParagraph"/>
              <w:numPr>
                <w:ilvl w:val="0"/>
                <w:numId w:val="20"/>
              </w:numPr>
              <w:tabs>
                <w:tab w:val="left" w:pos="1985"/>
                <w:tab w:val="left" w:pos="2019"/>
                <w:tab w:val="left" w:pos="4253"/>
              </w:tabs>
              <w:ind w:left="429" w:right="318"/>
              <w:jc w:val="both"/>
              <w:rPr>
                <w:rFonts w:asciiTheme="minorHAnsi" w:hAnsiTheme="minorHAnsi"/>
              </w:rPr>
            </w:pPr>
            <w:r w:rsidRPr="00B850D5">
              <w:rPr>
                <w:rFonts w:asciiTheme="minorHAnsi" w:hAnsiTheme="minorHAnsi"/>
              </w:rPr>
              <w:t>Absolutely no storage of unrelated or non-quarantined goods</w:t>
            </w:r>
          </w:p>
        </w:tc>
        <w:tc>
          <w:tcPr>
            <w:tcW w:w="2494" w:type="dxa"/>
          </w:tcPr>
          <w:p w:rsidR="00EB32BD" w:rsidRPr="00B850D5" w:rsidRDefault="001C45CE" w:rsidP="00376CB8">
            <w:pPr>
              <w:tabs>
                <w:tab w:val="left" w:pos="1985"/>
                <w:tab w:val="left" w:pos="2019"/>
                <w:tab w:val="left" w:pos="4253"/>
              </w:tabs>
              <w:spacing w:before="60" w:after="0"/>
            </w:pPr>
            <w:r w:rsidRPr="00B850D5">
              <w:t>Ranger Te Pākeka Maud Island</w:t>
            </w:r>
          </w:p>
        </w:tc>
      </w:tr>
      <w:tr w:rsidR="00EB32BD" w:rsidRPr="00B850D5" w:rsidTr="00166CDF">
        <w:tc>
          <w:tcPr>
            <w:tcW w:w="1985" w:type="dxa"/>
          </w:tcPr>
          <w:p w:rsidR="00EB32BD" w:rsidRPr="00B850D5" w:rsidRDefault="00AC0183"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Maintenance</w:t>
            </w:r>
          </w:p>
        </w:tc>
        <w:tc>
          <w:tcPr>
            <w:tcW w:w="8647" w:type="dxa"/>
          </w:tcPr>
          <w:p w:rsidR="00EB32BD" w:rsidRPr="00B850D5" w:rsidRDefault="00AC0183"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 xml:space="preserve">Checking of detection devices and traps will comply with </w:t>
            </w:r>
            <w:hyperlink w:anchor="_2.1_Checking_frequency" w:history="1">
              <w:r w:rsidR="00576100">
                <w:rPr>
                  <w:rStyle w:val="Hyperlink"/>
                  <w:rFonts w:asciiTheme="minorHAnsi" w:hAnsiTheme="minorHAnsi"/>
                  <w:sz w:val="22"/>
                </w:rPr>
                <w:t>Table 3 — Surveillance fr</w:t>
              </w:r>
              <w:r w:rsidR="00576100">
                <w:rPr>
                  <w:rStyle w:val="Hyperlink"/>
                  <w:rFonts w:asciiTheme="minorHAnsi" w:hAnsiTheme="minorHAnsi"/>
                  <w:sz w:val="22"/>
                </w:rPr>
                <w:t>e</w:t>
              </w:r>
              <w:r w:rsidR="00576100">
                <w:rPr>
                  <w:rStyle w:val="Hyperlink"/>
                  <w:rFonts w:asciiTheme="minorHAnsi" w:hAnsiTheme="minorHAnsi"/>
                  <w:sz w:val="22"/>
                </w:rPr>
                <w:t>quencies</w:t>
              </w:r>
            </w:hyperlink>
            <w:r w:rsidR="001F0826" w:rsidRPr="00B850D5">
              <w:rPr>
                <w:rFonts w:asciiTheme="minorHAnsi" w:hAnsiTheme="minorHAnsi"/>
              </w:rPr>
              <w:t xml:space="preserve"> and </w:t>
            </w:r>
            <w:hyperlink w:anchor="_ANNEX_17_" w:history="1">
              <w:r w:rsidR="001F0826" w:rsidRPr="00B850D5">
                <w:rPr>
                  <w:rStyle w:val="Hyperlink"/>
                  <w:rFonts w:asciiTheme="minorHAnsi" w:hAnsiTheme="minorHAnsi"/>
                  <w:color w:val="FF0000"/>
                  <w:sz w:val="22"/>
                </w:rPr>
                <w:t>Surveillance Check Guides</w:t>
              </w:r>
            </w:hyperlink>
            <w:r w:rsidR="001F0826" w:rsidRPr="00B850D5">
              <w:rPr>
                <w:rFonts w:asciiTheme="minorHAnsi" w:hAnsiTheme="minorHAnsi"/>
              </w:rPr>
              <w:t xml:space="preserve"> (Annex 1</w:t>
            </w:r>
            <w:r w:rsidR="00576100">
              <w:rPr>
                <w:rFonts w:asciiTheme="minorHAnsi" w:hAnsiTheme="minorHAnsi"/>
              </w:rPr>
              <w:t>7</w:t>
            </w:r>
            <w:r w:rsidR="001F0826" w:rsidRPr="00B850D5">
              <w:rPr>
                <w:rFonts w:asciiTheme="minorHAnsi" w:hAnsiTheme="minorHAnsi"/>
              </w:rPr>
              <w:t>)</w:t>
            </w:r>
          </w:p>
          <w:p w:rsidR="00EB32BD" w:rsidRPr="00B850D5" w:rsidRDefault="007F0986" w:rsidP="00F81264">
            <w:pPr>
              <w:pStyle w:val="ListParagraph"/>
              <w:numPr>
                <w:ilvl w:val="0"/>
                <w:numId w:val="19"/>
              </w:numPr>
              <w:ind w:left="425" w:right="318" w:hanging="357"/>
              <w:jc w:val="both"/>
              <w:rPr>
                <w:rFonts w:asciiTheme="minorHAnsi" w:hAnsiTheme="minorHAnsi"/>
              </w:rPr>
            </w:pPr>
            <w:r w:rsidRPr="00B850D5">
              <w:rPr>
                <w:rFonts w:asciiTheme="minorHAnsi" w:hAnsiTheme="minorHAnsi"/>
              </w:rPr>
              <w:t xml:space="preserve">Regular cleaning, trapping and surveillance will be scheduled </w:t>
            </w:r>
          </w:p>
        </w:tc>
        <w:tc>
          <w:tcPr>
            <w:tcW w:w="2494" w:type="dxa"/>
          </w:tcPr>
          <w:p w:rsidR="00EB32BD" w:rsidRPr="00B850D5" w:rsidRDefault="001C45CE" w:rsidP="00166CDF">
            <w:pPr>
              <w:spacing w:before="60" w:after="0"/>
            </w:pPr>
            <w:r w:rsidRPr="00B850D5">
              <w:t>Ranger Te Pākeka Maud Island</w:t>
            </w:r>
          </w:p>
        </w:tc>
      </w:tr>
      <w:tr w:rsidR="00EB32BD" w:rsidRPr="00B850D5" w:rsidTr="00166CDF">
        <w:tc>
          <w:tcPr>
            <w:tcW w:w="1985" w:type="dxa"/>
          </w:tcPr>
          <w:p w:rsidR="00EB32BD" w:rsidRPr="00B850D5" w:rsidRDefault="007F0986"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Record-keeping</w:t>
            </w:r>
          </w:p>
        </w:tc>
        <w:tc>
          <w:tcPr>
            <w:tcW w:w="8647" w:type="dxa"/>
          </w:tcPr>
          <w:p w:rsidR="007F0986" w:rsidRPr="00B850D5" w:rsidRDefault="007F0986" w:rsidP="00F81264">
            <w:pPr>
              <w:pStyle w:val="ListParagraph"/>
              <w:numPr>
                <w:ilvl w:val="0"/>
                <w:numId w:val="21"/>
              </w:numPr>
              <w:ind w:left="461" w:right="459"/>
              <w:jc w:val="both"/>
              <w:rPr>
                <w:rFonts w:asciiTheme="minorHAnsi" w:hAnsiTheme="minorHAnsi"/>
              </w:rPr>
            </w:pPr>
            <w:r w:rsidRPr="00B850D5">
              <w:rPr>
                <w:rFonts w:asciiTheme="minorHAnsi" w:hAnsiTheme="minorHAnsi"/>
              </w:rPr>
              <w:t xml:space="preserve">All organisms intercepted in the </w:t>
            </w:r>
            <w:r w:rsidR="001C45CE" w:rsidRPr="00B850D5">
              <w:rPr>
                <w:rFonts w:asciiTheme="minorHAnsi" w:hAnsiTheme="minorHAnsi"/>
              </w:rPr>
              <w:t>room</w:t>
            </w:r>
            <w:r w:rsidRPr="00B850D5">
              <w:rPr>
                <w:rFonts w:asciiTheme="minorHAnsi" w:hAnsiTheme="minorHAnsi"/>
              </w:rPr>
              <w:t xml:space="preserve"> will be recorded in easily accessible hard-copy registers for </w:t>
            </w:r>
            <w:r w:rsidRPr="00E82C6F">
              <w:rPr>
                <w:rFonts w:asciiTheme="minorHAnsi" w:hAnsiTheme="minorHAnsi"/>
                <w:color w:val="auto"/>
              </w:rPr>
              <w:t xml:space="preserve">rodent </w:t>
            </w:r>
            <w:proofErr w:type="spellStart"/>
            <w:r w:rsidRPr="00E82C6F">
              <w:rPr>
                <w:rFonts w:asciiTheme="minorHAnsi" w:hAnsiTheme="minorHAnsi"/>
                <w:color w:val="auto"/>
              </w:rPr>
              <w:t>glueboards</w:t>
            </w:r>
            <w:proofErr w:type="spellEnd"/>
            <w:r w:rsidRPr="00B850D5">
              <w:rPr>
                <w:rFonts w:asciiTheme="minorHAnsi" w:hAnsiTheme="minorHAnsi"/>
              </w:rPr>
              <w:t>, traps and tunnel checks</w:t>
            </w:r>
          </w:p>
          <w:p w:rsidR="007F0986" w:rsidRPr="00B850D5" w:rsidRDefault="007F0986" w:rsidP="00F81264">
            <w:pPr>
              <w:pStyle w:val="ListParagraph"/>
              <w:numPr>
                <w:ilvl w:val="0"/>
                <w:numId w:val="21"/>
              </w:numPr>
              <w:ind w:left="461" w:right="459"/>
              <w:jc w:val="both"/>
              <w:rPr>
                <w:rFonts w:asciiTheme="minorHAnsi" w:hAnsiTheme="minorHAnsi"/>
              </w:rPr>
            </w:pPr>
            <w:r w:rsidRPr="00E82C6F">
              <w:rPr>
                <w:rFonts w:asciiTheme="minorHAnsi" w:hAnsiTheme="minorHAnsi"/>
                <w:color w:val="auto"/>
              </w:rPr>
              <w:t xml:space="preserve">Mandatory daily checking of any activated rodent </w:t>
            </w:r>
            <w:proofErr w:type="spellStart"/>
            <w:r w:rsidRPr="00E82C6F">
              <w:rPr>
                <w:rFonts w:asciiTheme="minorHAnsi" w:hAnsiTheme="minorHAnsi"/>
                <w:color w:val="auto"/>
              </w:rPr>
              <w:t>glueboards</w:t>
            </w:r>
            <w:proofErr w:type="spellEnd"/>
            <w:r w:rsidRPr="00E82C6F">
              <w:rPr>
                <w:rFonts w:asciiTheme="minorHAnsi" w:hAnsiTheme="minorHAnsi"/>
                <w:color w:val="auto"/>
              </w:rPr>
              <w:t xml:space="preserve"> complies with DOC’s</w:t>
            </w:r>
            <w:r w:rsidRPr="00B850D5">
              <w:rPr>
                <w:rFonts w:asciiTheme="minorHAnsi" w:hAnsiTheme="minorHAnsi"/>
                <w:color w:val="FF0000"/>
              </w:rPr>
              <w:t xml:space="preserve"> </w:t>
            </w:r>
            <w:hyperlink r:id="rId40" w:history="1">
              <w:r w:rsidRPr="00B850D5">
                <w:rPr>
                  <w:rStyle w:val="Hyperlink"/>
                  <w:rFonts w:asciiTheme="minorHAnsi" w:hAnsiTheme="minorHAnsi"/>
                  <w:sz w:val="22"/>
                </w:rPr>
                <w:t>Code of Practice for Rodent Glueboard Uses</w:t>
              </w:r>
            </w:hyperlink>
            <w:r w:rsidRPr="00B850D5">
              <w:rPr>
                <w:rFonts w:asciiTheme="minorHAnsi" w:hAnsiTheme="minorHAnsi"/>
              </w:rPr>
              <w:t xml:space="preserve"> </w:t>
            </w:r>
            <w:r w:rsidRPr="00E82C6F">
              <w:rPr>
                <w:rFonts w:asciiTheme="minorHAnsi" w:hAnsiTheme="minorHAnsi"/>
                <w:color w:val="auto"/>
              </w:rPr>
              <w:t>and uses the</w:t>
            </w:r>
            <w:r w:rsidRPr="00B850D5">
              <w:rPr>
                <w:rFonts w:asciiTheme="minorHAnsi" w:hAnsiTheme="minorHAnsi"/>
                <w:color w:val="FF0000"/>
              </w:rPr>
              <w:t xml:space="preserve"> </w:t>
            </w:r>
            <w:hyperlink r:id="rId41" w:history="1">
              <w:r w:rsidRPr="00B850D5">
                <w:rPr>
                  <w:rStyle w:val="Hyperlink"/>
                  <w:rFonts w:asciiTheme="minorHAnsi" w:hAnsiTheme="minorHAnsi"/>
                  <w:sz w:val="22"/>
                </w:rPr>
                <w:t>approved daily record form</w:t>
              </w:r>
            </w:hyperlink>
          </w:p>
          <w:p w:rsidR="00EB32BD" w:rsidRPr="00B850D5" w:rsidRDefault="007F0986" w:rsidP="00F81264">
            <w:pPr>
              <w:pStyle w:val="ListParagraph"/>
              <w:numPr>
                <w:ilvl w:val="0"/>
                <w:numId w:val="21"/>
              </w:numPr>
              <w:ind w:left="461" w:right="318"/>
              <w:jc w:val="both"/>
              <w:rPr>
                <w:rFonts w:asciiTheme="minorHAnsi" w:hAnsiTheme="minorHAnsi"/>
              </w:rPr>
            </w:pPr>
            <w:r w:rsidRPr="00B850D5">
              <w:rPr>
                <w:rFonts w:asciiTheme="minorHAnsi" w:hAnsiTheme="minorHAnsi"/>
              </w:rPr>
              <w:t>Interceptions in pest-control devices outside the room are recorded in a separate hard-copy register for them too</w:t>
            </w:r>
          </w:p>
        </w:tc>
        <w:tc>
          <w:tcPr>
            <w:tcW w:w="2494" w:type="dxa"/>
          </w:tcPr>
          <w:p w:rsidR="00EB32BD" w:rsidRPr="00B850D5" w:rsidRDefault="001C45CE" w:rsidP="00166CDF">
            <w:pPr>
              <w:spacing w:before="60" w:after="0"/>
            </w:pPr>
            <w:r w:rsidRPr="00B850D5">
              <w:t>Ranger Te Pākeka Maud Island</w:t>
            </w:r>
          </w:p>
        </w:tc>
      </w:tr>
      <w:tr w:rsidR="00EB32BD" w:rsidRPr="00B850D5" w:rsidTr="00166CDF">
        <w:tc>
          <w:tcPr>
            <w:tcW w:w="1985" w:type="dxa"/>
          </w:tcPr>
          <w:p w:rsidR="00EB32BD" w:rsidRPr="00B850D5" w:rsidRDefault="007F0986" w:rsidP="00F81264">
            <w:pPr>
              <w:pStyle w:val="ListParagraph"/>
              <w:numPr>
                <w:ilvl w:val="0"/>
                <w:numId w:val="3"/>
              </w:numPr>
              <w:spacing w:before="60" w:after="0"/>
              <w:ind w:left="-113"/>
              <w:rPr>
                <w:rFonts w:asciiTheme="minorHAnsi" w:hAnsiTheme="minorHAnsi"/>
                <w:b/>
              </w:rPr>
            </w:pPr>
            <w:r w:rsidRPr="00B850D5">
              <w:rPr>
                <w:rFonts w:asciiTheme="minorHAnsi" w:hAnsiTheme="minorHAnsi"/>
                <w:b/>
              </w:rPr>
              <w:t>S</w:t>
            </w:r>
            <w:r w:rsidR="00EB32BD" w:rsidRPr="00B850D5">
              <w:rPr>
                <w:rFonts w:asciiTheme="minorHAnsi" w:hAnsiTheme="minorHAnsi"/>
                <w:b/>
              </w:rPr>
              <w:t>ignage</w:t>
            </w:r>
          </w:p>
        </w:tc>
        <w:tc>
          <w:tcPr>
            <w:tcW w:w="8647" w:type="dxa"/>
          </w:tcPr>
          <w:p w:rsidR="001C45CE" w:rsidRPr="00B850D5" w:rsidRDefault="001C45CE" w:rsidP="00F81264">
            <w:pPr>
              <w:pStyle w:val="ListParagraph"/>
              <w:numPr>
                <w:ilvl w:val="0"/>
                <w:numId w:val="22"/>
              </w:numPr>
              <w:tabs>
                <w:tab w:val="left" w:pos="2019"/>
                <w:tab w:val="left" w:pos="4253"/>
              </w:tabs>
              <w:ind w:left="459" w:right="459" w:hanging="357"/>
              <w:jc w:val="both"/>
              <w:rPr>
                <w:rFonts w:asciiTheme="minorHAnsi" w:hAnsiTheme="minorHAnsi"/>
              </w:rPr>
            </w:pPr>
            <w:r w:rsidRPr="00B850D5">
              <w:rPr>
                <w:rFonts w:asciiTheme="minorHAnsi" w:hAnsiTheme="minorHAnsi"/>
              </w:rPr>
              <w:t>The room is very clearly labelled externally as a QUARANTINE facility</w:t>
            </w:r>
          </w:p>
          <w:p w:rsidR="00EB32BD" w:rsidRPr="00B850D5" w:rsidRDefault="001C45CE" w:rsidP="00F81264">
            <w:pPr>
              <w:pStyle w:val="ListParagraph"/>
              <w:numPr>
                <w:ilvl w:val="0"/>
                <w:numId w:val="22"/>
              </w:numPr>
              <w:tabs>
                <w:tab w:val="left" w:pos="2019"/>
                <w:tab w:val="left" w:pos="4253"/>
              </w:tabs>
              <w:ind w:left="461" w:right="318"/>
              <w:jc w:val="both"/>
              <w:rPr>
                <w:rFonts w:asciiTheme="minorHAnsi" w:hAnsiTheme="minorHAnsi"/>
              </w:rPr>
            </w:pPr>
            <w:r w:rsidRPr="00B850D5">
              <w:rPr>
                <w:rFonts w:asciiTheme="minorHAnsi" w:hAnsiTheme="minorHAnsi"/>
              </w:rPr>
              <w:lastRenderedPageBreak/>
              <w:t>Operating instructions on posters or signs are simple, clear and instructive</w:t>
            </w:r>
          </w:p>
        </w:tc>
        <w:tc>
          <w:tcPr>
            <w:tcW w:w="2494" w:type="dxa"/>
          </w:tcPr>
          <w:p w:rsidR="00EB32BD" w:rsidRPr="00B850D5" w:rsidRDefault="001C45CE" w:rsidP="00166CDF">
            <w:pPr>
              <w:tabs>
                <w:tab w:val="left" w:pos="2019"/>
                <w:tab w:val="left" w:pos="4253"/>
              </w:tabs>
              <w:spacing w:before="60" w:after="0"/>
            </w:pPr>
            <w:r w:rsidRPr="00B850D5">
              <w:lastRenderedPageBreak/>
              <w:t>Ranger Te Pākeka Maud Island</w:t>
            </w:r>
          </w:p>
        </w:tc>
      </w:tr>
    </w:tbl>
    <w:p w:rsidR="008B2120" w:rsidRPr="00B850D5" w:rsidRDefault="008B2120" w:rsidP="00B868FA">
      <w:pPr>
        <w:pStyle w:val="Heading3"/>
      </w:pPr>
      <w:bookmarkStart w:id="167" w:name="_ANNEX_10_ISLAND"/>
      <w:bookmarkStart w:id="168" w:name="_Toc474849148"/>
      <w:bookmarkStart w:id="169" w:name="_Toc474855141"/>
      <w:bookmarkEnd w:id="0"/>
      <w:bookmarkEnd w:id="167"/>
      <w:r w:rsidRPr="00B850D5">
        <w:lastRenderedPageBreak/>
        <w:t xml:space="preserve">ANNEX </w:t>
      </w:r>
      <w:r w:rsidR="00376CB8" w:rsidRPr="00B850D5">
        <w:t>10</w:t>
      </w:r>
      <w:r w:rsidRPr="00B850D5">
        <w:tab/>
        <w:t>ISLAND QUARANTINE CHECKS—Standards for quarantine on arrival</w:t>
      </w:r>
      <w:bookmarkEnd w:id="168"/>
      <w:bookmarkEnd w:id="169"/>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8B2120" w:rsidRPr="00B850D5" w:rsidTr="00236436">
        <w:trPr>
          <w:tblHeader/>
        </w:trPr>
        <w:tc>
          <w:tcPr>
            <w:tcW w:w="1696" w:type="dxa"/>
            <w:tcBorders>
              <w:top w:val="nil"/>
            </w:tcBorders>
          </w:tcPr>
          <w:p w:rsidR="008B2120" w:rsidRPr="00B850D5" w:rsidRDefault="008B2120" w:rsidP="00236436">
            <w:pPr>
              <w:tabs>
                <w:tab w:val="left" w:pos="764"/>
              </w:tabs>
              <w:ind w:left="-113"/>
              <w:rPr>
                <w:b/>
              </w:rPr>
            </w:pPr>
            <w:r w:rsidRPr="00B850D5">
              <w:rPr>
                <w:b/>
                <w:color w:val="365F91" w:themeColor="accent1" w:themeShade="BF"/>
              </w:rPr>
              <w:t>Standard</w:t>
            </w:r>
          </w:p>
        </w:tc>
        <w:tc>
          <w:tcPr>
            <w:tcW w:w="9356" w:type="dxa"/>
            <w:tcBorders>
              <w:top w:val="nil"/>
            </w:tcBorders>
          </w:tcPr>
          <w:p w:rsidR="008B2120" w:rsidRPr="00B850D5" w:rsidRDefault="008B2120" w:rsidP="00236436">
            <w:pPr>
              <w:tabs>
                <w:tab w:val="left" w:pos="764"/>
              </w:tabs>
              <w:ind w:right="596"/>
              <w:jc w:val="both"/>
              <w:rPr>
                <w:b/>
              </w:rPr>
            </w:pPr>
            <w:r w:rsidRPr="00B850D5">
              <w:rPr>
                <w:b/>
                <w:color w:val="365F91" w:themeColor="accent1" w:themeShade="BF"/>
              </w:rPr>
              <w:t>Measures</w:t>
            </w:r>
          </w:p>
        </w:tc>
        <w:tc>
          <w:tcPr>
            <w:tcW w:w="3122" w:type="dxa"/>
            <w:tcBorders>
              <w:top w:val="nil"/>
            </w:tcBorders>
          </w:tcPr>
          <w:p w:rsidR="008B2120" w:rsidRPr="00B850D5" w:rsidRDefault="008B2120" w:rsidP="00236436">
            <w:pPr>
              <w:tabs>
                <w:tab w:val="left" w:pos="764"/>
              </w:tabs>
              <w:rPr>
                <w:b/>
              </w:rPr>
            </w:pPr>
            <w:r w:rsidRPr="00B850D5">
              <w:rPr>
                <w:b/>
                <w:color w:val="365F91" w:themeColor="accent1" w:themeShade="BF"/>
              </w:rPr>
              <w:t>Responsibility</w:t>
            </w: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Minimum    standard</w:t>
            </w:r>
          </w:p>
        </w:tc>
        <w:tc>
          <w:tcPr>
            <w:tcW w:w="9356" w:type="dxa"/>
          </w:tcPr>
          <w:p w:rsidR="008B2120" w:rsidRPr="00B850D5" w:rsidRDefault="008B2120" w:rsidP="00236436">
            <w:pPr>
              <w:ind w:right="596"/>
              <w:jc w:val="both"/>
            </w:pPr>
            <w:r w:rsidRPr="00B850D5">
              <w:t xml:space="preserve">All </w:t>
            </w:r>
            <w:r w:rsidR="003559B1" w:rsidRPr="00B850D5">
              <w:t xml:space="preserve">DOC and non-DOC visitors, their clothing, footwear, supplies and equipment </w:t>
            </w:r>
            <w:r w:rsidRPr="00B850D5">
              <w:t xml:space="preserve">will receive a full quarantine check </w:t>
            </w:r>
            <w:r w:rsidR="003559B1" w:rsidRPr="00B850D5">
              <w:t xml:space="preserve">immediately at arrival on </w:t>
            </w:r>
            <w:r w:rsidRPr="00B850D5">
              <w:t>Te Pākeka Maud Island</w:t>
            </w:r>
          </w:p>
        </w:tc>
        <w:tc>
          <w:tcPr>
            <w:tcW w:w="3122" w:type="dxa"/>
          </w:tcPr>
          <w:p w:rsidR="008B2120" w:rsidRPr="00B850D5" w:rsidRDefault="008B2120" w:rsidP="00236436">
            <w:pPr>
              <w:tabs>
                <w:tab w:val="left" w:pos="764"/>
              </w:tabs>
            </w:pP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Pathways     managed</w:t>
            </w:r>
          </w:p>
        </w:tc>
        <w:tc>
          <w:tcPr>
            <w:tcW w:w="9356" w:type="dxa"/>
          </w:tcPr>
          <w:p w:rsidR="008B2120" w:rsidRPr="00B850D5" w:rsidRDefault="003559B1" w:rsidP="00236436">
            <w:pPr>
              <w:ind w:right="596"/>
              <w:jc w:val="both"/>
            </w:pPr>
            <w:r w:rsidRPr="00B850D5">
              <w:t>DOC vessels</w:t>
            </w:r>
          </w:p>
          <w:p w:rsidR="008B2120" w:rsidRPr="00B850D5" w:rsidRDefault="003559B1" w:rsidP="00236436">
            <w:pPr>
              <w:tabs>
                <w:tab w:val="left" w:pos="764"/>
              </w:tabs>
              <w:ind w:left="468" w:right="596" w:hanging="468"/>
              <w:jc w:val="both"/>
            </w:pPr>
            <w:r w:rsidRPr="00B850D5">
              <w:t>Water taxi</w:t>
            </w:r>
          </w:p>
          <w:p w:rsidR="008B2120" w:rsidRPr="00B850D5" w:rsidRDefault="003559B1" w:rsidP="00236436">
            <w:pPr>
              <w:tabs>
                <w:tab w:val="left" w:pos="764"/>
              </w:tabs>
              <w:ind w:left="468" w:right="596" w:hanging="468"/>
              <w:jc w:val="both"/>
            </w:pPr>
            <w:r w:rsidRPr="00B850D5">
              <w:t>Mail boat</w:t>
            </w:r>
          </w:p>
          <w:p w:rsidR="008B2120" w:rsidRPr="00B850D5" w:rsidRDefault="003559B1" w:rsidP="00236436">
            <w:pPr>
              <w:tabs>
                <w:tab w:val="left" w:pos="764"/>
              </w:tabs>
              <w:ind w:left="468" w:right="596" w:hanging="468"/>
              <w:jc w:val="both"/>
            </w:pPr>
            <w:r w:rsidRPr="00B850D5">
              <w:t>Barge</w:t>
            </w:r>
          </w:p>
          <w:p w:rsidR="003559B1" w:rsidRPr="00B850D5" w:rsidRDefault="003559B1" w:rsidP="00236436">
            <w:pPr>
              <w:tabs>
                <w:tab w:val="left" w:pos="764"/>
              </w:tabs>
              <w:ind w:left="468" w:right="596" w:hanging="468"/>
              <w:jc w:val="both"/>
            </w:pPr>
            <w:r w:rsidRPr="00B850D5">
              <w:t>Helicopter</w:t>
            </w:r>
          </w:p>
          <w:p w:rsidR="008B2120" w:rsidRPr="00B850D5" w:rsidRDefault="003559B1" w:rsidP="003559B1">
            <w:pPr>
              <w:tabs>
                <w:tab w:val="left" w:pos="764"/>
              </w:tabs>
              <w:ind w:left="468" w:right="596" w:hanging="468"/>
              <w:jc w:val="both"/>
            </w:pPr>
            <w:r w:rsidRPr="00B850D5">
              <w:t>Charter boat</w:t>
            </w:r>
          </w:p>
        </w:tc>
        <w:tc>
          <w:tcPr>
            <w:tcW w:w="3122" w:type="dxa"/>
          </w:tcPr>
          <w:p w:rsidR="008B2120" w:rsidRPr="00B850D5" w:rsidRDefault="008B2120" w:rsidP="00236436">
            <w:pPr>
              <w:tabs>
                <w:tab w:val="left" w:pos="764"/>
              </w:tabs>
            </w:pP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Requirements</w:t>
            </w:r>
          </w:p>
        </w:tc>
        <w:tc>
          <w:tcPr>
            <w:tcW w:w="9356" w:type="dxa"/>
          </w:tcPr>
          <w:p w:rsidR="008B2120" w:rsidRPr="00B850D5" w:rsidRDefault="008B2120"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Island rangers will be informed of each </w:t>
            </w:r>
            <w:r w:rsidR="00C34778" w:rsidRPr="00B850D5">
              <w:rPr>
                <w:rFonts w:asciiTheme="minorHAnsi" w:hAnsiTheme="minorHAnsi"/>
                <w:color w:val="auto"/>
              </w:rPr>
              <w:t>visit</w:t>
            </w:r>
            <w:r w:rsidRPr="00B850D5">
              <w:rPr>
                <w:rFonts w:asciiTheme="minorHAnsi" w:hAnsiTheme="minorHAnsi"/>
                <w:color w:val="auto"/>
              </w:rPr>
              <w:t xml:space="preserve"> no less than [one week] ahead of departure</w:t>
            </w:r>
          </w:p>
          <w:p w:rsidR="008B2120" w:rsidRPr="00B850D5" w:rsidRDefault="008B2120"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vessels used will be registered (by trip) in the </w:t>
            </w:r>
            <w:hyperlink r:id="rId42" w:history="1">
              <w:r w:rsidRPr="00B850D5">
                <w:rPr>
                  <w:rStyle w:val="Hyperlink"/>
                  <w:rFonts w:asciiTheme="minorHAnsi" w:hAnsiTheme="minorHAnsi"/>
                  <w:sz w:val="22"/>
                </w:rPr>
                <w:t>Sounds Work</w:t>
              </w:r>
              <w:r w:rsidR="006A7696" w:rsidRPr="00B850D5">
                <w:rPr>
                  <w:rStyle w:val="Hyperlink"/>
                  <w:rFonts w:asciiTheme="minorHAnsi" w:hAnsiTheme="minorHAnsi"/>
                  <w:sz w:val="22"/>
                </w:rPr>
                <w:t xml:space="preserve"> P</w:t>
              </w:r>
              <w:r w:rsidRPr="00B850D5">
                <w:rPr>
                  <w:rStyle w:val="Hyperlink"/>
                  <w:rFonts w:asciiTheme="minorHAnsi" w:hAnsiTheme="minorHAnsi"/>
                  <w:sz w:val="22"/>
                </w:rPr>
                <w:t>lan</w:t>
              </w:r>
            </w:hyperlink>
          </w:p>
          <w:p w:rsidR="00E80D2A" w:rsidRPr="00B850D5" w:rsidRDefault="00E80D2A"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All vessels, visitors and freight will have been subjected to comprehensive point-of-departure quarantine checks</w:t>
            </w:r>
          </w:p>
          <w:p w:rsidR="008B2120" w:rsidRPr="00B850D5" w:rsidRDefault="00E80D2A"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Only </w:t>
            </w:r>
            <w:r w:rsidR="008B2120" w:rsidRPr="00B850D5">
              <w:rPr>
                <w:rFonts w:asciiTheme="minorHAnsi" w:hAnsiTheme="minorHAnsi"/>
                <w:color w:val="auto"/>
              </w:rPr>
              <w:t xml:space="preserve">non-DOC </w:t>
            </w:r>
            <w:r w:rsidRPr="00B850D5">
              <w:rPr>
                <w:rFonts w:asciiTheme="minorHAnsi" w:hAnsiTheme="minorHAnsi"/>
                <w:color w:val="auto"/>
              </w:rPr>
              <w:t>visitors</w:t>
            </w:r>
            <w:r w:rsidR="008B2120" w:rsidRPr="00B850D5">
              <w:rPr>
                <w:rFonts w:asciiTheme="minorHAnsi" w:hAnsiTheme="minorHAnsi"/>
                <w:color w:val="auto"/>
              </w:rPr>
              <w:t xml:space="preserve"> </w:t>
            </w:r>
            <w:r w:rsidRPr="00B850D5">
              <w:rPr>
                <w:rFonts w:asciiTheme="minorHAnsi" w:hAnsiTheme="minorHAnsi"/>
                <w:color w:val="auto"/>
              </w:rPr>
              <w:t>with</w:t>
            </w:r>
            <w:r w:rsidR="008B2120" w:rsidRPr="00B850D5">
              <w:rPr>
                <w:rFonts w:asciiTheme="minorHAnsi" w:hAnsiTheme="minorHAnsi"/>
                <w:color w:val="auto"/>
              </w:rPr>
              <w:t xml:space="preserve"> a landing permit </w:t>
            </w:r>
            <w:r w:rsidRPr="00B850D5">
              <w:rPr>
                <w:rFonts w:asciiTheme="minorHAnsi" w:hAnsiTheme="minorHAnsi"/>
                <w:color w:val="auto"/>
              </w:rPr>
              <w:t>will be permitted ashore</w:t>
            </w:r>
            <w:r w:rsidR="008B2120" w:rsidRPr="00B850D5">
              <w:rPr>
                <w:rFonts w:asciiTheme="minorHAnsi" w:hAnsiTheme="minorHAnsi"/>
                <w:color w:val="auto"/>
              </w:rPr>
              <w:t xml:space="preserve"> </w:t>
            </w:r>
            <w:r w:rsidRPr="00B850D5">
              <w:rPr>
                <w:rFonts w:asciiTheme="minorHAnsi" w:hAnsiTheme="minorHAnsi"/>
                <w:color w:val="auto"/>
              </w:rPr>
              <w:t xml:space="preserve"> </w:t>
            </w:r>
          </w:p>
          <w:p w:rsidR="008B2120" w:rsidRPr="00B850D5" w:rsidRDefault="00E80D2A" w:rsidP="00F81264">
            <w:pPr>
              <w:pStyle w:val="ListParagraph"/>
              <w:numPr>
                <w:ilvl w:val="0"/>
                <w:numId w:val="2"/>
              </w:numPr>
              <w:spacing w:after="60"/>
              <w:ind w:left="327" w:right="405"/>
              <w:jc w:val="both"/>
              <w:rPr>
                <w:rFonts w:asciiTheme="minorHAnsi" w:hAnsiTheme="minorHAnsi"/>
              </w:rPr>
            </w:pPr>
            <w:r w:rsidRPr="00B850D5">
              <w:rPr>
                <w:rFonts w:asciiTheme="minorHAnsi" w:hAnsiTheme="minorHAnsi"/>
              </w:rPr>
              <w:t xml:space="preserve">No arrivals will be permitted ashore unless met by Island rangers at </w:t>
            </w:r>
            <w:r w:rsidRPr="00B850D5">
              <w:rPr>
                <w:rFonts w:asciiTheme="minorHAnsi" w:hAnsiTheme="minorHAnsi"/>
                <w:color w:val="auto"/>
              </w:rPr>
              <w:t>the jetty</w:t>
            </w:r>
            <w:r w:rsidR="005E3935" w:rsidRPr="00B850D5">
              <w:rPr>
                <w:rFonts w:asciiTheme="minorHAnsi" w:hAnsiTheme="minorHAnsi"/>
              </w:rPr>
              <w:t xml:space="preserve"> or helipad</w:t>
            </w:r>
          </w:p>
        </w:tc>
        <w:tc>
          <w:tcPr>
            <w:tcW w:w="3122" w:type="dxa"/>
          </w:tcPr>
          <w:p w:rsidR="008B2120" w:rsidRPr="00B850D5" w:rsidRDefault="008B2120" w:rsidP="00236436">
            <w:pPr>
              <w:tabs>
                <w:tab w:val="left" w:pos="764"/>
              </w:tabs>
            </w:pPr>
            <w:r w:rsidRPr="00B850D5">
              <w:t>Mainland quarantine lead      (Biodiversity Supervisor Islands)</w:t>
            </w:r>
          </w:p>
          <w:p w:rsidR="00105057" w:rsidRPr="00B850D5" w:rsidRDefault="00105057" w:rsidP="00236436">
            <w:pPr>
              <w:tabs>
                <w:tab w:val="left" w:pos="764"/>
              </w:tabs>
            </w:pPr>
          </w:p>
          <w:p w:rsidR="00105057" w:rsidRPr="00B850D5" w:rsidRDefault="00105057" w:rsidP="00236436">
            <w:pPr>
              <w:tabs>
                <w:tab w:val="left" w:pos="764"/>
              </w:tabs>
            </w:pPr>
            <w:r w:rsidRPr="00B850D5">
              <w:t>Island rangers</w:t>
            </w:r>
          </w:p>
        </w:tc>
      </w:tr>
      <w:tr w:rsidR="008B2120" w:rsidRPr="00B850D5" w:rsidTr="00236436">
        <w:tc>
          <w:tcPr>
            <w:tcW w:w="1696" w:type="dxa"/>
          </w:tcPr>
          <w:p w:rsidR="008B2120" w:rsidRPr="00B850D5" w:rsidRDefault="008B2120" w:rsidP="00236436">
            <w:pPr>
              <w:tabs>
                <w:tab w:val="left" w:pos="764"/>
              </w:tabs>
              <w:ind w:left="-113"/>
              <w:rPr>
                <w:b/>
              </w:rPr>
            </w:pPr>
            <w:r w:rsidRPr="00B850D5">
              <w:rPr>
                <w:b/>
              </w:rPr>
              <w:t xml:space="preserve">Actions and measures </w:t>
            </w: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8B2120" w:rsidRPr="00B850D5" w:rsidRDefault="008B2120" w:rsidP="00236436">
            <w:pPr>
              <w:tabs>
                <w:tab w:val="left" w:pos="764"/>
              </w:tabs>
              <w:ind w:left="-113"/>
              <w:rPr>
                <w:b/>
              </w:rPr>
            </w:pPr>
          </w:p>
          <w:p w:rsidR="00236436" w:rsidRPr="00B850D5" w:rsidRDefault="00236436" w:rsidP="00236436">
            <w:pPr>
              <w:tabs>
                <w:tab w:val="left" w:pos="764"/>
              </w:tabs>
              <w:ind w:left="-113"/>
              <w:rPr>
                <w:b/>
              </w:rPr>
            </w:pPr>
          </w:p>
          <w:p w:rsidR="00236436" w:rsidRPr="00B850D5" w:rsidRDefault="00236436" w:rsidP="00236436">
            <w:pPr>
              <w:tabs>
                <w:tab w:val="left" w:pos="764"/>
              </w:tabs>
              <w:ind w:left="-113"/>
              <w:rPr>
                <w:b/>
              </w:rPr>
            </w:pPr>
          </w:p>
          <w:p w:rsidR="00236436" w:rsidRPr="00B850D5" w:rsidRDefault="00236436" w:rsidP="00236436">
            <w:pPr>
              <w:tabs>
                <w:tab w:val="left" w:pos="764"/>
              </w:tabs>
              <w:ind w:left="-113"/>
              <w:rPr>
                <w:b/>
              </w:rPr>
            </w:pPr>
          </w:p>
          <w:p w:rsidR="008B2120" w:rsidRPr="00B850D5" w:rsidRDefault="008B2120" w:rsidP="00236436">
            <w:pPr>
              <w:tabs>
                <w:tab w:val="left" w:pos="764"/>
              </w:tabs>
              <w:ind w:left="-113"/>
              <w:rPr>
                <w:b/>
              </w:rPr>
            </w:pPr>
            <w:r w:rsidRPr="00B850D5">
              <w:rPr>
                <w:b/>
              </w:rPr>
              <w:t>Actions and measures</w:t>
            </w:r>
          </w:p>
        </w:tc>
        <w:tc>
          <w:tcPr>
            <w:tcW w:w="9356" w:type="dxa"/>
          </w:tcPr>
          <w:p w:rsidR="00105057" w:rsidRPr="00E82C6F" w:rsidRDefault="00105057" w:rsidP="00F81264">
            <w:pPr>
              <w:pStyle w:val="ListParagraph"/>
              <w:numPr>
                <w:ilvl w:val="0"/>
                <w:numId w:val="16"/>
              </w:numPr>
              <w:spacing w:after="60"/>
              <w:ind w:left="327" w:right="405"/>
              <w:jc w:val="both"/>
              <w:rPr>
                <w:rFonts w:asciiTheme="minorHAnsi" w:hAnsiTheme="minorHAnsi"/>
                <w:color w:val="auto"/>
              </w:rPr>
            </w:pPr>
            <w:r w:rsidRPr="00E82C6F">
              <w:rPr>
                <w:rFonts w:asciiTheme="minorHAnsi" w:hAnsiTheme="minorHAnsi"/>
                <w:color w:val="auto"/>
              </w:rPr>
              <w:lastRenderedPageBreak/>
              <w:t xml:space="preserve">Skippers and pilots will abort approaches to the island if detecting or suspecting a breach of quarantine in-transit </w:t>
            </w:r>
          </w:p>
          <w:p w:rsidR="008B2120" w:rsidRPr="00B850D5" w:rsidRDefault="008B2120" w:rsidP="00F81264">
            <w:pPr>
              <w:pStyle w:val="ListParagraph"/>
              <w:numPr>
                <w:ilvl w:val="0"/>
                <w:numId w:val="16"/>
              </w:numPr>
              <w:spacing w:after="60"/>
              <w:ind w:left="327" w:right="405"/>
              <w:jc w:val="both"/>
              <w:rPr>
                <w:rFonts w:asciiTheme="minorHAnsi" w:hAnsiTheme="minorHAnsi"/>
              </w:rPr>
            </w:pPr>
            <w:r w:rsidRPr="00B850D5">
              <w:rPr>
                <w:rFonts w:asciiTheme="minorHAnsi" w:hAnsiTheme="minorHAnsi"/>
              </w:rPr>
              <w:t xml:space="preserve">All </w:t>
            </w:r>
            <w:r w:rsidR="005E3935" w:rsidRPr="00B850D5">
              <w:rPr>
                <w:rFonts w:asciiTheme="minorHAnsi" w:hAnsiTheme="minorHAnsi"/>
              </w:rPr>
              <w:t>visitors</w:t>
            </w:r>
            <w:r w:rsidRPr="00B850D5">
              <w:rPr>
                <w:rFonts w:asciiTheme="minorHAnsi" w:hAnsiTheme="minorHAnsi"/>
              </w:rPr>
              <w:t xml:space="preserve"> will </w:t>
            </w:r>
            <w:r w:rsidR="005E3935" w:rsidRPr="00B850D5">
              <w:rPr>
                <w:rFonts w:asciiTheme="minorHAnsi" w:hAnsiTheme="minorHAnsi"/>
              </w:rPr>
              <w:t xml:space="preserve">tread through the </w:t>
            </w:r>
            <w:proofErr w:type="spellStart"/>
            <w:r w:rsidR="005E3935" w:rsidRPr="00B850D5">
              <w:rPr>
                <w:rFonts w:asciiTheme="minorHAnsi" w:hAnsiTheme="minorHAnsi"/>
              </w:rPr>
              <w:t>Sterigene</w:t>
            </w:r>
            <w:proofErr w:type="spellEnd"/>
            <w:r w:rsidR="005E3935" w:rsidRPr="00B850D5">
              <w:rPr>
                <w:rFonts w:asciiTheme="minorHAnsi" w:hAnsiTheme="minorHAnsi"/>
              </w:rPr>
              <w:t xml:space="preserve"> foot</w:t>
            </w:r>
            <w:r w:rsidR="0082208B" w:rsidRPr="00B850D5">
              <w:rPr>
                <w:rFonts w:asciiTheme="minorHAnsi" w:hAnsiTheme="minorHAnsi"/>
              </w:rPr>
              <w:t>-</w:t>
            </w:r>
            <w:r w:rsidR="005E3935" w:rsidRPr="00B850D5">
              <w:rPr>
                <w:rFonts w:asciiTheme="minorHAnsi" w:hAnsiTheme="minorHAnsi"/>
              </w:rPr>
              <w:t>bath at the jetty or helipad</w:t>
            </w:r>
          </w:p>
          <w:p w:rsidR="008B2120" w:rsidRPr="00B850D5" w:rsidRDefault="005E3935"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 xml:space="preserve">All visitors and freight will be transported directly to the quarantine room in Comalco Lodge </w:t>
            </w:r>
          </w:p>
          <w:p w:rsidR="008B2120" w:rsidRPr="00B850D5" w:rsidRDefault="005E3935"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t xml:space="preserve">No bags or freight will be opened until in the quarantine room </w:t>
            </w:r>
          </w:p>
          <w:p w:rsidR="00236436" w:rsidRPr="00B850D5" w:rsidRDefault="00236436"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color w:val="auto"/>
              </w:rPr>
              <w:lastRenderedPageBreak/>
              <w:t>Doors and windows in the quarantine room will remain closed and sealed until each inspe</w:t>
            </w:r>
            <w:r w:rsidRPr="00B850D5">
              <w:rPr>
                <w:rFonts w:asciiTheme="minorHAnsi" w:hAnsiTheme="minorHAnsi"/>
                <w:color w:val="auto"/>
              </w:rPr>
              <w:t>c</w:t>
            </w:r>
            <w:r w:rsidRPr="00B850D5">
              <w:rPr>
                <w:rFonts w:asciiTheme="minorHAnsi" w:hAnsiTheme="minorHAnsi"/>
                <w:color w:val="auto"/>
              </w:rPr>
              <w:t>tion cycle is finished</w:t>
            </w:r>
          </w:p>
          <w:p w:rsidR="008B2120" w:rsidRPr="00B850D5" w:rsidRDefault="00E00891"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b/>
              </w:rPr>
              <w:t>EXTRAORDINARY VISITORS</w:t>
            </w:r>
            <w:r w:rsidRPr="00B850D5">
              <w:rPr>
                <w:rFonts w:asciiTheme="minorHAnsi" w:hAnsiTheme="minorHAnsi"/>
              </w:rPr>
              <w:t xml:space="preserve"> will not </w:t>
            </w:r>
            <w:r w:rsidR="00236436" w:rsidRPr="00B850D5">
              <w:rPr>
                <w:rFonts w:asciiTheme="minorHAnsi" w:hAnsiTheme="minorHAnsi"/>
              </w:rPr>
              <w:t xml:space="preserve">have personal bags ashore (other than camera bags and bottled water) and will have clothing and footwear inspected by island rangers on the jetty or helipad </w:t>
            </w:r>
            <w:r w:rsidRPr="00B850D5">
              <w:rPr>
                <w:rFonts w:asciiTheme="minorHAnsi" w:hAnsiTheme="minorHAnsi"/>
              </w:rPr>
              <w:t xml:space="preserve"> </w:t>
            </w:r>
          </w:p>
          <w:p w:rsidR="00236436" w:rsidRPr="00B850D5" w:rsidRDefault="00236436"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b/>
              </w:rPr>
              <w:t xml:space="preserve">FREIGHT ITEMS TOO LARGE </w:t>
            </w:r>
            <w:r w:rsidRPr="00B850D5">
              <w:rPr>
                <w:rFonts w:asciiTheme="minorHAnsi" w:hAnsiTheme="minorHAnsi"/>
              </w:rPr>
              <w:t>to fit in the quarantine room</w:t>
            </w:r>
            <w:r w:rsidRPr="00B850D5">
              <w:rPr>
                <w:rFonts w:asciiTheme="minorHAnsi" w:hAnsiTheme="minorHAnsi"/>
                <w:b/>
              </w:rPr>
              <w:t xml:space="preserve"> </w:t>
            </w:r>
            <w:r w:rsidRPr="00B850D5">
              <w:rPr>
                <w:rFonts w:asciiTheme="minorHAnsi" w:hAnsiTheme="minorHAnsi"/>
              </w:rPr>
              <w:t>will be inspected by island ran</w:t>
            </w:r>
            <w:r w:rsidRPr="00B850D5">
              <w:rPr>
                <w:rFonts w:asciiTheme="minorHAnsi" w:hAnsiTheme="minorHAnsi"/>
              </w:rPr>
              <w:t>g</w:t>
            </w:r>
            <w:r w:rsidRPr="00B850D5">
              <w:rPr>
                <w:rFonts w:asciiTheme="minorHAnsi" w:hAnsiTheme="minorHAnsi"/>
              </w:rPr>
              <w:t xml:space="preserve">ers before </w:t>
            </w:r>
            <w:r w:rsidR="00A164FA">
              <w:rPr>
                <w:rFonts w:asciiTheme="minorHAnsi" w:hAnsiTheme="minorHAnsi"/>
              </w:rPr>
              <w:t>unloading</w:t>
            </w:r>
            <w:r w:rsidRPr="00B850D5">
              <w:rPr>
                <w:rFonts w:asciiTheme="minorHAnsi" w:hAnsiTheme="minorHAnsi"/>
              </w:rPr>
              <w:t xml:space="preserve"> from vessels </w:t>
            </w:r>
            <w:r w:rsidR="00A164FA">
              <w:rPr>
                <w:rFonts w:asciiTheme="minorHAnsi" w:hAnsiTheme="minorHAnsi"/>
              </w:rPr>
              <w:t>and helicopters</w:t>
            </w:r>
            <w:r w:rsidRPr="00B850D5">
              <w:rPr>
                <w:rFonts w:asciiTheme="minorHAnsi" w:hAnsiTheme="minorHAnsi"/>
              </w:rPr>
              <w:t xml:space="preserve"> </w:t>
            </w:r>
          </w:p>
          <w:p w:rsidR="00993DD5" w:rsidRPr="00B850D5" w:rsidRDefault="00993DD5" w:rsidP="00F81264">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Quarantine container surfaces will be checked carefully for in-transit stowaways and co</w:t>
            </w:r>
            <w:r w:rsidRPr="00B850D5">
              <w:rPr>
                <w:rFonts w:asciiTheme="minorHAnsi" w:hAnsiTheme="minorHAnsi"/>
              </w:rPr>
              <w:t>n</w:t>
            </w:r>
            <w:r w:rsidRPr="00B850D5">
              <w:rPr>
                <w:rFonts w:asciiTheme="minorHAnsi" w:hAnsiTheme="minorHAnsi"/>
              </w:rPr>
              <w:t>tamination</w:t>
            </w:r>
          </w:p>
          <w:p w:rsidR="00993DD5" w:rsidRPr="00B850D5" w:rsidRDefault="00993DD5" w:rsidP="00F81264">
            <w:pPr>
              <w:pStyle w:val="ListParagraph"/>
              <w:numPr>
                <w:ilvl w:val="0"/>
                <w:numId w:val="16"/>
              </w:numPr>
              <w:spacing w:after="60"/>
              <w:ind w:left="327" w:right="405"/>
              <w:jc w:val="both"/>
              <w:rPr>
                <w:rFonts w:asciiTheme="minorHAnsi" w:hAnsiTheme="minorHAnsi"/>
              </w:rPr>
            </w:pPr>
            <w:r w:rsidRPr="00B850D5">
              <w:rPr>
                <w:rFonts w:asciiTheme="minorHAnsi" w:hAnsiTheme="minorHAnsi"/>
              </w:rPr>
              <w:t>The contents will be removed from all containers and inspected</w:t>
            </w:r>
          </w:p>
          <w:p w:rsidR="00EB7584" w:rsidRPr="00B850D5" w:rsidRDefault="00EB7584" w:rsidP="00F81264">
            <w:pPr>
              <w:pStyle w:val="ListParagraph"/>
              <w:numPr>
                <w:ilvl w:val="0"/>
                <w:numId w:val="16"/>
              </w:numPr>
              <w:spacing w:after="60"/>
              <w:ind w:left="327" w:right="405"/>
              <w:jc w:val="both"/>
              <w:rPr>
                <w:rFonts w:asciiTheme="minorHAnsi" w:hAnsiTheme="minorHAnsi"/>
              </w:rPr>
            </w:pPr>
            <w:r w:rsidRPr="00B850D5">
              <w:rPr>
                <w:rFonts w:asciiTheme="minorHAnsi" w:hAnsiTheme="minorHAnsi"/>
              </w:rPr>
              <w:t xml:space="preserve">All clothing and footwear will be inspected for stowaways and </w:t>
            </w:r>
            <w:r w:rsidR="007B4154" w:rsidRPr="00B850D5">
              <w:rPr>
                <w:rFonts w:asciiTheme="minorHAnsi" w:hAnsiTheme="minorHAnsi"/>
              </w:rPr>
              <w:t>conta</w:t>
            </w:r>
            <w:r w:rsidRPr="00B850D5">
              <w:rPr>
                <w:rFonts w:asciiTheme="minorHAnsi" w:hAnsiTheme="minorHAnsi"/>
              </w:rPr>
              <w:t>mination</w:t>
            </w:r>
          </w:p>
          <w:p w:rsidR="007B4154" w:rsidRPr="00E82C6F" w:rsidRDefault="008B2120" w:rsidP="00F81264">
            <w:pPr>
              <w:pStyle w:val="ListParagraph"/>
              <w:numPr>
                <w:ilvl w:val="0"/>
                <w:numId w:val="16"/>
              </w:numPr>
              <w:spacing w:after="60"/>
              <w:ind w:left="327" w:right="405"/>
              <w:jc w:val="both"/>
              <w:rPr>
                <w:rFonts w:asciiTheme="minorHAnsi" w:hAnsiTheme="minorHAnsi"/>
                <w:color w:val="auto"/>
              </w:rPr>
            </w:pPr>
            <w:r w:rsidRPr="00E82C6F">
              <w:rPr>
                <w:rFonts w:asciiTheme="minorHAnsi" w:hAnsiTheme="minorHAnsi"/>
                <w:color w:val="auto"/>
              </w:rPr>
              <w:t xml:space="preserve">All </w:t>
            </w:r>
            <w:r w:rsidR="007B4154" w:rsidRPr="00E82C6F">
              <w:rPr>
                <w:rFonts w:asciiTheme="minorHAnsi" w:hAnsiTheme="minorHAnsi"/>
                <w:color w:val="auto"/>
              </w:rPr>
              <w:t xml:space="preserve">inspected gear will be kept separate from gear waiting to be inspected </w:t>
            </w:r>
          </w:p>
          <w:p w:rsidR="008B2120" w:rsidRPr="00E82C6F" w:rsidRDefault="007B4154" w:rsidP="00F81264">
            <w:pPr>
              <w:pStyle w:val="ListParagraph"/>
              <w:numPr>
                <w:ilvl w:val="0"/>
                <w:numId w:val="16"/>
              </w:numPr>
              <w:spacing w:after="60"/>
              <w:ind w:left="327" w:right="595"/>
              <w:jc w:val="both"/>
              <w:rPr>
                <w:rFonts w:asciiTheme="minorHAnsi" w:hAnsiTheme="minorHAnsi"/>
                <w:color w:val="auto"/>
              </w:rPr>
            </w:pPr>
            <w:r w:rsidRPr="00E82C6F">
              <w:rPr>
                <w:rFonts w:asciiTheme="minorHAnsi" w:hAnsiTheme="minorHAnsi"/>
                <w:b/>
                <w:color w:val="auto"/>
              </w:rPr>
              <w:t xml:space="preserve">VESSELS AND AIRCRAFT </w:t>
            </w:r>
            <w:r w:rsidRPr="00E82C6F">
              <w:rPr>
                <w:rFonts w:asciiTheme="minorHAnsi" w:hAnsiTheme="minorHAnsi"/>
                <w:color w:val="auto"/>
              </w:rPr>
              <w:t>remaining moored or landed will keep all on-board kill and dete</w:t>
            </w:r>
            <w:r w:rsidRPr="00E82C6F">
              <w:rPr>
                <w:rFonts w:asciiTheme="minorHAnsi" w:hAnsiTheme="minorHAnsi"/>
                <w:color w:val="auto"/>
              </w:rPr>
              <w:t>c</w:t>
            </w:r>
            <w:r w:rsidRPr="00E82C6F">
              <w:rPr>
                <w:rFonts w:asciiTheme="minorHAnsi" w:hAnsiTheme="minorHAnsi"/>
                <w:color w:val="auto"/>
              </w:rPr>
              <w:t>tion devices set follow</w:t>
            </w:r>
            <w:r w:rsidR="00E82C6F" w:rsidRPr="00E82C6F">
              <w:rPr>
                <w:rFonts w:asciiTheme="minorHAnsi" w:hAnsiTheme="minorHAnsi"/>
                <w:color w:val="auto"/>
              </w:rPr>
              <w:t>ing</w:t>
            </w:r>
            <w:r w:rsidRPr="00E82C6F">
              <w:rPr>
                <w:rFonts w:asciiTheme="minorHAnsi" w:hAnsiTheme="minorHAnsi"/>
                <w:color w:val="auto"/>
              </w:rPr>
              <w:t xml:space="preserve"> disembarkation of </w:t>
            </w:r>
            <w:r w:rsidR="008B2120" w:rsidRPr="00E82C6F">
              <w:rPr>
                <w:rFonts w:asciiTheme="minorHAnsi" w:hAnsiTheme="minorHAnsi"/>
                <w:color w:val="auto"/>
              </w:rPr>
              <w:t xml:space="preserve">passengers </w:t>
            </w:r>
            <w:r w:rsidRPr="00E82C6F">
              <w:rPr>
                <w:rFonts w:asciiTheme="minorHAnsi" w:hAnsiTheme="minorHAnsi"/>
                <w:color w:val="auto"/>
              </w:rPr>
              <w:t xml:space="preserve">and freight </w:t>
            </w:r>
            <w:r w:rsidR="008B2120" w:rsidRPr="00E82C6F">
              <w:rPr>
                <w:rFonts w:asciiTheme="minorHAnsi" w:hAnsiTheme="minorHAnsi"/>
                <w:color w:val="auto"/>
              </w:rPr>
              <w:t xml:space="preserve"> </w:t>
            </w:r>
            <w:r w:rsidRPr="00E82C6F">
              <w:rPr>
                <w:rFonts w:asciiTheme="minorHAnsi" w:hAnsiTheme="minorHAnsi"/>
                <w:color w:val="auto"/>
              </w:rPr>
              <w:t xml:space="preserve"> </w:t>
            </w:r>
            <w:r w:rsidR="008B2120" w:rsidRPr="00E82C6F">
              <w:rPr>
                <w:rFonts w:asciiTheme="minorHAnsi" w:hAnsiTheme="minorHAnsi"/>
                <w:color w:val="auto"/>
              </w:rPr>
              <w:t xml:space="preserve"> </w:t>
            </w:r>
          </w:p>
          <w:p w:rsidR="00105057" w:rsidRPr="00E82C6F" w:rsidRDefault="00AC7F52" w:rsidP="00F81264">
            <w:pPr>
              <w:pStyle w:val="ListParagraph"/>
              <w:numPr>
                <w:ilvl w:val="0"/>
                <w:numId w:val="16"/>
              </w:numPr>
              <w:spacing w:after="60"/>
              <w:ind w:left="327" w:right="595"/>
              <w:jc w:val="both"/>
              <w:rPr>
                <w:rFonts w:asciiTheme="minorHAnsi" w:hAnsiTheme="minorHAnsi"/>
                <w:b/>
                <w:color w:val="auto"/>
              </w:rPr>
            </w:pPr>
            <w:r w:rsidRPr="00E82C6F">
              <w:rPr>
                <w:rFonts w:asciiTheme="minorHAnsi" w:hAnsiTheme="minorHAnsi"/>
                <w:b/>
                <w:color w:val="auto"/>
              </w:rPr>
              <w:t xml:space="preserve">REVERSE QUARANTINE </w:t>
            </w:r>
            <w:r w:rsidRPr="00E82C6F">
              <w:rPr>
                <w:rFonts w:asciiTheme="minorHAnsi" w:hAnsiTheme="minorHAnsi"/>
                <w:color w:val="auto"/>
              </w:rPr>
              <w:t>will apply to all freight and personal gear leaving the island. Inspe</w:t>
            </w:r>
            <w:r w:rsidRPr="00E82C6F">
              <w:rPr>
                <w:rFonts w:asciiTheme="minorHAnsi" w:hAnsiTheme="minorHAnsi"/>
                <w:color w:val="auto"/>
              </w:rPr>
              <w:t>c</w:t>
            </w:r>
            <w:r w:rsidRPr="00E82C6F">
              <w:rPr>
                <w:rFonts w:asciiTheme="minorHAnsi" w:hAnsiTheme="minorHAnsi"/>
                <w:color w:val="auto"/>
              </w:rPr>
              <w:t xml:space="preserve">tions will look for </w:t>
            </w:r>
            <w:r w:rsidR="002033F3" w:rsidRPr="00E82C6F">
              <w:rPr>
                <w:rFonts w:asciiTheme="minorHAnsi" w:hAnsiTheme="minorHAnsi"/>
                <w:color w:val="auto"/>
              </w:rPr>
              <w:t xml:space="preserve">stowaway </w:t>
            </w:r>
            <w:r w:rsidRPr="00E82C6F">
              <w:rPr>
                <w:rFonts w:asciiTheme="minorHAnsi" w:hAnsiTheme="minorHAnsi"/>
                <w:color w:val="auto"/>
              </w:rPr>
              <w:t>wildlife</w:t>
            </w:r>
            <w:r w:rsidR="002033F3" w:rsidRPr="00E82C6F">
              <w:rPr>
                <w:rFonts w:asciiTheme="minorHAnsi" w:hAnsiTheme="minorHAnsi"/>
                <w:color w:val="auto"/>
              </w:rPr>
              <w:t xml:space="preserve"> (geckos, weta etc) , </w:t>
            </w:r>
            <w:r w:rsidRPr="00E82C6F">
              <w:rPr>
                <w:rFonts w:asciiTheme="minorHAnsi" w:hAnsiTheme="minorHAnsi"/>
                <w:color w:val="auto"/>
              </w:rPr>
              <w:t xml:space="preserve">plant material and </w:t>
            </w:r>
            <w:r w:rsidR="002033F3" w:rsidRPr="00E82C6F">
              <w:rPr>
                <w:rFonts w:asciiTheme="minorHAnsi" w:hAnsiTheme="minorHAnsi"/>
                <w:color w:val="auto"/>
              </w:rPr>
              <w:t>soil contamin</w:t>
            </w:r>
            <w:r w:rsidR="002033F3" w:rsidRPr="00E82C6F">
              <w:rPr>
                <w:rFonts w:asciiTheme="minorHAnsi" w:hAnsiTheme="minorHAnsi"/>
                <w:color w:val="auto"/>
              </w:rPr>
              <w:t>a</w:t>
            </w:r>
            <w:r w:rsidR="002033F3" w:rsidRPr="00E82C6F">
              <w:rPr>
                <w:rFonts w:asciiTheme="minorHAnsi" w:hAnsiTheme="minorHAnsi"/>
                <w:color w:val="auto"/>
              </w:rPr>
              <w:t>tion</w:t>
            </w:r>
          </w:p>
          <w:p w:rsidR="00562258" w:rsidRPr="00E82C6F" w:rsidRDefault="00562258" w:rsidP="00F81264">
            <w:pPr>
              <w:pStyle w:val="ListParagraph"/>
              <w:numPr>
                <w:ilvl w:val="0"/>
                <w:numId w:val="16"/>
              </w:numPr>
              <w:spacing w:after="60"/>
              <w:ind w:left="327" w:right="595"/>
              <w:jc w:val="both"/>
              <w:rPr>
                <w:rFonts w:asciiTheme="minorHAnsi" w:hAnsiTheme="minorHAnsi"/>
                <w:b/>
                <w:color w:val="auto"/>
              </w:rPr>
            </w:pPr>
            <w:r w:rsidRPr="00E82C6F">
              <w:rPr>
                <w:rFonts w:asciiTheme="minorHAnsi" w:hAnsiTheme="minorHAnsi"/>
                <w:b/>
                <w:color w:val="auto"/>
              </w:rPr>
              <w:t xml:space="preserve">REVERSE QUARANTINE </w:t>
            </w:r>
            <w:r w:rsidRPr="00E82C6F">
              <w:rPr>
                <w:rFonts w:asciiTheme="minorHAnsi" w:hAnsiTheme="minorHAnsi"/>
                <w:color w:val="auto"/>
              </w:rPr>
              <w:t xml:space="preserve">will require all departing visitors to tread through </w:t>
            </w:r>
            <w:proofErr w:type="spellStart"/>
            <w:r w:rsidRPr="00E82C6F">
              <w:rPr>
                <w:rFonts w:asciiTheme="minorHAnsi" w:hAnsiTheme="minorHAnsi"/>
                <w:color w:val="auto"/>
              </w:rPr>
              <w:t>Sterigene</w:t>
            </w:r>
            <w:proofErr w:type="spellEnd"/>
            <w:r w:rsidRPr="00E82C6F">
              <w:rPr>
                <w:rFonts w:asciiTheme="minorHAnsi" w:hAnsiTheme="minorHAnsi"/>
                <w:color w:val="auto"/>
              </w:rPr>
              <w:t xml:space="preserve"> foot baths immediately before boarding vessels or aircraft</w:t>
            </w:r>
          </w:p>
          <w:p w:rsidR="008B2120" w:rsidRPr="00B850D5" w:rsidRDefault="002033F3" w:rsidP="00285A29">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island rangers (and later, to their managers), following </w:t>
            </w:r>
            <w:r w:rsidR="008B2120" w:rsidRPr="00B850D5">
              <w:rPr>
                <w:rFonts w:asciiTheme="minorHAnsi" w:hAnsiTheme="minorHAnsi"/>
              </w:rPr>
              <w:t xml:space="preserve">the process at </w:t>
            </w:r>
            <w:hyperlink w:anchor="_3__First_2" w:history="1">
              <w:r w:rsidR="00285A29">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8B2120" w:rsidRPr="00B850D5" w:rsidRDefault="008B2120" w:rsidP="00236436">
            <w:pPr>
              <w:tabs>
                <w:tab w:val="left" w:pos="764"/>
              </w:tabs>
            </w:pPr>
            <w:r w:rsidRPr="00B850D5">
              <w:lastRenderedPageBreak/>
              <w:t>Vessel skippers</w:t>
            </w:r>
          </w:p>
          <w:p w:rsidR="00105057" w:rsidRPr="00B850D5" w:rsidRDefault="00105057" w:rsidP="00236436">
            <w:pPr>
              <w:tabs>
                <w:tab w:val="left" w:pos="764"/>
              </w:tabs>
            </w:pPr>
          </w:p>
          <w:p w:rsidR="00105057" w:rsidRPr="00B850D5" w:rsidRDefault="00105057" w:rsidP="00236436">
            <w:pPr>
              <w:tabs>
                <w:tab w:val="left" w:pos="764"/>
              </w:tabs>
            </w:pPr>
            <w:r w:rsidRPr="00B850D5">
              <w:t>Pilots</w:t>
            </w:r>
          </w:p>
          <w:p w:rsidR="00105057" w:rsidRPr="00B850D5" w:rsidRDefault="00105057" w:rsidP="00236436">
            <w:pPr>
              <w:tabs>
                <w:tab w:val="left" w:pos="764"/>
              </w:tabs>
            </w:pPr>
          </w:p>
          <w:p w:rsidR="00105057" w:rsidRPr="00B850D5" w:rsidRDefault="00105057" w:rsidP="00236436">
            <w:pPr>
              <w:tabs>
                <w:tab w:val="left" w:pos="764"/>
              </w:tabs>
            </w:pPr>
            <w:r w:rsidRPr="00B850D5">
              <w:t>Island rangers</w:t>
            </w:r>
          </w:p>
        </w:tc>
      </w:tr>
      <w:tr w:rsidR="008B2120" w:rsidRPr="00B850D5" w:rsidTr="00236436">
        <w:tc>
          <w:tcPr>
            <w:tcW w:w="1696" w:type="dxa"/>
          </w:tcPr>
          <w:p w:rsidR="008B2120" w:rsidRPr="00B850D5" w:rsidRDefault="008B2120" w:rsidP="00236436">
            <w:pPr>
              <w:tabs>
                <w:tab w:val="left" w:pos="764"/>
              </w:tabs>
              <w:ind w:left="-113"/>
              <w:rPr>
                <w:b/>
              </w:rPr>
            </w:pPr>
            <w:r w:rsidRPr="00B850D5">
              <w:rPr>
                <w:b/>
              </w:rPr>
              <w:lastRenderedPageBreak/>
              <w:t>Resources</w:t>
            </w:r>
          </w:p>
        </w:tc>
        <w:tc>
          <w:tcPr>
            <w:tcW w:w="9356" w:type="dxa"/>
          </w:tcPr>
          <w:p w:rsidR="008B2120" w:rsidRPr="00B850D5" w:rsidRDefault="002033F3" w:rsidP="002033F3">
            <w:pPr>
              <w:spacing w:after="60"/>
              <w:jc w:val="both"/>
            </w:pPr>
            <w:r w:rsidRPr="00B850D5">
              <w:t>Island rangers</w:t>
            </w:r>
            <w:r w:rsidR="008B2120" w:rsidRPr="00B850D5">
              <w:t xml:space="preserve"> (</w:t>
            </w:r>
            <w:r w:rsidRPr="00B850D5">
              <w:t>one hour</w:t>
            </w:r>
            <w:r w:rsidR="008B2120" w:rsidRPr="00B850D5">
              <w:t>)</w:t>
            </w:r>
          </w:p>
        </w:tc>
        <w:tc>
          <w:tcPr>
            <w:tcW w:w="3122" w:type="dxa"/>
          </w:tcPr>
          <w:p w:rsidR="008B2120" w:rsidRPr="00B850D5" w:rsidRDefault="008B2120" w:rsidP="00236436">
            <w:pPr>
              <w:tabs>
                <w:tab w:val="left" w:pos="764"/>
              </w:tabs>
            </w:pPr>
          </w:p>
        </w:tc>
      </w:tr>
    </w:tbl>
    <w:p w:rsidR="008B2120" w:rsidRPr="00B850D5" w:rsidRDefault="008B2120" w:rsidP="008B2120">
      <w:pPr>
        <w:tabs>
          <w:tab w:val="left" w:pos="764"/>
        </w:tabs>
        <w:sectPr w:rsidR="008B2120" w:rsidRPr="00B850D5" w:rsidSect="009D20F5">
          <w:pgSz w:w="16838" w:h="11906" w:orient="landscape"/>
          <w:pgMar w:top="1440" w:right="1440" w:bottom="1440" w:left="1440" w:header="708" w:footer="708" w:gutter="0"/>
          <w:cols w:space="708"/>
          <w:docGrid w:linePitch="360"/>
        </w:sectPr>
      </w:pPr>
    </w:p>
    <w:p w:rsidR="008B2120" w:rsidRPr="00B850D5" w:rsidRDefault="00562258" w:rsidP="00B868FA">
      <w:pPr>
        <w:pStyle w:val="Heading3"/>
      </w:pPr>
      <w:bookmarkStart w:id="170" w:name="_ANNEX_11_REVERSE"/>
      <w:bookmarkStart w:id="171" w:name="_ANNEX_11_REVERSE_1"/>
      <w:bookmarkStart w:id="172" w:name="_Toc474849149"/>
      <w:bookmarkStart w:id="173" w:name="_Toc474855142"/>
      <w:bookmarkEnd w:id="170"/>
      <w:bookmarkEnd w:id="171"/>
      <w:r w:rsidRPr="00B850D5">
        <w:lastRenderedPageBreak/>
        <w:t xml:space="preserve">ANNEX </w:t>
      </w:r>
      <w:r w:rsidR="001F0826" w:rsidRPr="00B850D5">
        <w:t>11</w:t>
      </w:r>
      <w:r w:rsidRPr="00B850D5">
        <w:tab/>
        <w:t xml:space="preserve">REVERSE QUARANTINE—Standards </w:t>
      </w:r>
      <w:r w:rsidR="003752D3">
        <w:t>for</w:t>
      </w:r>
      <w:r w:rsidRPr="00B850D5">
        <w:t xml:space="preserve"> quarantine for departing visitors and gear</w:t>
      </w:r>
      <w:bookmarkEnd w:id="172"/>
      <w:bookmarkEnd w:id="173"/>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562258" w:rsidRPr="00B850D5" w:rsidTr="00B86755">
        <w:trPr>
          <w:tblHeader/>
        </w:trPr>
        <w:tc>
          <w:tcPr>
            <w:tcW w:w="1696" w:type="dxa"/>
            <w:tcBorders>
              <w:top w:val="nil"/>
            </w:tcBorders>
          </w:tcPr>
          <w:p w:rsidR="00562258" w:rsidRPr="00B850D5" w:rsidRDefault="00562258" w:rsidP="00B86755">
            <w:pPr>
              <w:tabs>
                <w:tab w:val="left" w:pos="764"/>
              </w:tabs>
              <w:ind w:left="-113"/>
              <w:rPr>
                <w:b/>
              </w:rPr>
            </w:pPr>
            <w:r w:rsidRPr="00B850D5">
              <w:rPr>
                <w:b/>
                <w:color w:val="365F91" w:themeColor="accent1" w:themeShade="BF"/>
              </w:rPr>
              <w:t>Standard</w:t>
            </w:r>
          </w:p>
        </w:tc>
        <w:tc>
          <w:tcPr>
            <w:tcW w:w="9356" w:type="dxa"/>
            <w:tcBorders>
              <w:top w:val="nil"/>
            </w:tcBorders>
          </w:tcPr>
          <w:p w:rsidR="00562258" w:rsidRPr="00B850D5" w:rsidRDefault="00562258" w:rsidP="00B86755">
            <w:pPr>
              <w:tabs>
                <w:tab w:val="left" w:pos="764"/>
              </w:tabs>
              <w:ind w:right="596"/>
              <w:jc w:val="both"/>
              <w:rPr>
                <w:b/>
              </w:rPr>
            </w:pPr>
            <w:r w:rsidRPr="00B850D5">
              <w:rPr>
                <w:b/>
                <w:color w:val="365F91" w:themeColor="accent1" w:themeShade="BF"/>
              </w:rPr>
              <w:t>Measures</w:t>
            </w:r>
          </w:p>
        </w:tc>
        <w:tc>
          <w:tcPr>
            <w:tcW w:w="3122" w:type="dxa"/>
            <w:tcBorders>
              <w:top w:val="nil"/>
            </w:tcBorders>
          </w:tcPr>
          <w:p w:rsidR="00562258" w:rsidRPr="00B850D5" w:rsidRDefault="00562258" w:rsidP="00B86755">
            <w:pPr>
              <w:tabs>
                <w:tab w:val="left" w:pos="764"/>
              </w:tabs>
              <w:rPr>
                <w:b/>
              </w:rPr>
            </w:pPr>
            <w:r w:rsidRPr="00B850D5">
              <w:rPr>
                <w:b/>
                <w:color w:val="365F91" w:themeColor="accent1" w:themeShade="BF"/>
              </w:rPr>
              <w:t>Responsibility</w:t>
            </w: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Minimum    standard</w:t>
            </w:r>
          </w:p>
        </w:tc>
        <w:tc>
          <w:tcPr>
            <w:tcW w:w="9356" w:type="dxa"/>
          </w:tcPr>
          <w:p w:rsidR="00562258" w:rsidRPr="00B850D5" w:rsidRDefault="00562258" w:rsidP="00B86755">
            <w:pPr>
              <w:ind w:right="596"/>
              <w:jc w:val="both"/>
            </w:pPr>
            <w:r w:rsidRPr="00B850D5">
              <w:t xml:space="preserve">All DOC and non-DOC visitors, their gear, and freight leaving Te Pākeka Maud Island will depart in a clean uncontaminated condition </w:t>
            </w:r>
          </w:p>
        </w:tc>
        <w:tc>
          <w:tcPr>
            <w:tcW w:w="3122" w:type="dxa"/>
          </w:tcPr>
          <w:p w:rsidR="00562258" w:rsidRPr="00B850D5" w:rsidRDefault="00562258" w:rsidP="00B86755">
            <w:pPr>
              <w:tabs>
                <w:tab w:val="left" w:pos="764"/>
              </w:tabs>
            </w:pP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Pathways     managed</w:t>
            </w:r>
          </w:p>
        </w:tc>
        <w:tc>
          <w:tcPr>
            <w:tcW w:w="9356" w:type="dxa"/>
          </w:tcPr>
          <w:p w:rsidR="00562258" w:rsidRPr="00B850D5" w:rsidRDefault="00562258" w:rsidP="00B86755">
            <w:pPr>
              <w:ind w:right="596"/>
              <w:jc w:val="both"/>
            </w:pPr>
            <w:r w:rsidRPr="00B850D5">
              <w:t>DOC vessels</w:t>
            </w:r>
          </w:p>
          <w:p w:rsidR="00562258" w:rsidRPr="00B850D5" w:rsidRDefault="00562258" w:rsidP="00B86755">
            <w:pPr>
              <w:tabs>
                <w:tab w:val="left" w:pos="764"/>
              </w:tabs>
              <w:ind w:left="468" w:right="596" w:hanging="468"/>
              <w:jc w:val="both"/>
            </w:pPr>
            <w:r w:rsidRPr="00B850D5">
              <w:t>Water taxi</w:t>
            </w:r>
          </w:p>
          <w:p w:rsidR="00562258" w:rsidRPr="00B850D5" w:rsidRDefault="00562258" w:rsidP="00B86755">
            <w:pPr>
              <w:tabs>
                <w:tab w:val="left" w:pos="764"/>
              </w:tabs>
              <w:ind w:left="468" w:right="596" w:hanging="468"/>
              <w:jc w:val="both"/>
            </w:pPr>
            <w:r w:rsidRPr="00B850D5">
              <w:t>Mail boat</w:t>
            </w:r>
          </w:p>
          <w:p w:rsidR="00562258" w:rsidRPr="00B850D5" w:rsidRDefault="00562258" w:rsidP="00B86755">
            <w:pPr>
              <w:tabs>
                <w:tab w:val="left" w:pos="764"/>
              </w:tabs>
              <w:ind w:left="468" w:right="596" w:hanging="468"/>
              <w:jc w:val="both"/>
            </w:pPr>
            <w:r w:rsidRPr="00B850D5">
              <w:t>Barge</w:t>
            </w:r>
          </w:p>
          <w:p w:rsidR="00562258" w:rsidRPr="00B850D5" w:rsidRDefault="00562258" w:rsidP="00B86755">
            <w:pPr>
              <w:tabs>
                <w:tab w:val="left" w:pos="764"/>
              </w:tabs>
              <w:ind w:left="468" w:right="596" w:hanging="468"/>
              <w:jc w:val="both"/>
            </w:pPr>
            <w:r w:rsidRPr="00B850D5">
              <w:t>Helicopter</w:t>
            </w:r>
          </w:p>
          <w:p w:rsidR="00562258" w:rsidRPr="00B850D5" w:rsidRDefault="00562258" w:rsidP="00B86755">
            <w:pPr>
              <w:tabs>
                <w:tab w:val="left" w:pos="764"/>
              </w:tabs>
              <w:ind w:left="468" w:right="596" w:hanging="468"/>
              <w:jc w:val="both"/>
            </w:pPr>
            <w:r w:rsidRPr="00B850D5">
              <w:t>Charter boat</w:t>
            </w:r>
          </w:p>
        </w:tc>
        <w:tc>
          <w:tcPr>
            <w:tcW w:w="3122" w:type="dxa"/>
          </w:tcPr>
          <w:p w:rsidR="00562258" w:rsidRPr="00B850D5" w:rsidRDefault="00562258" w:rsidP="00B86755">
            <w:pPr>
              <w:tabs>
                <w:tab w:val="left" w:pos="764"/>
              </w:tabs>
            </w:pP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Requirements</w:t>
            </w:r>
          </w:p>
        </w:tc>
        <w:tc>
          <w:tcPr>
            <w:tcW w:w="9356" w:type="dxa"/>
          </w:tcPr>
          <w:p w:rsidR="00562258" w:rsidRPr="00B850D5" w:rsidRDefault="00562258"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Island rangers will be </w:t>
            </w:r>
            <w:r w:rsidR="0046586F" w:rsidRPr="00B850D5">
              <w:rPr>
                <w:rFonts w:asciiTheme="minorHAnsi" w:hAnsiTheme="minorHAnsi"/>
                <w:color w:val="auto"/>
              </w:rPr>
              <w:t xml:space="preserve">ensure that all </w:t>
            </w:r>
            <w:r w:rsidR="003F1324" w:rsidRPr="00B850D5">
              <w:rPr>
                <w:rFonts w:asciiTheme="minorHAnsi" w:hAnsiTheme="minorHAnsi"/>
                <w:color w:val="auto"/>
              </w:rPr>
              <w:t>outgoing</w:t>
            </w:r>
            <w:r w:rsidR="0046586F" w:rsidRPr="00B850D5">
              <w:rPr>
                <w:rFonts w:asciiTheme="minorHAnsi" w:hAnsiTheme="minorHAnsi"/>
                <w:color w:val="auto"/>
              </w:rPr>
              <w:t xml:space="preserve"> gear, freight and people are subjected to close quarantine checks for stowaway wildlife (geckos, </w:t>
            </w:r>
            <w:proofErr w:type="spellStart"/>
            <w:r w:rsidR="0046586F" w:rsidRPr="00B850D5">
              <w:rPr>
                <w:rFonts w:asciiTheme="minorHAnsi" w:hAnsiTheme="minorHAnsi"/>
                <w:color w:val="auto"/>
              </w:rPr>
              <w:t>wetas</w:t>
            </w:r>
            <w:proofErr w:type="spellEnd"/>
            <w:r w:rsidR="0046586F" w:rsidRPr="00B850D5">
              <w:rPr>
                <w:rFonts w:asciiTheme="minorHAnsi" w:hAnsiTheme="minorHAnsi"/>
                <w:color w:val="auto"/>
              </w:rPr>
              <w:t xml:space="preserve">, other invertebrates), plant material (especially Veldt grass) and soil contamination </w:t>
            </w:r>
            <w:r w:rsidRPr="00B850D5">
              <w:rPr>
                <w:rFonts w:asciiTheme="minorHAnsi" w:hAnsiTheme="minorHAnsi"/>
                <w:color w:val="auto"/>
              </w:rPr>
              <w:t xml:space="preserve"> </w:t>
            </w:r>
            <w:r w:rsidR="0046586F" w:rsidRPr="00B850D5">
              <w:rPr>
                <w:rFonts w:asciiTheme="minorHAnsi" w:hAnsiTheme="minorHAnsi"/>
                <w:color w:val="auto"/>
              </w:rPr>
              <w:t xml:space="preserve"> </w:t>
            </w:r>
          </w:p>
        </w:tc>
        <w:tc>
          <w:tcPr>
            <w:tcW w:w="3122" w:type="dxa"/>
          </w:tcPr>
          <w:p w:rsidR="00562258" w:rsidRPr="00B850D5" w:rsidRDefault="00562258" w:rsidP="00B86755">
            <w:pPr>
              <w:tabs>
                <w:tab w:val="left" w:pos="764"/>
              </w:tabs>
            </w:pPr>
            <w:r w:rsidRPr="00B850D5">
              <w:t>Island rangers</w:t>
            </w: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 xml:space="preserve">Actions and measures </w:t>
            </w: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B86755">
            <w:pPr>
              <w:tabs>
                <w:tab w:val="left" w:pos="764"/>
              </w:tabs>
              <w:ind w:left="-113"/>
              <w:rPr>
                <w:b/>
              </w:rPr>
            </w:pPr>
          </w:p>
          <w:p w:rsidR="00562258" w:rsidRPr="00B850D5" w:rsidRDefault="00562258" w:rsidP="003F1324">
            <w:pPr>
              <w:tabs>
                <w:tab w:val="left" w:pos="764"/>
              </w:tabs>
              <w:rPr>
                <w:b/>
              </w:rPr>
            </w:pPr>
          </w:p>
        </w:tc>
        <w:tc>
          <w:tcPr>
            <w:tcW w:w="9356" w:type="dxa"/>
          </w:tcPr>
          <w:p w:rsidR="003F1324" w:rsidRPr="009621A8" w:rsidRDefault="003F1324" w:rsidP="00F81264">
            <w:pPr>
              <w:pStyle w:val="ListParagraph"/>
              <w:numPr>
                <w:ilvl w:val="0"/>
                <w:numId w:val="16"/>
              </w:numPr>
              <w:spacing w:after="60"/>
              <w:ind w:left="327" w:right="595"/>
              <w:jc w:val="both"/>
              <w:rPr>
                <w:rFonts w:asciiTheme="minorHAnsi" w:hAnsiTheme="minorHAnsi"/>
                <w:b/>
                <w:color w:val="auto"/>
              </w:rPr>
            </w:pPr>
            <w:r w:rsidRPr="009621A8">
              <w:rPr>
                <w:rFonts w:asciiTheme="minorHAnsi" w:hAnsiTheme="minorHAnsi"/>
                <w:color w:val="auto"/>
              </w:rPr>
              <w:t>All</w:t>
            </w:r>
            <w:r w:rsidR="00562258" w:rsidRPr="009621A8">
              <w:rPr>
                <w:rFonts w:asciiTheme="minorHAnsi" w:hAnsiTheme="minorHAnsi"/>
                <w:color w:val="auto"/>
              </w:rPr>
              <w:t xml:space="preserve"> freight and personal gear </w:t>
            </w:r>
            <w:r w:rsidRPr="009621A8">
              <w:rPr>
                <w:rFonts w:asciiTheme="minorHAnsi" w:hAnsiTheme="minorHAnsi"/>
                <w:color w:val="auto"/>
              </w:rPr>
              <w:t xml:space="preserve">leaving the island </w:t>
            </w:r>
            <w:r w:rsidR="00562258" w:rsidRPr="009621A8">
              <w:rPr>
                <w:rFonts w:asciiTheme="minorHAnsi" w:hAnsiTheme="minorHAnsi"/>
                <w:color w:val="auto"/>
              </w:rPr>
              <w:t xml:space="preserve">will </w:t>
            </w:r>
            <w:r w:rsidRPr="009621A8">
              <w:rPr>
                <w:rFonts w:asciiTheme="minorHAnsi" w:hAnsiTheme="minorHAnsi"/>
                <w:color w:val="auto"/>
              </w:rPr>
              <w:t>be cleaned carefully before permitted to depart</w:t>
            </w:r>
          </w:p>
          <w:p w:rsidR="00562258" w:rsidRPr="009621A8" w:rsidRDefault="003F1324" w:rsidP="00F81264">
            <w:pPr>
              <w:pStyle w:val="ListParagraph"/>
              <w:numPr>
                <w:ilvl w:val="0"/>
                <w:numId w:val="16"/>
              </w:numPr>
              <w:spacing w:after="60"/>
              <w:ind w:left="327" w:right="595"/>
              <w:jc w:val="both"/>
              <w:rPr>
                <w:rFonts w:asciiTheme="minorHAnsi" w:hAnsiTheme="minorHAnsi"/>
                <w:b/>
                <w:color w:val="auto"/>
              </w:rPr>
            </w:pPr>
            <w:r w:rsidRPr="009621A8">
              <w:rPr>
                <w:rFonts w:asciiTheme="minorHAnsi" w:hAnsiTheme="minorHAnsi"/>
                <w:color w:val="auto"/>
              </w:rPr>
              <w:t xml:space="preserve">Checks will be timed wherever possible to occur immediately before departure  </w:t>
            </w:r>
          </w:p>
          <w:p w:rsidR="00562258" w:rsidRPr="009621A8" w:rsidRDefault="003F1324" w:rsidP="00F81264">
            <w:pPr>
              <w:pStyle w:val="ListParagraph"/>
              <w:numPr>
                <w:ilvl w:val="0"/>
                <w:numId w:val="16"/>
              </w:numPr>
              <w:spacing w:after="60"/>
              <w:ind w:left="327" w:right="595"/>
              <w:jc w:val="both"/>
              <w:rPr>
                <w:rFonts w:asciiTheme="minorHAnsi" w:hAnsiTheme="minorHAnsi"/>
                <w:b/>
                <w:color w:val="auto"/>
              </w:rPr>
            </w:pPr>
            <w:r w:rsidRPr="009621A8">
              <w:rPr>
                <w:rFonts w:asciiTheme="minorHAnsi" w:hAnsiTheme="minorHAnsi"/>
                <w:color w:val="auto"/>
              </w:rPr>
              <w:t>All</w:t>
            </w:r>
            <w:r w:rsidR="00562258" w:rsidRPr="009621A8">
              <w:rPr>
                <w:rFonts w:asciiTheme="minorHAnsi" w:hAnsiTheme="minorHAnsi"/>
                <w:color w:val="auto"/>
              </w:rPr>
              <w:t xml:space="preserve"> departing visitors </w:t>
            </w:r>
            <w:r w:rsidRPr="009621A8">
              <w:rPr>
                <w:rFonts w:asciiTheme="minorHAnsi" w:hAnsiTheme="minorHAnsi"/>
                <w:color w:val="auto"/>
              </w:rPr>
              <w:t>will</w:t>
            </w:r>
            <w:r w:rsidR="00562258" w:rsidRPr="009621A8">
              <w:rPr>
                <w:rFonts w:asciiTheme="minorHAnsi" w:hAnsiTheme="minorHAnsi"/>
                <w:color w:val="auto"/>
              </w:rPr>
              <w:t xml:space="preserve"> tread through </w:t>
            </w:r>
            <w:proofErr w:type="spellStart"/>
            <w:r w:rsidR="00562258" w:rsidRPr="009621A8">
              <w:rPr>
                <w:rFonts w:asciiTheme="minorHAnsi" w:hAnsiTheme="minorHAnsi"/>
                <w:color w:val="auto"/>
              </w:rPr>
              <w:t>Sterigene</w:t>
            </w:r>
            <w:proofErr w:type="spellEnd"/>
            <w:r w:rsidR="00562258" w:rsidRPr="009621A8">
              <w:rPr>
                <w:rFonts w:asciiTheme="minorHAnsi" w:hAnsiTheme="minorHAnsi"/>
                <w:color w:val="auto"/>
              </w:rPr>
              <w:t xml:space="preserve"> foot baths immediately before boarding vessels or aircraft</w:t>
            </w:r>
          </w:p>
          <w:p w:rsidR="00562258" w:rsidRPr="00B850D5" w:rsidRDefault="00562258" w:rsidP="00285A29">
            <w:pPr>
              <w:pStyle w:val="ListParagraph"/>
              <w:numPr>
                <w:ilvl w:val="0"/>
                <w:numId w:val="16"/>
              </w:numPr>
              <w:spacing w:after="60"/>
              <w:ind w:left="327" w:right="595"/>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island rangers (and later, to their managers), following the process at </w:t>
            </w:r>
            <w:hyperlink w:anchor="_3__First_3" w:history="1">
              <w:r w:rsidR="00285A29">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562258" w:rsidRPr="00B850D5" w:rsidRDefault="003F1324" w:rsidP="00B86755">
            <w:pPr>
              <w:tabs>
                <w:tab w:val="left" w:pos="764"/>
              </w:tabs>
            </w:pPr>
            <w:r w:rsidRPr="00B850D5">
              <w:t>Island rangers</w:t>
            </w:r>
          </w:p>
        </w:tc>
      </w:tr>
      <w:tr w:rsidR="00562258" w:rsidRPr="00B850D5" w:rsidTr="00B86755">
        <w:tc>
          <w:tcPr>
            <w:tcW w:w="1696" w:type="dxa"/>
          </w:tcPr>
          <w:p w:rsidR="00562258" w:rsidRPr="00B850D5" w:rsidRDefault="00562258" w:rsidP="00B86755">
            <w:pPr>
              <w:tabs>
                <w:tab w:val="left" w:pos="764"/>
              </w:tabs>
              <w:ind w:left="-113"/>
              <w:rPr>
                <w:b/>
              </w:rPr>
            </w:pPr>
            <w:r w:rsidRPr="00B850D5">
              <w:rPr>
                <w:b/>
              </w:rPr>
              <w:t>Resources</w:t>
            </w:r>
          </w:p>
        </w:tc>
        <w:tc>
          <w:tcPr>
            <w:tcW w:w="9356" w:type="dxa"/>
          </w:tcPr>
          <w:p w:rsidR="00562258" w:rsidRPr="00B850D5" w:rsidRDefault="00562258" w:rsidP="00B86755">
            <w:pPr>
              <w:spacing w:after="60"/>
              <w:jc w:val="both"/>
            </w:pPr>
            <w:r w:rsidRPr="00B850D5">
              <w:t>Island rangers (one hour)</w:t>
            </w:r>
          </w:p>
        </w:tc>
        <w:tc>
          <w:tcPr>
            <w:tcW w:w="3122" w:type="dxa"/>
          </w:tcPr>
          <w:p w:rsidR="00562258" w:rsidRPr="00B850D5" w:rsidRDefault="00562258" w:rsidP="00B86755">
            <w:pPr>
              <w:tabs>
                <w:tab w:val="left" w:pos="764"/>
              </w:tabs>
            </w:pPr>
          </w:p>
        </w:tc>
      </w:tr>
    </w:tbl>
    <w:p w:rsidR="00562258" w:rsidRPr="00B850D5" w:rsidRDefault="00562258" w:rsidP="00616F25"/>
    <w:p w:rsidR="00B31F4D" w:rsidRPr="00B850D5" w:rsidRDefault="00B31F4D">
      <w:r w:rsidRPr="00B850D5">
        <w:br w:type="page"/>
      </w:r>
    </w:p>
    <w:p w:rsidR="00B31F4D" w:rsidRPr="00B850D5" w:rsidRDefault="00B31F4D" w:rsidP="00B868FA">
      <w:pPr>
        <w:pStyle w:val="Heading3"/>
      </w:pPr>
      <w:bookmarkStart w:id="174" w:name="_ANNEX_12_UNAUTHORISED"/>
      <w:bookmarkStart w:id="175" w:name="_ANNEX_12_UNAUTHORISED_1"/>
      <w:bookmarkStart w:id="176" w:name="_Toc474849150"/>
      <w:bookmarkStart w:id="177" w:name="_Toc474855143"/>
      <w:bookmarkEnd w:id="174"/>
      <w:bookmarkEnd w:id="175"/>
      <w:r w:rsidRPr="00B850D5">
        <w:lastRenderedPageBreak/>
        <w:t>ANNEX 1</w:t>
      </w:r>
      <w:r w:rsidR="001F0826" w:rsidRPr="00B850D5">
        <w:t>2</w:t>
      </w:r>
      <w:r w:rsidRPr="00B850D5">
        <w:tab/>
        <w:t>UNAUTHORISED LANDINGS—Standards for responses</w:t>
      </w:r>
      <w:bookmarkEnd w:id="176"/>
      <w:bookmarkEnd w:id="177"/>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B31F4D" w:rsidRPr="00B850D5" w:rsidTr="00A570B7">
        <w:trPr>
          <w:tblHeader/>
        </w:trPr>
        <w:tc>
          <w:tcPr>
            <w:tcW w:w="1696" w:type="dxa"/>
            <w:tcBorders>
              <w:top w:val="nil"/>
            </w:tcBorders>
          </w:tcPr>
          <w:p w:rsidR="00B31F4D" w:rsidRPr="00B850D5" w:rsidRDefault="00B31F4D" w:rsidP="00A570B7">
            <w:pPr>
              <w:tabs>
                <w:tab w:val="left" w:pos="764"/>
              </w:tabs>
              <w:ind w:left="-113"/>
              <w:rPr>
                <w:b/>
              </w:rPr>
            </w:pPr>
            <w:r w:rsidRPr="00B850D5">
              <w:rPr>
                <w:b/>
                <w:color w:val="365F91" w:themeColor="accent1" w:themeShade="BF"/>
              </w:rPr>
              <w:t>Standard</w:t>
            </w:r>
          </w:p>
        </w:tc>
        <w:tc>
          <w:tcPr>
            <w:tcW w:w="9356" w:type="dxa"/>
            <w:tcBorders>
              <w:top w:val="nil"/>
            </w:tcBorders>
          </w:tcPr>
          <w:p w:rsidR="00B31F4D" w:rsidRPr="00B850D5" w:rsidRDefault="00B31F4D" w:rsidP="00A570B7">
            <w:pPr>
              <w:tabs>
                <w:tab w:val="left" w:pos="764"/>
              </w:tabs>
              <w:ind w:right="596"/>
              <w:jc w:val="both"/>
              <w:rPr>
                <w:b/>
              </w:rPr>
            </w:pPr>
            <w:r w:rsidRPr="00B850D5">
              <w:rPr>
                <w:b/>
                <w:color w:val="365F91" w:themeColor="accent1" w:themeShade="BF"/>
              </w:rPr>
              <w:t>Measures</w:t>
            </w:r>
          </w:p>
        </w:tc>
        <w:tc>
          <w:tcPr>
            <w:tcW w:w="3122" w:type="dxa"/>
            <w:tcBorders>
              <w:top w:val="nil"/>
            </w:tcBorders>
          </w:tcPr>
          <w:p w:rsidR="00B31F4D" w:rsidRPr="00B850D5" w:rsidRDefault="00B31F4D" w:rsidP="00A570B7">
            <w:pPr>
              <w:tabs>
                <w:tab w:val="left" w:pos="764"/>
              </w:tabs>
              <w:rPr>
                <w:b/>
              </w:rPr>
            </w:pPr>
            <w:r w:rsidRPr="00B850D5">
              <w:rPr>
                <w:b/>
                <w:color w:val="365F91" w:themeColor="accent1" w:themeShade="BF"/>
              </w:rPr>
              <w:t>Responsibility</w:t>
            </w: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Minimum    standards</w:t>
            </w:r>
          </w:p>
        </w:tc>
        <w:tc>
          <w:tcPr>
            <w:tcW w:w="9356" w:type="dxa"/>
          </w:tcPr>
          <w:p w:rsidR="00B31F4D" w:rsidRPr="00B850D5" w:rsidRDefault="00B31F4D" w:rsidP="00B31F4D">
            <w:pPr>
              <w:ind w:right="596"/>
              <w:jc w:val="both"/>
            </w:pPr>
            <w:r w:rsidRPr="00B850D5">
              <w:t>All possible unauthorised landings will be intercepted and turned away to minimise the risk of pest incursions</w:t>
            </w:r>
          </w:p>
        </w:tc>
        <w:tc>
          <w:tcPr>
            <w:tcW w:w="3122" w:type="dxa"/>
          </w:tcPr>
          <w:p w:rsidR="00B31F4D" w:rsidRPr="00B850D5" w:rsidRDefault="00B31F4D" w:rsidP="00A570B7">
            <w:pPr>
              <w:tabs>
                <w:tab w:val="left" w:pos="764"/>
              </w:tabs>
            </w:pP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Pathways     managed</w:t>
            </w:r>
          </w:p>
        </w:tc>
        <w:tc>
          <w:tcPr>
            <w:tcW w:w="9356" w:type="dxa"/>
          </w:tcPr>
          <w:p w:rsidR="00B31F4D" w:rsidRPr="00B850D5" w:rsidRDefault="00B31F4D" w:rsidP="00A570B7">
            <w:pPr>
              <w:tabs>
                <w:tab w:val="left" w:pos="764"/>
              </w:tabs>
              <w:ind w:left="468" w:right="596" w:hanging="468"/>
              <w:jc w:val="both"/>
            </w:pPr>
            <w:r w:rsidRPr="00B850D5">
              <w:t>Private free-roaming vessels of all kinds</w:t>
            </w:r>
          </w:p>
        </w:tc>
        <w:tc>
          <w:tcPr>
            <w:tcW w:w="3122" w:type="dxa"/>
          </w:tcPr>
          <w:p w:rsidR="00B31F4D" w:rsidRPr="00B850D5" w:rsidRDefault="00B31F4D" w:rsidP="00A570B7">
            <w:pPr>
              <w:tabs>
                <w:tab w:val="left" w:pos="764"/>
              </w:tabs>
            </w:pP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Requirements</w:t>
            </w:r>
          </w:p>
        </w:tc>
        <w:tc>
          <w:tcPr>
            <w:tcW w:w="9356" w:type="dxa"/>
          </w:tcPr>
          <w:p w:rsidR="00B31F4D" w:rsidRPr="00B850D5" w:rsidRDefault="00B31F4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Island rangers will act on all unauthorised landings</w:t>
            </w:r>
            <w:r w:rsidR="00336970" w:rsidRPr="00B850D5">
              <w:rPr>
                <w:rFonts w:asciiTheme="minorHAnsi" w:hAnsiTheme="minorHAnsi"/>
                <w:color w:val="auto"/>
              </w:rPr>
              <w:t>, whether detected directly or reported by others</w:t>
            </w:r>
          </w:p>
          <w:p w:rsidR="00B31F4D" w:rsidRPr="00B850D5" w:rsidRDefault="00B31F4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possible information will be gathered about the vessels, occupants and biosecurity threats to the island </w:t>
            </w:r>
          </w:p>
          <w:p w:rsidR="00575635" w:rsidRPr="00B850D5" w:rsidRDefault="00575635"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Whether intercepted or not, all unauthorised landings will be reported to the </w:t>
            </w:r>
            <w:r w:rsidR="002B77D5" w:rsidRPr="00B850D5">
              <w:rPr>
                <w:rFonts w:asciiTheme="minorHAnsi" w:hAnsiTheme="minorHAnsi"/>
                <w:color w:val="auto"/>
              </w:rPr>
              <w:t xml:space="preserve">Biodiversity </w:t>
            </w:r>
            <w:r w:rsidRPr="00B850D5">
              <w:rPr>
                <w:rFonts w:asciiTheme="minorHAnsi" w:hAnsiTheme="minorHAnsi"/>
                <w:color w:val="auto"/>
              </w:rPr>
              <w:t>Supervisor, Islands</w:t>
            </w:r>
          </w:p>
          <w:p w:rsidR="00B31F4D" w:rsidRPr="00B850D5" w:rsidRDefault="0039353F"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For their own safety, island rangers </w:t>
            </w:r>
            <w:r w:rsidR="00575635" w:rsidRPr="00B850D5">
              <w:rPr>
                <w:rFonts w:asciiTheme="minorHAnsi" w:hAnsiTheme="minorHAnsi"/>
                <w:color w:val="auto"/>
              </w:rPr>
              <w:t>will avoid aggressive confrontation</w:t>
            </w:r>
            <w:r w:rsidRPr="00B850D5">
              <w:rPr>
                <w:rFonts w:asciiTheme="minorHAnsi" w:hAnsiTheme="minorHAnsi"/>
                <w:color w:val="auto"/>
              </w:rPr>
              <w:t>s</w:t>
            </w:r>
            <w:r w:rsidR="00575635" w:rsidRPr="00B850D5">
              <w:rPr>
                <w:rFonts w:asciiTheme="minorHAnsi" w:hAnsiTheme="minorHAnsi"/>
                <w:color w:val="auto"/>
              </w:rPr>
              <w:t xml:space="preserve"> </w:t>
            </w:r>
          </w:p>
        </w:tc>
        <w:tc>
          <w:tcPr>
            <w:tcW w:w="3122" w:type="dxa"/>
          </w:tcPr>
          <w:p w:rsidR="00B31F4D" w:rsidRPr="00B850D5" w:rsidRDefault="00B31F4D" w:rsidP="00A570B7">
            <w:pPr>
              <w:tabs>
                <w:tab w:val="left" w:pos="764"/>
              </w:tabs>
            </w:pPr>
            <w:r w:rsidRPr="00B850D5">
              <w:t>Island rangers</w:t>
            </w:r>
          </w:p>
        </w:tc>
      </w:tr>
      <w:tr w:rsidR="00B31F4D" w:rsidRPr="00B850D5" w:rsidTr="00A570B7">
        <w:tc>
          <w:tcPr>
            <w:tcW w:w="1696" w:type="dxa"/>
          </w:tcPr>
          <w:p w:rsidR="00B31F4D" w:rsidRPr="00B850D5" w:rsidRDefault="00B31F4D" w:rsidP="00A570B7">
            <w:pPr>
              <w:tabs>
                <w:tab w:val="left" w:pos="764"/>
              </w:tabs>
              <w:ind w:left="-113"/>
              <w:rPr>
                <w:b/>
              </w:rPr>
            </w:pPr>
            <w:r w:rsidRPr="00B850D5">
              <w:rPr>
                <w:b/>
              </w:rPr>
              <w:t xml:space="preserve">Actions and measures </w:t>
            </w: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ind w:left="-113"/>
              <w:rPr>
                <w:b/>
              </w:rPr>
            </w:pPr>
          </w:p>
          <w:p w:rsidR="00B31F4D" w:rsidRPr="00B850D5" w:rsidRDefault="00B31F4D" w:rsidP="00A570B7">
            <w:pPr>
              <w:tabs>
                <w:tab w:val="left" w:pos="764"/>
              </w:tabs>
              <w:rPr>
                <w:b/>
              </w:rPr>
            </w:pPr>
          </w:p>
        </w:tc>
        <w:tc>
          <w:tcPr>
            <w:tcW w:w="9356" w:type="dxa"/>
          </w:tcPr>
          <w:p w:rsidR="00C14FF5" w:rsidRPr="00B850D5" w:rsidRDefault="00C14FF5"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All unauthorised vessels and their occupants will be approached</w:t>
            </w:r>
            <w:r w:rsidR="007104F6" w:rsidRPr="00B850D5">
              <w:rPr>
                <w:rFonts w:asciiTheme="minorHAnsi" w:hAnsiTheme="minorHAnsi"/>
              </w:rPr>
              <w:t xml:space="preserve"> and photographed</w:t>
            </w:r>
            <w:r w:rsidRPr="00B850D5">
              <w:rPr>
                <w:rFonts w:asciiTheme="minorHAnsi" w:hAnsiTheme="minorHAnsi"/>
              </w:rPr>
              <w:t xml:space="preserve"> </w:t>
            </w:r>
          </w:p>
          <w:p w:rsidR="0039353F" w:rsidRPr="00B850D5" w:rsidRDefault="002B77D5"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Intercepting rangers will have secure communication with each other, remain wary of a</w:t>
            </w:r>
            <w:r w:rsidRPr="00B850D5">
              <w:rPr>
                <w:rFonts w:asciiTheme="minorHAnsi" w:hAnsiTheme="minorHAnsi"/>
              </w:rPr>
              <w:t>g</w:t>
            </w:r>
            <w:r w:rsidRPr="00B850D5">
              <w:rPr>
                <w:rFonts w:asciiTheme="minorHAnsi" w:hAnsiTheme="minorHAnsi"/>
              </w:rPr>
              <w:t xml:space="preserve">gressive behaviour and remove themselves from confrontational situations   </w:t>
            </w:r>
          </w:p>
          <w:p w:rsidR="0039353F" w:rsidRPr="00B850D5" w:rsidRDefault="00C14FF5"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 xml:space="preserve">Rangers will </w:t>
            </w:r>
            <w:r w:rsidR="007104F6" w:rsidRPr="00B850D5">
              <w:rPr>
                <w:rFonts w:asciiTheme="minorHAnsi" w:hAnsiTheme="minorHAnsi"/>
              </w:rPr>
              <w:t>note</w:t>
            </w:r>
            <w:r w:rsidR="0039353F" w:rsidRPr="00B850D5">
              <w:rPr>
                <w:rFonts w:asciiTheme="minorHAnsi" w:hAnsiTheme="minorHAnsi"/>
              </w:rPr>
              <w:t xml:space="preserve"> </w:t>
            </w:r>
            <w:r w:rsidRPr="00B850D5">
              <w:rPr>
                <w:rFonts w:asciiTheme="minorHAnsi" w:hAnsiTheme="minorHAnsi"/>
              </w:rPr>
              <w:t xml:space="preserve">the vessel’s </w:t>
            </w:r>
            <w:r w:rsidR="0039353F" w:rsidRPr="00B850D5">
              <w:rPr>
                <w:rFonts w:asciiTheme="minorHAnsi" w:hAnsiTheme="minorHAnsi"/>
              </w:rPr>
              <w:t xml:space="preserve">name, </w:t>
            </w:r>
            <w:r w:rsidRPr="00B850D5">
              <w:rPr>
                <w:rFonts w:asciiTheme="minorHAnsi" w:hAnsiTheme="minorHAnsi"/>
              </w:rPr>
              <w:t xml:space="preserve">registration (if any), </w:t>
            </w:r>
            <w:r w:rsidR="0039353F" w:rsidRPr="00B850D5">
              <w:rPr>
                <w:rFonts w:asciiTheme="minorHAnsi" w:hAnsiTheme="minorHAnsi"/>
              </w:rPr>
              <w:t xml:space="preserve">size, type, colour, distinguishing features, </w:t>
            </w:r>
            <w:r w:rsidR="007104F6" w:rsidRPr="00B850D5">
              <w:rPr>
                <w:rFonts w:asciiTheme="minorHAnsi" w:hAnsiTheme="minorHAnsi"/>
              </w:rPr>
              <w:t xml:space="preserve">movements and </w:t>
            </w:r>
            <w:r w:rsidRPr="00B850D5">
              <w:rPr>
                <w:rFonts w:asciiTheme="minorHAnsi" w:hAnsiTheme="minorHAnsi"/>
              </w:rPr>
              <w:t>origins</w:t>
            </w:r>
          </w:p>
          <w:p w:rsidR="0039353F" w:rsidRPr="00B850D5" w:rsidRDefault="007104F6"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 xml:space="preserve">Rangers will record information about the vessel’s owners and occupants (number, names, </w:t>
            </w:r>
            <w:r w:rsidR="0039353F" w:rsidRPr="00B850D5">
              <w:rPr>
                <w:rFonts w:asciiTheme="minorHAnsi" w:hAnsiTheme="minorHAnsi"/>
              </w:rPr>
              <w:t xml:space="preserve">addresses, descriptions, </w:t>
            </w:r>
            <w:r w:rsidRPr="00B850D5">
              <w:rPr>
                <w:rFonts w:asciiTheme="minorHAnsi" w:hAnsiTheme="minorHAnsi"/>
              </w:rPr>
              <w:t>ethnicity</w:t>
            </w:r>
            <w:r w:rsidR="0039353F" w:rsidRPr="00B850D5">
              <w:rPr>
                <w:rFonts w:asciiTheme="minorHAnsi" w:hAnsiTheme="minorHAnsi"/>
              </w:rPr>
              <w:t>)</w:t>
            </w:r>
            <w:r w:rsidRPr="00B850D5">
              <w:rPr>
                <w:rFonts w:asciiTheme="minorHAnsi" w:hAnsiTheme="minorHAnsi"/>
              </w:rPr>
              <w:t xml:space="preserve"> and any accompanying pets or animals </w:t>
            </w:r>
          </w:p>
          <w:p w:rsidR="0039353F" w:rsidRPr="00B850D5" w:rsidRDefault="00AF27D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 xml:space="preserve">Rangers will attempt to determine </w:t>
            </w:r>
            <w:r w:rsidR="0039353F" w:rsidRPr="00B850D5">
              <w:rPr>
                <w:rFonts w:asciiTheme="minorHAnsi" w:hAnsiTheme="minorHAnsi"/>
              </w:rPr>
              <w:t xml:space="preserve">the reasons for </w:t>
            </w:r>
            <w:r w:rsidRPr="00B850D5">
              <w:rPr>
                <w:rFonts w:asciiTheme="minorHAnsi" w:hAnsiTheme="minorHAnsi"/>
              </w:rPr>
              <w:t>landing</w:t>
            </w:r>
          </w:p>
          <w:p w:rsidR="0039353F" w:rsidRPr="00B850D5" w:rsidRDefault="00AF27DE"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rPr>
              <w:t xml:space="preserve">A report or file note will be submitted to </w:t>
            </w:r>
            <w:r w:rsidRPr="00B850D5">
              <w:rPr>
                <w:rFonts w:asciiTheme="minorHAnsi" w:hAnsiTheme="minorHAnsi"/>
                <w:color w:val="auto"/>
              </w:rPr>
              <w:t xml:space="preserve">the Biodiversity Supervisor, Islands </w:t>
            </w:r>
            <w:r w:rsidRPr="00B850D5">
              <w:rPr>
                <w:rFonts w:asciiTheme="minorHAnsi" w:hAnsiTheme="minorHAnsi"/>
              </w:rPr>
              <w:t>for every inc</w:t>
            </w:r>
            <w:r w:rsidRPr="00B850D5">
              <w:rPr>
                <w:rFonts w:asciiTheme="minorHAnsi" w:hAnsiTheme="minorHAnsi"/>
              </w:rPr>
              <w:t>i</w:t>
            </w:r>
            <w:r w:rsidRPr="00B850D5">
              <w:rPr>
                <w:rFonts w:asciiTheme="minorHAnsi" w:hAnsiTheme="minorHAnsi"/>
              </w:rPr>
              <w:t xml:space="preserve">dent </w:t>
            </w:r>
            <w:r w:rsidR="0039353F" w:rsidRPr="00B850D5">
              <w:rPr>
                <w:rFonts w:asciiTheme="minorHAnsi" w:hAnsiTheme="minorHAnsi"/>
              </w:rPr>
              <w:t xml:space="preserve"> </w:t>
            </w:r>
          </w:p>
          <w:p w:rsidR="00AF27DE" w:rsidRPr="00B850D5" w:rsidRDefault="00207EF5"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Where feasible, vessel owners will receive a follow-up letter reinforcing the messages given at the time of interception</w:t>
            </w:r>
          </w:p>
          <w:p w:rsidR="00B31F4D" w:rsidRPr="00B850D5" w:rsidRDefault="00AF27D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lastRenderedPageBreak/>
              <w:t xml:space="preserve">Any known or suspected breaches of quarantine will be reported immediately to the </w:t>
            </w:r>
            <w:r w:rsidRPr="00B850D5">
              <w:rPr>
                <w:rFonts w:asciiTheme="minorHAnsi" w:hAnsiTheme="minorHAnsi"/>
                <w:color w:val="auto"/>
              </w:rPr>
              <w:t>Biod</w:t>
            </w:r>
            <w:r w:rsidRPr="00B850D5">
              <w:rPr>
                <w:rFonts w:asciiTheme="minorHAnsi" w:hAnsiTheme="minorHAnsi"/>
                <w:color w:val="auto"/>
              </w:rPr>
              <w:t>i</w:t>
            </w:r>
            <w:r w:rsidRPr="00B850D5">
              <w:rPr>
                <w:rFonts w:asciiTheme="minorHAnsi" w:hAnsiTheme="minorHAnsi"/>
                <w:color w:val="auto"/>
              </w:rPr>
              <w:t xml:space="preserve">versity Supervisor, Islands </w:t>
            </w:r>
            <w:r w:rsidRPr="00B850D5">
              <w:rPr>
                <w:rFonts w:asciiTheme="minorHAnsi" w:hAnsiTheme="minorHAnsi"/>
              </w:rPr>
              <w:t xml:space="preserve">following the process at </w:t>
            </w:r>
            <w:hyperlink w:anchor="_3__First" w:history="1">
              <w:r w:rsidR="00A845C5" w:rsidRPr="00B850D5">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B31F4D" w:rsidRPr="00B850D5" w:rsidRDefault="00B31F4D" w:rsidP="00A570B7">
            <w:pPr>
              <w:tabs>
                <w:tab w:val="left" w:pos="764"/>
              </w:tabs>
            </w:pPr>
            <w:r w:rsidRPr="00B850D5">
              <w:lastRenderedPageBreak/>
              <w:t>Island rangers</w:t>
            </w:r>
          </w:p>
        </w:tc>
      </w:tr>
      <w:tr w:rsidR="00B31F4D" w:rsidRPr="00B850D5" w:rsidTr="00A570B7">
        <w:tc>
          <w:tcPr>
            <w:tcW w:w="1696" w:type="dxa"/>
          </w:tcPr>
          <w:p w:rsidR="00B31F4D" w:rsidRPr="00B850D5" w:rsidRDefault="00B31F4D" w:rsidP="00A570B7">
            <w:pPr>
              <w:tabs>
                <w:tab w:val="left" w:pos="764"/>
              </w:tabs>
              <w:ind w:left="-113"/>
              <w:rPr>
                <w:b/>
              </w:rPr>
            </w:pPr>
            <w:r w:rsidRPr="00B850D5">
              <w:rPr>
                <w:b/>
              </w:rPr>
              <w:lastRenderedPageBreak/>
              <w:t>Resources</w:t>
            </w:r>
          </w:p>
        </w:tc>
        <w:tc>
          <w:tcPr>
            <w:tcW w:w="9356" w:type="dxa"/>
          </w:tcPr>
          <w:p w:rsidR="00B31F4D" w:rsidRPr="00B850D5" w:rsidRDefault="00B31F4D" w:rsidP="00A570B7">
            <w:pPr>
              <w:spacing w:after="60"/>
              <w:jc w:val="both"/>
            </w:pPr>
            <w:r w:rsidRPr="00B850D5">
              <w:t>Island rangers (one</w:t>
            </w:r>
            <w:r w:rsidR="00207EF5" w:rsidRPr="00B850D5">
              <w:t xml:space="preserve"> to two</w:t>
            </w:r>
            <w:r w:rsidRPr="00B850D5">
              <w:t xml:space="preserve"> hour</w:t>
            </w:r>
            <w:r w:rsidR="00207EF5" w:rsidRPr="00B850D5">
              <w:t>s per incident</w:t>
            </w:r>
            <w:r w:rsidRPr="00B850D5">
              <w:t>)</w:t>
            </w:r>
          </w:p>
          <w:p w:rsidR="00207EF5" w:rsidRPr="00B850D5" w:rsidRDefault="00207EF5" w:rsidP="00A570B7">
            <w:pPr>
              <w:spacing w:after="60"/>
              <w:jc w:val="both"/>
            </w:pPr>
            <w:r w:rsidRPr="00B850D5">
              <w:t>Supervisor or Senior Ranger (one hour for follow-up letter)</w:t>
            </w:r>
          </w:p>
        </w:tc>
        <w:tc>
          <w:tcPr>
            <w:tcW w:w="3122" w:type="dxa"/>
          </w:tcPr>
          <w:p w:rsidR="00B31F4D" w:rsidRPr="00B850D5" w:rsidRDefault="00B31F4D" w:rsidP="00A570B7">
            <w:pPr>
              <w:tabs>
                <w:tab w:val="left" w:pos="764"/>
              </w:tabs>
            </w:pPr>
          </w:p>
        </w:tc>
      </w:tr>
    </w:tbl>
    <w:p w:rsidR="00B31F4D" w:rsidRPr="00B850D5" w:rsidRDefault="00B31F4D" w:rsidP="00B31F4D"/>
    <w:p w:rsidR="009029D1" w:rsidRPr="00B850D5" w:rsidRDefault="009029D1">
      <w:r w:rsidRPr="00B850D5">
        <w:br w:type="page"/>
      </w:r>
    </w:p>
    <w:p w:rsidR="009029D1" w:rsidRPr="00B850D5" w:rsidRDefault="009029D1" w:rsidP="00B868FA">
      <w:pPr>
        <w:pStyle w:val="Heading3"/>
      </w:pPr>
      <w:bookmarkStart w:id="178" w:name="_ANNEX_13_AUTHORISED"/>
      <w:bookmarkStart w:id="179" w:name="_ANNEX_13_AUTHORISED_1"/>
      <w:bookmarkStart w:id="180" w:name="_Toc474849151"/>
      <w:bookmarkStart w:id="181" w:name="_Toc474855144"/>
      <w:bookmarkEnd w:id="178"/>
      <w:bookmarkEnd w:id="179"/>
      <w:r w:rsidRPr="00B850D5">
        <w:lastRenderedPageBreak/>
        <w:t>ANNEX 1</w:t>
      </w:r>
      <w:r w:rsidR="001F0826" w:rsidRPr="00B850D5">
        <w:t>3</w:t>
      </w:r>
      <w:r w:rsidRPr="00B850D5">
        <w:tab/>
        <w:t>AUTHORISED PRIVATE VESSELS—Standards for quarantine</w:t>
      </w:r>
      <w:bookmarkEnd w:id="180"/>
      <w:bookmarkEnd w:id="181"/>
      <w:r w:rsidRPr="00B850D5">
        <w:t xml:space="preserve">  </w:t>
      </w:r>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9029D1" w:rsidRPr="00B850D5" w:rsidTr="00A570B7">
        <w:trPr>
          <w:tblHeader/>
        </w:trPr>
        <w:tc>
          <w:tcPr>
            <w:tcW w:w="1696" w:type="dxa"/>
            <w:tcBorders>
              <w:top w:val="nil"/>
            </w:tcBorders>
          </w:tcPr>
          <w:p w:rsidR="009029D1" w:rsidRPr="00B850D5" w:rsidRDefault="009029D1" w:rsidP="00A570B7">
            <w:pPr>
              <w:tabs>
                <w:tab w:val="left" w:pos="764"/>
              </w:tabs>
              <w:ind w:left="-113"/>
              <w:rPr>
                <w:b/>
              </w:rPr>
            </w:pPr>
            <w:r w:rsidRPr="00B850D5">
              <w:rPr>
                <w:b/>
                <w:color w:val="365F91" w:themeColor="accent1" w:themeShade="BF"/>
              </w:rPr>
              <w:t>Standard</w:t>
            </w:r>
          </w:p>
        </w:tc>
        <w:tc>
          <w:tcPr>
            <w:tcW w:w="9356" w:type="dxa"/>
            <w:tcBorders>
              <w:top w:val="nil"/>
            </w:tcBorders>
          </w:tcPr>
          <w:p w:rsidR="009029D1" w:rsidRPr="00B850D5" w:rsidRDefault="009029D1" w:rsidP="00A570B7">
            <w:pPr>
              <w:tabs>
                <w:tab w:val="left" w:pos="764"/>
              </w:tabs>
              <w:ind w:right="596"/>
              <w:jc w:val="both"/>
              <w:rPr>
                <w:b/>
              </w:rPr>
            </w:pPr>
            <w:r w:rsidRPr="00B850D5">
              <w:rPr>
                <w:b/>
                <w:color w:val="365F91" w:themeColor="accent1" w:themeShade="BF"/>
              </w:rPr>
              <w:t>Measures</w:t>
            </w:r>
          </w:p>
        </w:tc>
        <w:tc>
          <w:tcPr>
            <w:tcW w:w="3122" w:type="dxa"/>
            <w:tcBorders>
              <w:top w:val="nil"/>
            </w:tcBorders>
          </w:tcPr>
          <w:p w:rsidR="009029D1" w:rsidRPr="00B850D5" w:rsidRDefault="009029D1" w:rsidP="00A570B7">
            <w:pPr>
              <w:tabs>
                <w:tab w:val="left" w:pos="764"/>
              </w:tabs>
              <w:rPr>
                <w:b/>
              </w:rPr>
            </w:pPr>
            <w:r w:rsidRPr="00B850D5">
              <w:rPr>
                <w:b/>
                <w:color w:val="365F91" w:themeColor="accent1" w:themeShade="BF"/>
              </w:rPr>
              <w:t>Responsibility</w:t>
            </w: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Minimum    standard</w:t>
            </w:r>
          </w:p>
        </w:tc>
        <w:tc>
          <w:tcPr>
            <w:tcW w:w="9356" w:type="dxa"/>
          </w:tcPr>
          <w:p w:rsidR="009029D1" w:rsidRPr="00B850D5" w:rsidRDefault="009029D1" w:rsidP="001F7DED">
            <w:pPr>
              <w:ind w:right="596"/>
              <w:jc w:val="both"/>
            </w:pPr>
            <w:r w:rsidRPr="00B850D5">
              <w:t xml:space="preserve">Any authorised private vessel </w:t>
            </w:r>
            <w:r w:rsidR="001F7DED" w:rsidRPr="00B850D5">
              <w:t xml:space="preserve">moored near or landed on Te Pākeka Maud Island </w:t>
            </w:r>
            <w:r w:rsidRPr="00B850D5">
              <w:t>will comply with</w:t>
            </w:r>
            <w:r w:rsidR="001F7DED" w:rsidRPr="00B850D5">
              <w:t xml:space="preserve"> the quarantine standards applying for all other vessels</w:t>
            </w:r>
          </w:p>
        </w:tc>
        <w:tc>
          <w:tcPr>
            <w:tcW w:w="3122" w:type="dxa"/>
          </w:tcPr>
          <w:p w:rsidR="009029D1" w:rsidRPr="00B850D5" w:rsidRDefault="009029D1" w:rsidP="00A570B7">
            <w:pPr>
              <w:tabs>
                <w:tab w:val="left" w:pos="764"/>
              </w:tabs>
            </w:pP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Pathways     managed</w:t>
            </w:r>
          </w:p>
        </w:tc>
        <w:tc>
          <w:tcPr>
            <w:tcW w:w="9356" w:type="dxa"/>
          </w:tcPr>
          <w:p w:rsidR="009029D1" w:rsidRPr="00B850D5" w:rsidRDefault="009029D1" w:rsidP="001F7DED">
            <w:pPr>
              <w:tabs>
                <w:tab w:val="left" w:pos="764"/>
              </w:tabs>
              <w:ind w:left="468" w:right="596" w:hanging="468"/>
              <w:jc w:val="both"/>
            </w:pPr>
            <w:r w:rsidRPr="00B850D5">
              <w:t xml:space="preserve">Private </w:t>
            </w:r>
            <w:r w:rsidR="001F7DED" w:rsidRPr="00B850D5">
              <w:t>vessel</w:t>
            </w:r>
            <w:r w:rsidR="00CF37E2" w:rsidRPr="00B850D5">
              <w:t>s</w:t>
            </w:r>
            <w:r w:rsidR="001F7DED" w:rsidRPr="00B850D5">
              <w:t xml:space="preserve"> belonging to DOC staff</w:t>
            </w:r>
            <w:r w:rsidR="00CF37E2" w:rsidRPr="00B850D5">
              <w:t xml:space="preserve"> (yachts, kayaks)</w:t>
            </w:r>
          </w:p>
        </w:tc>
        <w:tc>
          <w:tcPr>
            <w:tcW w:w="3122" w:type="dxa"/>
          </w:tcPr>
          <w:p w:rsidR="009029D1" w:rsidRPr="00B850D5" w:rsidRDefault="009029D1" w:rsidP="00A570B7">
            <w:pPr>
              <w:tabs>
                <w:tab w:val="left" w:pos="764"/>
              </w:tabs>
            </w:pP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Requirements</w:t>
            </w:r>
          </w:p>
        </w:tc>
        <w:tc>
          <w:tcPr>
            <w:tcW w:w="9356" w:type="dxa"/>
          </w:tcPr>
          <w:p w:rsidR="009029D1" w:rsidRPr="00B850D5" w:rsidRDefault="001F7DE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All private vessels in use by island rangers on or near the island must be authorised by O</w:t>
            </w:r>
            <w:r w:rsidRPr="00B850D5">
              <w:rPr>
                <w:rFonts w:asciiTheme="minorHAnsi" w:hAnsiTheme="minorHAnsi"/>
                <w:color w:val="auto"/>
              </w:rPr>
              <w:t>p</w:t>
            </w:r>
            <w:r w:rsidRPr="00B850D5">
              <w:rPr>
                <w:rFonts w:asciiTheme="minorHAnsi" w:hAnsiTheme="minorHAnsi"/>
                <w:color w:val="auto"/>
              </w:rPr>
              <w:t xml:space="preserve">erations Manager Sounds </w:t>
            </w:r>
          </w:p>
          <w:p w:rsidR="009029D1" w:rsidRPr="00B850D5" w:rsidRDefault="001F7DED"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Use of the vessel, and </w:t>
            </w:r>
            <w:r w:rsidR="000B714F" w:rsidRPr="00B850D5">
              <w:rPr>
                <w:rFonts w:asciiTheme="minorHAnsi" w:hAnsiTheme="minorHAnsi"/>
                <w:color w:val="auto"/>
              </w:rPr>
              <w:t>associated contingency measures</w:t>
            </w:r>
            <w:r w:rsidRPr="00B850D5">
              <w:rPr>
                <w:rFonts w:asciiTheme="minorHAnsi" w:hAnsiTheme="minorHAnsi"/>
                <w:color w:val="auto"/>
              </w:rPr>
              <w:t xml:space="preserve">, will be </w:t>
            </w:r>
            <w:r w:rsidR="00A570B7" w:rsidRPr="00B850D5">
              <w:rPr>
                <w:rFonts w:asciiTheme="minorHAnsi" w:hAnsiTheme="minorHAnsi"/>
                <w:color w:val="auto"/>
              </w:rPr>
              <w:t>approved</w:t>
            </w:r>
            <w:r w:rsidRPr="00B850D5">
              <w:rPr>
                <w:rFonts w:asciiTheme="minorHAnsi" w:hAnsiTheme="minorHAnsi"/>
                <w:color w:val="auto"/>
              </w:rPr>
              <w:t xml:space="preserve"> by Operations Manager Sounds</w:t>
            </w:r>
            <w:r w:rsidR="00A570B7" w:rsidRPr="00B850D5">
              <w:rPr>
                <w:rFonts w:asciiTheme="minorHAnsi" w:hAnsiTheme="minorHAnsi"/>
                <w:color w:val="auto"/>
              </w:rPr>
              <w:t xml:space="preserve"> only after consideration of </w:t>
            </w:r>
            <w:r w:rsidR="000B714F" w:rsidRPr="00B850D5">
              <w:rPr>
                <w:rFonts w:asciiTheme="minorHAnsi" w:hAnsiTheme="minorHAnsi"/>
                <w:color w:val="auto"/>
              </w:rPr>
              <w:t xml:space="preserve">all </w:t>
            </w:r>
            <w:r w:rsidR="00A570B7" w:rsidRPr="00B850D5">
              <w:rPr>
                <w:rFonts w:asciiTheme="minorHAnsi" w:hAnsiTheme="minorHAnsi"/>
                <w:color w:val="auto"/>
              </w:rPr>
              <w:t>biosecurity implications</w:t>
            </w:r>
          </w:p>
        </w:tc>
        <w:tc>
          <w:tcPr>
            <w:tcW w:w="3122" w:type="dxa"/>
          </w:tcPr>
          <w:p w:rsidR="009029D1" w:rsidRPr="00B850D5" w:rsidRDefault="009029D1" w:rsidP="00A570B7">
            <w:pPr>
              <w:tabs>
                <w:tab w:val="left" w:pos="764"/>
              </w:tabs>
            </w:pPr>
            <w:r w:rsidRPr="00B850D5">
              <w:t>Island rangers</w:t>
            </w: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 xml:space="preserve">Actions and measures </w:t>
            </w: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ind w:left="-113"/>
              <w:rPr>
                <w:b/>
              </w:rPr>
            </w:pPr>
          </w:p>
          <w:p w:rsidR="009029D1" w:rsidRPr="00B850D5" w:rsidRDefault="009029D1" w:rsidP="00A570B7">
            <w:pPr>
              <w:tabs>
                <w:tab w:val="left" w:pos="764"/>
              </w:tabs>
              <w:rPr>
                <w:b/>
              </w:rPr>
            </w:pPr>
          </w:p>
        </w:tc>
        <w:tc>
          <w:tcPr>
            <w:tcW w:w="9356" w:type="dxa"/>
          </w:tcPr>
          <w:p w:rsidR="00CF37E2" w:rsidRPr="00B850D5" w:rsidRDefault="00CF37E2"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authorised private vessels will have been cleared through point-of-departure quarantine for </w:t>
            </w:r>
            <w:hyperlink w:anchor="_ANNEX_4_UNUSUAL" w:history="1">
              <w:r w:rsidRPr="00B850D5">
                <w:rPr>
                  <w:rStyle w:val="Hyperlink"/>
                  <w:rFonts w:asciiTheme="minorHAnsi" w:hAnsiTheme="minorHAnsi"/>
                  <w:sz w:val="22"/>
                </w:rPr>
                <w:t>Unusual Items</w:t>
              </w:r>
            </w:hyperlink>
            <w:r w:rsidRPr="00B850D5">
              <w:rPr>
                <w:rFonts w:asciiTheme="minorHAnsi" w:hAnsiTheme="minorHAnsi"/>
                <w:color w:val="auto"/>
              </w:rPr>
              <w:t xml:space="preserve"> </w:t>
            </w:r>
            <w:r w:rsidR="002D1CB1" w:rsidRPr="00B850D5">
              <w:rPr>
                <w:rFonts w:asciiTheme="minorHAnsi" w:hAnsiTheme="minorHAnsi"/>
                <w:color w:val="auto"/>
              </w:rPr>
              <w:t xml:space="preserve">(Annex 4) </w:t>
            </w:r>
            <w:r w:rsidRPr="00B850D5">
              <w:rPr>
                <w:rFonts w:asciiTheme="minorHAnsi" w:hAnsiTheme="minorHAnsi"/>
                <w:color w:val="auto"/>
              </w:rPr>
              <w:t>before transit to the island</w:t>
            </w:r>
          </w:p>
          <w:p w:rsidR="009029D1" w:rsidRPr="00B850D5" w:rsidRDefault="00CF37E2"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A</w:t>
            </w:r>
            <w:r w:rsidR="009029D1" w:rsidRPr="00B850D5">
              <w:rPr>
                <w:rFonts w:asciiTheme="minorHAnsi" w:hAnsiTheme="minorHAnsi"/>
              </w:rPr>
              <w:t xml:space="preserve">uthorised </w:t>
            </w:r>
            <w:r w:rsidR="00A570B7" w:rsidRPr="00B850D5">
              <w:rPr>
                <w:rFonts w:asciiTheme="minorHAnsi" w:hAnsiTheme="minorHAnsi"/>
              </w:rPr>
              <w:t xml:space="preserve">private </w:t>
            </w:r>
            <w:r w:rsidR="009029D1" w:rsidRPr="00B850D5">
              <w:rPr>
                <w:rFonts w:asciiTheme="minorHAnsi" w:hAnsiTheme="minorHAnsi"/>
              </w:rPr>
              <w:t xml:space="preserve">vessels </w:t>
            </w:r>
            <w:r w:rsidR="00A570B7" w:rsidRPr="00B850D5">
              <w:rPr>
                <w:rFonts w:asciiTheme="minorHAnsi" w:hAnsiTheme="minorHAnsi"/>
              </w:rPr>
              <w:t xml:space="preserve">will be kept clean and tidy </w:t>
            </w:r>
            <w:r w:rsidRPr="00B850D5">
              <w:rPr>
                <w:rFonts w:asciiTheme="minorHAnsi" w:hAnsiTheme="minorHAnsi"/>
              </w:rPr>
              <w:t>at all times</w:t>
            </w:r>
          </w:p>
          <w:p w:rsidR="009029D1" w:rsidRPr="00B850D5" w:rsidRDefault="00CF37E2"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When in use, private vessels and their occupants may not land anywhere elsewhere than Te Pākeka Maud Island</w:t>
            </w:r>
          </w:p>
          <w:p w:rsidR="009029D1" w:rsidRPr="00B850D5" w:rsidRDefault="00CF37E2"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In the event of an emergency or other contingency in which a landing is necessary at a</w:t>
            </w:r>
            <w:r w:rsidRPr="00B850D5">
              <w:rPr>
                <w:rFonts w:asciiTheme="minorHAnsi" w:hAnsiTheme="minorHAnsi"/>
                <w:color w:val="auto"/>
              </w:rPr>
              <w:t>n</w:t>
            </w:r>
            <w:r w:rsidRPr="00B850D5">
              <w:rPr>
                <w:rFonts w:asciiTheme="minorHAnsi" w:hAnsiTheme="minorHAnsi"/>
                <w:color w:val="auto"/>
              </w:rPr>
              <w:t xml:space="preserve">other location, the vessels must first travel to Havelock for full quarantine before returning to </w:t>
            </w:r>
            <w:r w:rsidRPr="00B850D5">
              <w:rPr>
                <w:rFonts w:asciiTheme="minorHAnsi" w:hAnsiTheme="minorHAnsi"/>
              </w:rPr>
              <w:t xml:space="preserve">Te Pākeka Maud Island </w:t>
            </w:r>
            <w:r w:rsidRPr="00B850D5">
              <w:rPr>
                <w:rFonts w:asciiTheme="minorHAnsi" w:hAnsiTheme="minorHAnsi"/>
                <w:color w:val="auto"/>
              </w:rPr>
              <w:t xml:space="preserve"> </w:t>
            </w:r>
          </w:p>
          <w:p w:rsidR="00EA3CB0" w:rsidRPr="00B850D5" w:rsidRDefault="00CF37E2"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 xml:space="preserve">Renewed quarantine of vessels and occupants will comply with standards for Unusual Items and </w:t>
            </w:r>
            <w:r w:rsidR="00EA3CB0" w:rsidRPr="00B850D5">
              <w:rPr>
                <w:rFonts w:asciiTheme="minorHAnsi" w:hAnsiTheme="minorHAnsi"/>
              </w:rPr>
              <w:t xml:space="preserve">DOC visits respectively. </w:t>
            </w:r>
          </w:p>
          <w:p w:rsidR="009029D1" w:rsidRPr="00B850D5" w:rsidRDefault="009029D1"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w:t>
            </w:r>
            <w:r w:rsidRPr="00B850D5">
              <w:rPr>
                <w:rFonts w:asciiTheme="minorHAnsi" w:hAnsiTheme="minorHAnsi"/>
                <w:color w:val="auto"/>
              </w:rPr>
              <w:t>Biod</w:t>
            </w:r>
            <w:r w:rsidRPr="00B850D5">
              <w:rPr>
                <w:rFonts w:asciiTheme="minorHAnsi" w:hAnsiTheme="minorHAnsi"/>
                <w:color w:val="auto"/>
              </w:rPr>
              <w:t>i</w:t>
            </w:r>
            <w:r w:rsidRPr="00B850D5">
              <w:rPr>
                <w:rFonts w:asciiTheme="minorHAnsi" w:hAnsiTheme="minorHAnsi"/>
                <w:color w:val="auto"/>
              </w:rPr>
              <w:t xml:space="preserve">versity Supervisor, Islands </w:t>
            </w:r>
            <w:r w:rsidRPr="00B850D5">
              <w:rPr>
                <w:rFonts w:asciiTheme="minorHAnsi" w:hAnsiTheme="minorHAnsi"/>
              </w:rPr>
              <w:t xml:space="preserve">following the process at </w:t>
            </w:r>
            <w:hyperlink w:anchor="_3__First" w:history="1">
              <w:r w:rsidR="00546F59" w:rsidRPr="00B850D5">
                <w:rPr>
                  <w:rStyle w:val="Hyperlink"/>
                  <w:rFonts w:asciiTheme="minorHAnsi" w:hAnsiTheme="minorHAnsi"/>
                  <w:sz w:val="22"/>
                </w:rPr>
                <w:t>SECTION</w:t>
              </w:r>
              <w:r w:rsidRPr="00B850D5">
                <w:rPr>
                  <w:rStyle w:val="Hyperlink"/>
                  <w:rFonts w:asciiTheme="minorHAnsi" w:hAnsiTheme="minorHAnsi"/>
                  <w:sz w:val="22"/>
                </w:rPr>
                <w:t xml:space="preserve"> 3—First Response to Incursions</w:t>
              </w:r>
            </w:hyperlink>
          </w:p>
        </w:tc>
        <w:tc>
          <w:tcPr>
            <w:tcW w:w="3122" w:type="dxa"/>
          </w:tcPr>
          <w:p w:rsidR="009029D1" w:rsidRPr="00B850D5" w:rsidRDefault="009029D1" w:rsidP="00A570B7">
            <w:pPr>
              <w:tabs>
                <w:tab w:val="left" w:pos="764"/>
              </w:tabs>
            </w:pPr>
            <w:r w:rsidRPr="00B850D5">
              <w:t>Island rangers</w:t>
            </w:r>
          </w:p>
        </w:tc>
      </w:tr>
      <w:tr w:rsidR="009029D1" w:rsidRPr="00B850D5" w:rsidTr="00A570B7">
        <w:tc>
          <w:tcPr>
            <w:tcW w:w="1696" w:type="dxa"/>
          </w:tcPr>
          <w:p w:rsidR="009029D1" w:rsidRPr="00B850D5" w:rsidRDefault="009029D1" w:rsidP="00A570B7">
            <w:pPr>
              <w:tabs>
                <w:tab w:val="left" w:pos="764"/>
              </w:tabs>
              <w:ind w:left="-113"/>
              <w:rPr>
                <w:b/>
              </w:rPr>
            </w:pPr>
            <w:r w:rsidRPr="00B850D5">
              <w:rPr>
                <w:b/>
              </w:rPr>
              <w:t>Resources</w:t>
            </w:r>
          </w:p>
        </w:tc>
        <w:tc>
          <w:tcPr>
            <w:tcW w:w="9356" w:type="dxa"/>
          </w:tcPr>
          <w:p w:rsidR="009029D1" w:rsidRPr="00B850D5" w:rsidRDefault="00EA3CB0" w:rsidP="00A570B7">
            <w:pPr>
              <w:spacing w:after="60"/>
              <w:jc w:val="both"/>
            </w:pPr>
            <w:r w:rsidRPr="00B850D5">
              <w:t>Nil – quarantine requirements will be met in personal time</w:t>
            </w:r>
          </w:p>
        </w:tc>
        <w:tc>
          <w:tcPr>
            <w:tcW w:w="3122" w:type="dxa"/>
          </w:tcPr>
          <w:p w:rsidR="009029D1" w:rsidRPr="00B850D5" w:rsidRDefault="009029D1" w:rsidP="00A570B7">
            <w:pPr>
              <w:tabs>
                <w:tab w:val="left" w:pos="764"/>
              </w:tabs>
            </w:pPr>
          </w:p>
        </w:tc>
      </w:tr>
    </w:tbl>
    <w:p w:rsidR="009029D1" w:rsidRPr="00B850D5" w:rsidRDefault="009029D1" w:rsidP="009029D1"/>
    <w:p w:rsidR="009029D1" w:rsidRPr="00B850D5" w:rsidRDefault="009029D1" w:rsidP="009029D1"/>
    <w:p w:rsidR="000714C7" w:rsidRPr="00B850D5" w:rsidRDefault="000714C7" w:rsidP="00B868FA">
      <w:pPr>
        <w:pStyle w:val="Heading3"/>
      </w:pPr>
      <w:bookmarkStart w:id="182" w:name="_ANNEX_14_GARDENING,"/>
      <w:bookmarkStart w:id="183" w:name="_ANNEX_14_GARDENING,_1"/>
      <w:bookmarkStart w:id="184" w:name="_ANNEX_14_GARDENING,_2"/>
      <w:bookmarkStart w:id="185" w:name="_Toc474849152"/>
      <w:bookmarkStart w:id="186" w:name="_Toc474855145"/>
      <w:bookmarkEnd w:id="182"/>
      <w:bookmarkEnd w:id="183"/>
      <w:bookmarkEnd w:id="184"/>
      <w:r w:rsidRPr="00B850D5">
        <w:lastRenderedPageBreak/>
        <w:t>ANNEX 1</w:t>
      </w:r>
      <w:r w:rsidR="001F0826" w:rsidRPr="00B850D5">
        <w:t>4</w:t>
      </w:r>
      <w:r w:rsidRPr="00B850D5">
        <w:tab/>
        <w:t>GARDENING, COMPOSTING AND DISPOSAL OF HAZA</w:t>
      </w:r>
      <w:r w:rsidR="009070E4">
        <w:t>R</w:t>
      </w:r>
      <w:r w:rsidRPr="00B850D5">
        <w:t>DOUS FOOD WASTE—Standards for quarantine</w:t>
      </w:r>
      <w:bookmarkEnd w:id="185"/>
      <w:bookmarkEnd w:id="186"/>
    </w:p>
    <w:tbl>
      <w:tblPr>
        <w:tblStyle w:val="TableGrid"/>
        <w:tblW w:w="14174" w:type="dxa"/>
        <w:tblBorders>
          <w:left w:val="none" w:sz="0" w:space="0" w:color="auto"/>
          <w:right w:val="none" w:sz="0" w:space="0" w:color="auto"/>
          <w:insideV w:val="none" w:sz="0" w:space="0" w:color="auto"/>
        </w:tblBorders>
        <w:tblCellMar>
          <w:top w:w="113" w:type="dxa"/>
          <w:bottom w:w="113" w:type="dxa"/>
        </w:tblCellMar>
        <w:tblLook w:val="04A0"/>
      </w:tblPr>
      <w:tblGrid>
        <w:gridCol w:w="1696"/>
        <w:gridCol w:w="9356"/>
        <w:gridCol w:w="3122"/>
      </w:tblGrid>
      <w:tr w:rsidR="000714C7" w:rsidRPr="00B850D5" w:rsidTr="00A674F0">
        <w:trPr>
          <w:tblHeader/>
        </w:trPr>
        <w:tc>
          <w:tcPr>
            <w:tcW w:w="1696" w:type="dxa"/>
            <w:tcBorders>
              <w:top w:val="nil"/>
            </w:tcBorders>
          </w:tcPr>
          <w:p w:rsidR="000714C7" w:rsidRPr="00B850D5" w:rsidRDefault="000714C7" w:rsidP="00A674F0">
            <w:pPr>
              <w:tabs>
                <w:tab w:val="left" w:pos="764"/>
              </w:tabs>
              <w:ind w:left="-113"/>
              <w:rPr>
                <w:b/>
                <w:color w:val="365F91" w:themeColor="accent1" w:themeShade="BF"/>
              </w:rPr>
            </w:pPr>
            <w:r w:rsidRPr="00B850D5">
              <w:rPr>
                <w:b/>
                <w:color w:val="365F91" w:themeColor="accent1" w:themeShade="BF"/>
              </w:rPr>
              <w:t>Standard</w:t>
            </w:r>
          </w:p>
        </w:tc>
        <w:tc>
          <w:tcPr>
            <w:tcW w:w="9356" w:type="dxa"/>
            <w:tcBorders>
              <w:top w:val="nil"/>
            </w:tcBorders>
          </w:tcPr>
          <w:p w:rsidR="000714C7" w:rsidRPr="00B850D5" w:rsidRDefault="000714C7" w:rsidP="00A674F0">
            <w:pPr>
              <w:tabs>
                <w:tab w:val="left" w:pos="764"/>
              </w:tabs>
              <w:ind w:right="596"/>
              <w:jc w:val="both"/>
              <w:rPr>
                <w:b/>
                <w:color w:val="365F91" w:themeColor="accent1" w:themeShade="BF"/>
              </w:rPr>
            </w:pPr>
            <w:r w:rsidRPr="00B850D5">
              <w:rPr>
                <w:b/>
                <w:color w:val="365F91" w:themeColor="accent1" w:themeShade="BF"/>
              </w:rPr>
              <w:t>Measures</w:t>
            </w:r>
          </w:p>
        </w:tc>
        <w:tc>
          <w:tcPr>
            <w:tcW w:w="3122" w:type="dxa"/>
            <w:tcBorders>
              <w:top w:val="nil"/>
            </w:tcBorders>
          </w:tcPr>
          <w:p w:rsidR="000714C7" w:rsidRPr="00B850D5" w:rsidRDefault="000714C7" w:rsidP="00A674F0">
            <w:pPr>
              <w:tabs>
                <w:tab w:val="left" w:pos="764"/>
              </w:tabs>
              <w:rPr>
                <w:b/>
                <w:color w:val="365F91" w:themeColor="accent1" w:themeShade="BF"/>
              </w:rPr>
            </w:pPr>
            <w:r w:rsidRPr="00B850D5">
              <w:rPr>
                <w:b/>
                <w:color w:val="365F91" w:themeColor="accent1" w:themeShade="BF"/>
              </w:rPr>
              <w:t>Responsibility</w:t>
            </w: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Minimum    standard</w:t>
            </w:r>
          </w:p>
        </w:tc>
        <w:tc>
          <w:tcPr>
            <w:tcW w:w="9356" w:type="dxa"/>
          </w:tcPr>
          <w:p w:rsidR="000714C7" w:rsidRPr="00B850D5" w:rsidRDefault="000714C7" w:rsidP="00A674F0">
            <w:pPr>
              <w:ind w:right="596"/>
              <w:jc w:val="both"/>
            </w:pPr>
            <w:r w:rsidRPr="00B850D5">
              <w:t xml:space="preserve">Food production and disposal on the island will be </w:t>
            </w:r>
            <w:r w:rsidR="00B71CB9" w:rsidRPr="00B850D5">
              <w:t>controlled carefully to minimise the likel</w:t>
            </w:r>
            <w:r w:rsidR="00B71CB9" w:rsidRPr="00B850D5">
              <w:t>i</w:t>
            </w:r>
            <w:r w:rsidR="00B71CB9" w:rsidRPr="00B850D5">
              <w:t>hood of introducing new pest organisms and pathogens</w:t>
            </w:r>
          </w:p>
        </w:tc>
        <w:tc>
          <w:tcPr>
            <w:tcW w:w="3122" w:type="dxa"/>
          </w:tcPr>
          <w:p w:rsidR="000714C7" w:rsidRPr="00B850D5" w:rsidRDefault="000714C7" w:rsidP="00A674F0">
            <w:pPr>
              <w:tabs>
                <w:tab w:val="left" w:pos="764"/>
              </w:tabs>
            </w:pP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Pathways     managed</w:t>
            </w:r>
          </w:p>
        </w:tc>
        <w:tc>
          <w:tcPr>
            <w:tcW w:w="9356" w:type="dxa"/>
          </w:tcPr>
          <w:p w:rsidR="000714C7" w:rsidRPr="00B850D5" w:rsidRDefault="00B71CB9" w:rsidP="00A674F0">
            <w:pPr>
              <w:tabs>
                <w:tab w:val="left" w:pos="764"/>
              </w:tabs>
              <w:ind w:left="468" w:right="596" w:hanging="468"/>
              <w:jc w:val="both"/>
            </w:pPr>
            <w:r w:rsidRPr="00B850D5">
              <w:t>Domestic food production on the island</w:t>
            </w:r>
          </w:p>
        </w:tc>
        <w:tc>
          <w:tcPr>
            <w:tcW w:w="3122" w:type="dxa"/>
          </w:tcPr>
          <w:p w:rsidR="000714C7" w:rsidRPr="00B850D5" w:rsidRDefault="000714C7" w:rsidP="00A674F0">
            <w:pPr>
              <w:tabs>
                <w:tab w:val="left" w:pos="764"/>
              </w:tabs>
            </w:pP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Requirements</w:t>
            </w:r>
          </w:p>
        </w:tc>
        <w:tc>
          <w:tcPr>
            <w:tcW w:w="9356" w:type="dxa"/>
          </w:tcPr>
          <w:p w:rsidR="000714C7" w:rsidRPr="00B850D5" w:rsidRDefault="000714C7"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 xml:space="preserve">All </w:t>
            </w:r>
            <w:r w:rsidR="009E4281" w:rsidRPr="00B850D5">
              <w:rPr>
                <w:rFonts w:asciiTheme="minorHAnsi" w:hAnsiTheme="minorHAnsi"/>
                <w:color w:val="auto"/>
              </w:rPr>
              <w:t xml:space="preserve">gardening </w:t>
            </w:r>
            <w:r w:rsidR="00B90BFB" w:rsidRPr="00B850D5">
              <w:rPr>
                <w:rFonts w:asciiTheme="minorHAnsi" w:hAnsiTheme="minorHAnsi"/>
                <w:color w:val="auto"/>
              </w:rPr>
              <w:t xml:space="preserve">practices will be </w:t>
            </w:r>
            <w:r w:rsidR="009E4281" w:rsidRPr="00B850D5">
              <w:rPr>
                <w:rFonts w:asciiTheme="minorHAnsi" w:hAnsiTheme="minorHAnsi"/>
                <w:color w:val="auto"/>
              </w:rPr>
              <w:t xml:space="preserve">strictly controlled </w:t>
            </w:r>
            <w:r w:rsidR="005B644E" w:rsidRPr="00B850D5">
              <w:rPr>
                <w:rFonts w:asciiTheme="minorHAnsi" w:hAnsiTheme="minorHAnsi"/>
                <w:color w:val="auto"/>
              </w:rPr>
              <w:t>so as to</w:t>
            </w:r>
            <w:r w:rsidR="00B90BFB" w:rsidRPr="00B850D5">
              <w:rPr>
                <w:rFonts w:asciiTheme="minorHAnsi" w:hAnsiTheme="minorHAnsi"/>
                <w:color w:val="auto"/>
              </w:rPr>
              <w:t xml:space="preserve"> </w:t>
            </w:r>
            <w:r w:rsidR="005B644E" w:rsidRPr="00B850D5">
              <w:rPr>
                <w:rFonts w:asciiTheme="minorHAnsi" w:hAnsiTheme="minorHAnsi"/>
                <w:color w:val="auto"/>
              </w:rPr>
              <w:t>avoid</w:t>
            </w:r>
            <w:r w:rsidR="009E4281" w:rsidRPr="00B850D5">
              <w:rPr>
                <w:rFonts w:asciiTheme="minorHAnsi" w:hAnsiTheme="minorHAnsi"/>
                <w:color w:val="auto"/>
              </w:rPr>
              <w:t xml:space="preserve"> spreading invasive plants and pathogens </w:t>
            </w:r>
            <w:r w:rsidRPr="00B850D5">
              <w:rPr>
                <w:rFonts w:asciiTheme="minorHAnsi" w:hAnsiTheme="minorHAnsi"/>
                <w:color w:val="auto"/>
              </w:rPr>
              <w:t xml:space="preserve"> </w:t>
            </w:r>
          </w:p>
          <w:p w:rsidR="005B644E" w:rsidRPr="00B850D5" w:rsidRDefault="009E4281"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Composting will not be used to dispose of food waste capable of sprea</w:t>
            </w:r>
            <w:r w:rsidR="00D17B40" w:rsidRPr="00B850D5">
              <w:rPr>
                <w:rFonts w:asciiTheme="minorHAnsi" w:hAnsiTheme="minorHAnsi"/>
                <w:color w:val="auto"/>
              </w:rPr>
              <w:t xml:space="preserve">ding weeds and pathogens or sustaining mammalian pests </w:t>
            </w:r>
            <w:r w:rsidRPr="00B850D5">
              <w:rPr>
                <w:rFonts w:asciiTheme="minorHAnsi" w:hAnsiTheme="minorHAnsi"/>
                <w:color w:val="auto"/>
              </w:rPr>
              <w:t xml:space="preserve"> </w:t>
            </w:r>
            <w:r w:rsidR="00D17B40" w:rsidRPr="00B850D5">
              <w:rPr>
                <w:rFonts w:asciiTheme="minorHAnsi" w:hAnsiTheme="minorHAnsi"/>
                <w:color w:val="auto"/>
              </w:rPr>
              <w:t xml:space="preserve"> </w:t>
            </w:r>
            <w:r w:rsidR="000714C7" w:rsidRPr="00B850D5">
              <w:rPr>
                <w:rFonts w:asciiTheme="minorHAnsi" w:hAnsiTheme="minorHAnsi"/>
                <w:color w:val="auto"/>
              </w:rPr>
              <w:t xml:space="preserve"> </w:t>
            </w:r>
          </w:p>
          <w:p w:rsidR="000714C7" w:rsidRPr="00B850D5" w:rsidRDefault="005B644E"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Hazardous food waste will be disposed of carefully according to type</w:t>
            </w:r>
            <w:r w:rsidR="00D17B40" w:rsidRPr="00B850D5">
              <w:rPr>
                <w:rFonts w:asciiTheme="minorHAnsi" w:hAnsiTheme="minorHAnsi"/>
                <w:color w:val="auto"/>
              </w:rPr>
              <w:t xml:space="preserve"> </w:t>
            </w:r>
          </w:p>
        </w:tc>
        <w:tc>
          <w:tcPr>
            <w:tcW w:w="3122" w:type="dxa"/>
          </w:tcPr>
          <w:p w:rsidR="000714C7" w:rsidRPr="00B850D5" w:rsidRDefault="000714C7" w:rsidP="00A674F0">
            <w:pPr>
              <w:tabs>
                <w:tab w:val="left" w:pos="764"/>
              </w:tabs>
            </w:pPr>
            <w:r w:rsidRPr="00B850D5">
              <w:t>Island rangers</w:t>
            </w:r>
          </w:p>
        </w:tc>
      </w:tr>
      <w:tr w:rsidR="000714C7" w:rsidRPr="00B850D5" w:rsidTr="00A674F0">
        <w:tc>
          <w:tcPr>
            <w:tcW w:w="1696" w:type="dxa"/>
          </w:tcPr>
          <w:p w:rsidR="000714C7" w:rsidRPr="00B850D5" w:rsidRDefault="000714C7" w:rsidP="00A674F0">
            <w:pPr>
              <w:tabs>
                <w:tab w:val="left" w:pos="764"/>
              </w:tabs>
              <w:ind w:left="-113"/>
              <w:rPr>
                <w:b/>
              </w:rPr>
            </w:pPr>
            <w:r w:rsidRPr="00B850D5">
              <w:rPr>
                <w:b/>
              </w:rPr>
              <w:t xml:space="preserve">Actions and measures </w:t>
            </w: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ind w:left="-113"/>
              <w:rPr>
                <w:b/>
              </w:rPr>
            </w:pPr>
          </w:p>
          <w:p w:rsidR="000714C7" w:rsidRPr="00B850D5" w:rsidRDefault="000714C7" w:rsidP="00A674F0">
            <w:pPr>
              <w:tabs>
                <w:tab w:val="left" w:pos="764"/>
              </w:tabs>
              <w:rPr>
                <w:b/>
              </w:rPr>
            </w:pPr>
          </w:p>
        </w:tc>
        <w:tc>
          <w:tcPr>
            <w:tcW w:w="9356" w:type="dxa"/>
          </w:tcPr>
          <w:p w:rsidR="000714C7" w:rsidRPr="00B850D5" w:rsidRDefault="005B644E" w:rsidP="00F81264">
            <w:pPr>
              <w:pStyle w:val="ListParagraph"/>
              <w:numPr>
                <w:ilvl w:val="0"/>
                <w:numId w:val="2"/>
              </w:numPr>
              <w:spacing w:after="60"/>
              <w:ind w:left="327" w:right="595"/>
              <w:jc w:val="both"/>
              <w:rPr>
                <w:rFonts w:asciiTheme="minorHAnsi" w:hAnsiTheme="minorHAnsi"/>
                <w:color w:val="auto"/>
              </w:rPr>
            </w:pPr>
            <w:r w:rsidRPr="00B850D5">
              <w:rPr>
                <w:rFonts w:asciiTheme="minorHAnsi" w:hAnsiTheme="minorHAnsi"/>
                <w:color w:val="auto"/>
              </w:rPr>
              <w:t>Vegetable plants will be contained strictly within garden plots</w:t>
            </w:r>
          </w:p>
          <w:p w:rsidR="005B644E" w:rsidRPr="00B850D5" w:rsidRDefault="005B644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No vegetable or other edible plants will be grown on the island if they are capable of invasive spread</w:t>
            </w:r>
          </w:p>
          <w:p w:rsidR="000714C7" w:rsidRPr="00B850D5" w:rsidRDefault="005B644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All garden plants will be imported as and grown from seed</w:t>
            </w:r>
          </w:p>
          <w:p w:rsidR="000714C7" w:rsidRPr="00B850D5" w:rsidRDefault="005B644E" w:rsidP="00F81264">
            <w:pPr>
              <w:pStyle w:val="ListParagraph"/>
              <w:numPr>
                <w:ilvl w:val="0"/>
                <w:numId w:val="24"/>
              </w:numPr>
              <w:spacing w:before="60" w:after="60"/>
              <w:ind w:left="323" w:right="460" w:hanging="357"/>
              <w:jc w:val="both"/>
              <w:rPr>
                <w:rFonts w:asciiTheme="minorHAnsi" w:hAnsiTheme="minorHAnsi"/>
              </w:rPr>
            </w:pPr>
            <w:r w:rsidRPr="00B850D5">
              <w:rPr>
                <w:rFonts w:asciiTheme="minorHAnsi" w:hAnsiTheme="minorHAnsi"/>
              </w:rPr>
              <w:t>No commercial compost or potting mixes will be imported, no matter how secure the suppl</w:t>
            </w:r>
            <w:r w:rsidRPr="00B850D5">
              <w:rPr>
                <w:rFonts w:asciiTheme="minorHAnsi" w:hAnsiTheme="minorHAnsi"/>
              </w:rPr>
              <w:t>i</w:t>
            </w:r>
            <w:r w:rsidRPr="00B850D5">
              <w:rPr>
                <w:rFonts w:asciiTheme="minorHAnsi" w:hAnsiTheme="minorHAnsi"/>
              </w:rPr>
              <w:t xml:space="preserve">ers’ biosecurity guarantees </w:t>
            </w:r>
          </w:p>
          <w:p w:rsidR="005B644E" w:rsidRPr="00B850D5" w:rsidRDefault="005B644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Composting is encouraged for local disposal of safe food waste </w:t>
            </w:r>
          </w:p>
          <w:p w:rsidR="005B644E" w:rsidRPr="00B850D5" w:rsidRDefault="005B644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Composting boxes will be </w:t>
            </w:r>
            <w:r w:rsidR="00DB24D2" w:rsidRPr="00B850D5">
              <w:rPr>
                <w:rFonts w:asciiTheme="minorHAnsi" w:hAnsiTheme="minorHAnsi"/>
                <w:color w:val="auto"/>
              </w:rPr>
              <w:t>included in regular surveillance checks</w:t>
            </w:r>
            <w:r w:rsidRPr="00B850D5">
              <w:rPr>
                <w:rFonts w:asciiTheme="minorHAnsi" w:hAnsiTheme="minorHAnsi"/>
                <w:color w:val="auto"/>
              </w:rPr>
              <w:t xml:space="preserve"> for rodents and other ve</w:t>
            </w:r>
            <w:r w:rsidRPr="00B850D5">
              <w:rPr>
                <w:rFonts w:asciiTheme="minorHAnsi" w:hAnsiTheme="minorHAnsi"/>
                <w:color w:val="auto"/>
              </w:rPr>
              <w:t>r</w:t>
            </w:r>
            <w:r w:rsidRPr="00B850D5">
              <w:rPr>
                <w:rFonts w:asciiTheme="minorHAnsi" w:hAnsiTheme="minorHAnsi"/>
                <w:color w:val="auto"/>
              </w:rPr>
              <w:t>tebrate pest organisms</w:t>
            </w:r>
          </w:p>
          <w:p w:rsidR="005B644E" w:rsidRPr="00B850D5" w:rsidRDefault="005B644E"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Compost will be turned no less frequently than six-monthly to dissuade rodents </w:t>
            </w:r>
            <w:r w:rsidR="00DB24D2" w:rsidRPr="00B850D5">
              <w:rPr>
                <w:rFonts w:asciiTheme="minorHAnsi" w:hAnsiTheme="minorHAnsi"/>
                <w:color w:val="auto"/>
              </w:rPr>
              <w:t>and other vertebrate pests</w:t>
            </w:r>
          </w:p>
          <w:p w:rsidR="00DB24D2" w:rsidRPr="007D5BBE" w:rsidRDefault="00DB24D2" w:rsidP="007D5BBE">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Eggs, eggshells and large seeds will be burned or disposed of in hard rubbish removals from the island</w:t>
            </w:r>
          </w:p>
          <w:p w:rsidR="005B644E" w:rsidRPr="00B850D5" w:rsidRDefault="00DB24D2"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color w:val="auto"/>
              </w:rPr>
              <w:t xml:space="preserve">Meat scraps must be disposed of in hard-rubbish collections or into the sea below mean </w:t>
            </w:r>
            <w:r w:rsidRPr="00B850D5">
              <w:rPr>
                <w:rFonts w:asciiTheme="minorHAnsi" w:hAnsiTheme="minorHAnsi"/>
                <w:color w:val="auto"/>
              </w:rPr>
              <w:lastRenderedPageBreak/>
              <w:t xml:space="preserve">high water </w:t>
            </w:r>
          </w:p>
          <w:p w:rsidR="00DB24D2" w:rsidRPr="00B850D5" w:rsidRDefault="00DB24D2"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In case of doubt on any gardening or disposal matter, rangers will take advice from Superv</w:t>
            </w:r>
            <w:r w:rsidRPr="00B850D5">
              <w:rPr>
                <w:rFonts w:asciiTheme="minorHAnsi" w:hAnsiTheme="minorHAnsi"/>
              </w:rPr>
              <w:t>i</w:t>
            </w:r>
            <w:r w:rsidRPr="00B850D5">
              <w:rPr>
                <w:rFonts w:asciiTheme="minorHAnsi" w:hAnsiTheme="minorHAnsi"/>
              </w:rPr>
              <w:t xml:space="preserve">sors </w:t>
            </w:r>
            <w:r w:rsidRPr="00B850D5">
              <w:rPr>
                <w:rFonts w:asciiTheme="minorHAnsi" w:hAnsiTheme="minorHAnsi"/>
                <w:color w:val="auto"/>
              </w:rPr>
              <w:t>or Senior Rangers</w:t>
            </w:r>
          </w:p>
          <w:p w:rsidR="000714C7" w:rsidRPr="00B850D5" w:rsidRDefault="000714C7" w:rsidP="00F81264">
            <w:pPr>
              <w:pStyle w:val="ListParagraph"/>
              <w:numPr>
                <w:ilvl w:val="0"/>
                <w:numId w:val="24"/>
              </w:numPr>
              <w:spacing w:after="60"/>
              <w:ind w:left="323" w:right="595" w:hanging="357"/>
              <w:jc w:val="both"/>
              <w:rPr>
                <w:rFonts w:asciiTheme="minorHAnsi" w:hAnsiTheme="minorHAnsi"/>
                <w:color w:val="auto"/>
              </w:rPr>
            </w:pPr>
            <w:r w:rsidRPr="00B850D5">
              <w:rPr>
                <w:rFonts w:asciiTheme="minorHAnsi" w:hAnsiTheme="minorHAnsi"/>
              </w:rPr>
              <w:t xml:space="preserve">Any known or suspected breaches of quarantine will be reported immediately to the </w:t>
            </w:r>
            <w:r w:rsidRPr="00B850D5">
              <w:rPr>
                <w:rFonts w:asciiTheme="minorHAnsi" w:hAnsiTheme="minorHAnsi"/>
                <w:color w:val="auto"/>
              </w:rPr>
              <w:t>Biod</w:t>
            </w:r>
            <w:r w:rsidRPr="00B850D5">
              <w:rPr>
                <w:rFonts w:asciiTheme="minorHAnsi" w:hAnsiTheme="minorHAnsi"/>
                <w:color w:val="auto"/>
              </w:rPr>
              <w:t>i</w:t>
            </w:r>
            <w:r w:rsidRPr="00B850D5">
              <w:rPr>
                <w:rFonts w:asciiTheme="minorHAnsi" w:hAnsiTheme="minorHAnsi"/>
                <w:color w:val="auto"/>
              </w:rPr>
              <w:t xml:space="preserve">versity Supervisor, Islands </w:t>
            </w:r>
            <w:r w:rsidRPr="00B850D5">
              <w:rPr>
                <w:rFonts w:asciiTheme="minorHAnsi" w:hAnsiTheme="minorHAnsi"/>
              </w:rPr>
              <w:t xml:space="preserve">following the process at </w:t>
            </w:r>
            <w:hyperlink w:anchor="_3__First" w:history="1">
              <w:r w:rsidRPr="00B850D5">
                <w:rPr>
                  <w:rStyle w:val="Hyperlink"/>
                  <w:rFonts w:asciiTheme="minorHAnsi" w:hAnsiTheme="minorHAnsi"/>
                  <w:sz w:val="22"/>
                </w:rPr>
                <w:t>S</w:t>
              </w:r>
              <w:r w:rsidR="00AD60E0" w:rsidRPr="00B850D5">
                <w:rPr>
                  <w:rStyle w:val="Hyperlink"/>
                  <w:rFonts w:asciiTheme="minorHAnsi" w:hAnsiTheme="minorHAnsi"/>
                  <w:sz w:val="22"/>
                </w:rPr>
                <w:t>ECTION</w:t>
              </w:r>
              <w:r w:rsidRPr="00B850D5">
                <w:rPr>
                  <w:rStyle w:val="Hyperlink"/>
                  <w:rFonts w:asciiTheme="minorHAnsi" w:hAnsiTheme="minorHAnsi"/>
                  <w:sz w:val="22"/>
                </w:rPr>
                <w:t xml:space="preserve"> 3—First Response to Incursions</w:t>
              </w:r>
            </w:hyperlink>
          </w:p>
        </w:tc>
        <w:tc>
          <w:tcPr>
            <w:tcW w:w="3122" w:type="dxa"/>
          </w:tcPr>
          <w:p w:rsidR="000714C7" w:rsidRPr="00B850D5" w:rsidRDefault="000714C7" w:rsidP="00A674F0">
            <w:pPr>
              <w:tabs>
                <w:tab w:val="left" w:pos="764"/>
              </w:tabs>
            </w:pPr>
            <w:r w:rsidRPr="00B850D5">
              <w:lastRenderedPageBreak/>
              <w:t>Island rangers</w:t>
            </w:r>
          </w:p>
        </w:tc>
      </w:tr>
      <w:tr w:rsidR="000714C7" w:rsidRPr="00B850D5" w:rsidTr="00A674F0">
        <w:tc>
          <w:tcPr>
            <w:tcW w:w="1696" w:type="dxa"/>
          </w:tcPr>
          <w:p w:rsidR="000714C7" w:rsidRPr="00B850D5" w:rsidRDefault="000714C7" w:rsidP="00A674F0">
            <w:pPr>
              <w:tabs>
                <w:tab w:val="left" w:pos="764"/>
              </w:tabs>
              <w:ind w:left="-113"/>
              <w:rPr>
                <w:b/>
              </w:rPr>
            </w:pPr>
            <w:r w:rsidRPr="00B850D5">
              <w:rPr>
                <w:b/>
              </w:rPr>
              <w:lastRenderedPageBreak/>
              <w:t>Resources</w:t>
            </w:r>
          </w:p>
        </w:tc>
        <w:tc>
          <w:tcPr>
            <w:tcW w:w="9356" w:type="dxa"/>
          </w:tcPr>
          <w:p w:rsidR="000714C7" w:rsidRPr="00B850D5" w:rsidRDefault="00DB24D2" w:rsidP="00A674F0">
            <w:pPr>
              <w:spacing w:after="60"/>
              <w:jc w:val="both"/>
            </w:pPr>
            <w:r w:rsidRPr="00B850D5">
              <w:t xml:space="preserve">Island rangers </w:t>
            </w:r>
            <w:r w:rsidR="00D17B40" w:rsidRPr="00B850D5">
              <w:t xml:space="preserve"> </w:t>
            </w:r>
          </w:p>
        </w:tc>
        <w:tc>
          <w:tcPr>
            <w:tcW w:w="3122" w:type="dxa"/>
          </w:tcPr>
          <w:p w:rsidR="000714C7" w:rsidRPr="00B850D5" w:rsidRDefault="000714C7" w:rsidP="00A674F0">
            <w:pPr>
              <w:tabs>
                <w:tab w:val="left" w:pos="764"/>
              </w:tabs>
            </w:pPr>
          </w:p>
        </w:tc>
      </w:tr>
    </w:tbl>
    <w:p w:rsidR="000714C7" w:rsidRPr="00B850D5" w:rsidRDefault="000714C7" w:rsidP="000714C7"/>
    <w:p w:rsidR="00361372" w:rsidRPr="00B850D5" w:rsidRDefault="00361372">
      <w:r w:rsidRPr="00B850D5">
        <w:br w:type="page"/>
      </w:r>
    </w:p>
    <w:p w:rsidR="00361372" w:rsidRPr="00B850D5" w:rsidRDefault="00361372" w:rsidP="00B868FA">
      <w:pPr>
        <w:pStyle w:val="Heading3"/>
      </w:pPr>
      <w:bookmarkStart w:id="187" w:name="_ANNEX_15_SURVEILLANCE"/>
      <w:bookmarkStart w:id="188" w:name="_ANNEX_15_SURVEILLANCE_1"/>
      <w:bookmarkStart w:id="189" w:name="_Toc474849153"/>
      <w:bookmarkStart w:id="190" w:name="_Toc474855146"/>
      <w:bookmarkEnd w:id="187"/>
      <w:bookmarkEnd w:id="188"/>
      <w:r w:rsidRPr="00B850D5">
        <w:lastRenderedPageBreak/>
        <w:t>ANNEX 1</w:t>
      </w:r>
      <w:r w:rsidR="00546F59" w:rsidRPr="00B850D5">
        <w:t>5</w:t>
      </w:r>
      <w:r w:rsidRPr="00B850D5">
        <w:tab/>
        <w:t>SURVEILLANCE NETWORK—Standards for network operation and maintenance</w:t>
      </w:r>
      <w:bookmarkEnd w:id="189"/>
      <w:bookmarkEnd w:id="190"/>
    </w:p>
    <w:tbl>
      <w:tblPr>
        <w:tblStyle w:val="TableGrid"/>
        <w:tblW w:w="14066" w:type="dxa"/>
        <w:tblBorders>
          <w:left w:val="none" w:sz="0" w:space="0" w:color="auto"/>
          <w:right w:val="none" w:sz="0" w:space="0" w:color="auto"/>
          <w:insideV w:val="none" w:sz="0" w:space="0" w:color="auto"/>
        </w:tblBorders>
        <w:tblCellMar>
          <w:top w:w="113" w:type="dxa"/>
          <w:bottom w:w="113" w:type="dxa"/>
        </w:tblCellMar>
        <w:tblLook w:val="04A0"/>
      </w:tblPr>
      <w:tblGrid>
        <w:gridCol w:w="3011"/>
        <w:gridCol w:w="8505"/>
        <w:gridCol w:w="2550"/>
      </w:tblGrid>
      <w:tr w:rsidR="00361372" w:rsidRPr="00B850D5" w:rsidTr="007D546A">
        <w:trPr>
          <w:trHeight w:val="433"/>
          <w:tblHeader/>
        </w:trPr>
        <w:tc>
          <w:tcPr>
            <w:tcW w:w="3011" w:type="dxa"/>
            <w:tcBorders>
              <w:top w:val="nil"/>
            </w:tcBorders>
          </w:tcPr>
          <w:p w:rsidR="00361372" w:rsidRPr="00B850D5" w:rsidRDefault="00361372" w:rsidP="007D546A">
            <w:pPr>
              <w:tabs>
                <w:tab w:val="left" w:pos="764"/>
              </w:tabs>
              <w:ind w:left="-113"/>
              <w:rPr>
                <w:b/>
              </w:rPr>
            </w:pPr>
            <w:r w:rsidRPr="00B850D5">
              <w:rPr>
                <w:b/>
                <w:color w:val="365F91" w:themeColor="accent1" w:themeShade="BF"/>
              </w:rPr>
              <w:t>Minimum Standard</w:t>
            </w:r>
          </w:p>
        </w:tc>
        <w:tc>
          <w:tcPr>
            <w:tcW w:w="8505" w:type="dxa"/>
            <w:tcBorders>
              <w:top w:val="nil"/>
            </w:tcBorders>
          </w:tcPr>
          <w:p w:rsidR="00361372" w:rsidRPr="00B850D5" w:rsidRDefault="00361372" w:rsidP="007D546A">
            <w:pPr>
              <w:tabs>
                <w:tab w:val="left" w:pos="764"/>
                <w:tab w:val="left" w:pos="8079"/>
              </w:tabs>
              <w:ind w:right="498"/>
              <w:jc w:val="both"/>
              <w:rPr>
                <w:b/>
              </w:rPr>
            </w:pPr>
            <w:r w:rsidRPr="00B850D5">
              <w:rPr>
                <w:b/>
                <w:color w:val="365F91" w:themeColor="accent1" w:themeShade="BF"/>
              </w:rPr>
              <w:t>Measures</w:t>
            </w:r>
          </w:p>
        </w:tc>
        <w:tc>
          <w:tcPr>
            <w:tcW w:w="2550" w:type="dxa"/>
            <w:tcBorders>
              <w:top w:val="nil"/>
            </w:tcBorders>
          </w:tcPr>
          <w:p w:rsidR="00361372" w:rsidRPr="00B850D5" w:rsidRDefault="00361372" w:rsidP="007D546A">
            <w:pPr>
              <w:tabs>
                <w:tab w:val="left" w:pos="764"/>
              </w:tabs>
              <w:rPr>
                <w:b/>
              </w:rPr>
            </w:pPr>
            <w:r w:rsidRPr="00B850D5">
              <w:rPr>
                <w:b/>
                <w:color w:val="365F91" w:themeColor="accent1" w:themeShade="BF"/>
              </w:rPr>
              <w:t>Responsibility</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Devices are well positioned, accurately mapped and well labelled</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All devices are fixed in </w:t>
            </w:r>
            <w:r w:rsidR="006B7D59" w:rsidRPr="00B850D5">
              <w:rPr>
                <w:rFonts w:asciiTheme="minorHAnsi" w:hAnsiTheme="minorHAnsi"/>
              </w:rPr>
              <w:t xml:space="preserve">place in </w:t>
            </w:r>
            <w:r w:rsidRPr="00B850D5">
              <w:rPr>
                <w:rFonts w:asciiTheme="minorHAnsi" w:hAnsiTheme="minorHAnsi"/>
              </w:rPr>
              <w:t xml:space="preserve">optimal or appropriately levelled positions </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Entrances to tunnels, boxes and covers will be cleared manually at each check</w:t>
            </w:r>
          </w:p>
          <w:p w:rsidR="00361372" w:rsidRPr="00B850D5" w:rsidRDefault="00361372" w:rsidP="00F81264">
            <w:pPr>
              <w:pStyle w:val="ListParagraph"/>
              <w:numPr>
                <w:ilvl w:val="0"/>
                <w:numId w:val="5"/>
              </w:numPr>
              <w:tabs>
                <w:tab w:val="left" w:pos="8079"/>
              </w:tabs>
              <w:ind w:left="318" w:right="498"/>
              <w:contextualSpacing/>
              <w:jc w:val="both"/>
              <w:rPr>
                <w:rFonts w:asciiTheme="minorHAnsi" w:hAnsiTheme="minorHAnsi"/>
              </w:rPr>
            </w:pPr>
            <w:r w:rsidRPr="00B850D5">
              <w:rPr>
                <w:rFonts w:asciiTheme="minorHAnsi" w:hAnsiTheme="minorHAnsi"/>
              </w:rPr>
              <w:t>Each device will be individually labelled and site-marked by GPS and orange tria</w:t>
            </w:r>
            <w:r w:rsidRPr="00B850D5">
              <w:rPr>
                <w:rFonts w:asciiTheme="minorHAnsi" w:hAnsiTheme="minorHAnsi"/>
              </w:rPr>
              <w:t>n</w:t>
            </w:r>
            <w:r w:rsidRPr="00B850D5">
              <w:rPr>
                <w:rFonts w:asciiTheme="minorHAnsi" w:hAnsiTheme="minorHAnsi"/>
              </w:rPr>
              <w:t xml:space="preserve">gle track marker (see </w:t>
            </w:r>
            <w:hyperlink r:id="rId43" w:history="1">
              <w:r w:rsidR="006B7D59" w:rsidRPr="00B850D5">
                <w:rPr>
                  <w:rStyle w:val="Hyperlink"/>
                  <w:rFonts w:asciiTheme="minorHAnsi" w:hAnsiTheme="minorHAnsi"/>
                  <w:sz w:val="22"/>
                </w:rPr>
                <w:t>Sounds Protocol for Marking Biodiversity Lines</w:t>
              </w:r>
            </w:hyperlink>
            <w:r w:rsidRPr="00B850D5">
              <w:rPr>
                <w:rStyle w:val="Hyperlink"/>
                <w:rFonts w:asciiTheme="minorHAnsi" w:hAnsiTheme="minorHAnsi"/>
                <w:sz w:val="22"/>
              </w:rPr>
              <w:t xml:space="preserve">, </w:t>
            </w:r>
            <w:r w:rsidRPr="00B850D5">
              <w:rPr>
                <w:rFonts w:asciiTheme="minorHAnsi" w:hAnsiTheme="minorHAnsi" w:cs="Tahoma"/>
                <w:sz w:val="20"/>
                <w:szCs w:val="20"/>
                <w:lang w:val="en-US"/>
              </w:rPr>
              <w:t>DOC-2680620</w:t>
            </w:r>
            <w:r w:rsidRPr="00B850D5">
              <w:rPr>
                <w:rFonts w:asciiTheme="minorHAnsi" w:hAnsiTheme="minorHAnsi"/>
              </w:rPr>
              <w:t>)</w:t>
            </w:r>
          </w:p>
        </w:tc>
        <w:tc>
          <w:tcPr>
            <w:tcW w:w="2550" w:type="dxa"/>
          </w:tcPr>
          <w:p w:rsidR="00361372" w:rsidRPr="00B850D5" w:rsidRDefault="006B7D59"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All devices are checked on scheduled days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Devices will be checked on the scheduled day</w:t>
            </w:r>
          </w:p>
          <w:p w:rsidR="00361372" w:rsidRPr="00B850D5" w:rsidRDefault="00361372" w:rsidP="00F81264">
            <w:pPr>
              <w:pStyle w:val="ListParagraph"/>
              <w:numPr>
                <w:ilvl w:val="0"/>
                <w:numId w:val="5"/>
              </w:numPr>
              <w:tabs>
                <w:tab w:val="left" w:pos="8079"/>
              </w:tabs>
              <w:ind w:left="318" w:right="498"/>
              <w:contextualSpacing/>
              <w:jc w:val="both"/>
              <w:rPr>
                <w:rFonts w:asciiTheme="minorHAnsi" w:hAnsiTheme="minorHAnsi"/>
              </w:rPr>
            </w:pPr>
            <w:r w:rsidRPr="00B850D5">
              <w:rPr>
                <w:rFonts w:asciiTheme="minorHAnsi" w:hAnsiTheme="minorHAnsi"/>
              </w:rPr>
              <w:t>Scheduled checks will be completed on the day (not extended over several days)</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Checking data are recorded accurately and securely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All checking data will be recorded on hard copy registers by type of device</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Data for </w:t>
            </w:r>
            <w:r w:rsidRPr="00B850D5">
              <w:rPr>
                <w:rFonts w:asciiTheme="minorHAnsi" w:hAnsiTheme="minorHAnsi"/>
                <w:b/>
              </w:rPr>
              <w:t xml:space="preserve">DOC 200 traps, mouse traps, </w:t>
            </w:r>
            <w:proofErr w:type="spellStart"/>
            <w:r w:rsidRPr="00B850D5">
              <w:rPr>
                <w:rFonts w:asciiTheme="minorHAnsi" w:hAnsiTheme="minorHAnsi"/>
                <w:b/>
              </w:rPr>
              <w:t>glueboards</w:t>
            </w:r>
            <w:proofErr w:type="spellEnd"/>
            <w:r w:rsidRPr="00B850D5">
              <w:rPr>
                <w:rFonts w:asciiTheme="minorHAnsi" w:hAnsiTheme="minorHAnsi"/>
                <w:b/>
              </w:rPr>
              <w:t>, chew-cards, wax-tags and bait stations</w:t>
            </w:r>
            <w:r w:rsidRPr="00B850D5">
              <w:rPr>
                <w:rFonts w:asciiTheme="minorHAnsi" w:hAnsiTheme="minorHAnsi"/>
              </w:rPr>
              <w:t xml:space="preserve"> will be recorded in the field on </w:t>
            </w:r>
            <w:hyperlink r:id="rId44" w:history="1">
              <w:r w:rsidRPr="00B850D5">
                <w:rPr>
                  <w:rStyle w:val="Hyperlink"/>
                  <w:rFonts w:asciiTheme="minorHAnsi" w:hAnsiTheme="minorHAnsi"/>
                  <w:sz w:val="22"/>
                </w:rPr>
                <w:t>DOC-2832790</w:t>
              </w:r>
            </w:hyperlink>
            <w:r w:rsidRPr="00B850D5">
              <w:rPr>
                <w:rFonts w:asciiTheme="minorHAnsi" w:hAnsiTheme="minorHAnsi"/>
              </w:rPr>
              <w:t xml:space="preserve"> (see </w:t>
            </w:r>
            <w:hyperlink w:anchor="_ANNEX_32_RECORD" w:history="1">
              <w:r w:rsidR="00F33353" w:rsidRPr="00B850D5">
                <w:rPr>
                  <w:rStyle w:val="Hyperlink"/>
                  <w:rFonts w:asciiTheme="minorHAnsi" w:hAnsiTheme="minorHAnsi"/>
                  <w:sz w:val="22"/>
                </w:rPr>
                <w:t>Annex 32</w:t>
              </w:r>
            </w:hyperlink>
            <w:r w:rsidR="00F33353" w:rsidRPr="00B850D5">
              <w:rPr>
                <w:rStyle w:val="Hyperlink"/>
                <w:rFonts w:asciiTheme="minorHAnsi" w:hAnsiTheme="minorHAnsi"/>
                <w:sz w:val="22"/>
              </w:rPr>
              <w:t xml:space="preserve"> </w:t>
            </w:r>
            <w:r w:rsidRPr="00B850D5">
              <w:rPr>
                <w:rFonts w:asciiTheme="minorHAnsi" w:hAnsiTheme="minorHAnsi"/>
              </w:rPr>
              <w:t xml:space="preserve">for </w:t>
            </w:r>
            <w:r w:rsidR="009B0434" w:rsidRPr="00B850D5">
              <w:rPr>
                <w:rFonts w:asciiTheme="minorHAnsi" w:hAnsiTheme="minorHAnsi"/>
              </w:rPr>
              <w:t xml:space="preserve">the </w:t>
            </w:r>
            <w:r w:rsidRPr="00B850D5">
              <w:rPr>
                <w:rFonts w:asciiTheme="minorHAnsi" w:hAnsiTheme="minorHAnsi"/>
              </w:rPr>
              <w:t>te</w:t>
            </w:r>
            <w:r w:rsidRPr="00B850D5">
              <w:rPr>
                <w:rFonts w:asciiTheme="minorHAnsi" w:hAnsiTheme="minorHAnsi"/>
              </w:rPr>
              <w:t>m</w:t>
            </w:r>
            <w:r w:rsidRPr="00B850D5">
              <w:rPr>
                <w:rFonts w:asciiTheme="minorHAnsi" w:hAnsiTheme="minorHAnsi"/>
              </w:rPr>
              <w:t>plate)</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b/>
              </w:rPr>
              <w:t>Tracking tunnel</w:t>
            </w:r>
            <w:r w:rsidRPr="00B850D5">
              <w:rPr>
                <w:rFonts w:asciiTheme="minorHAnsi" w:hAnsiTheme="minorHAnsi"/>
              </w:rPr>
              <w:t xml:space="preserve"> data will be recorded in the field on </w:t>
            </w:r>
            <w:hyperlink r:id="rId45" w:history="1">
              <w:r w:rsidRPr="00B850D5">
                <w:rPr>
                  <w:rStyle w:val="Hyperlink"/>
                  <w:rFonts w:asciiTheme="minorHAnsi" w:hAnsiTheme="minorHAnsi"/>
                  <w:sz w:val="22"/>
                </w:rPr>
                <w:t>DOC-2832792</w:t>
              </w:r>
            </w:hyperlink>
            <w:r w:rsidRPr="00B850D5">
              <w:rPr>
                <w:rFonts w:asciiTheme="minorHAnsi" w:hAnsiTheme="minorHAnsi"/>
              </w:rPr>
              <w:t xml:space="preserve"> (see</w:t>
            </w:r>
            <w:r w:rsidR="00F33353" w:rsidRPr="00B850D5">
              <w:rPr>
                <w:rFonts w:asciiTheme="minorHAnsi" w:hAnsiTheme="minorHAnsi"/>
              </w:rPr>
              <w:t xml:space="preserve"> </w:t>
            </w:r>
            <w:hyperlink w:anchor="_ANNEX_33_RECORD" w:history="1">
              <w:r w:rsidR="00F33353" w:rsidRPr="00B850D5">
                <w:rPr>
                  <w:rStyle w:val="Hyperlink"/>
                  <w:rFonts w:asciiTheme="minorHAnsi" w:hAnsiTheme="minorHAnsi"/>
                  <w:sz w:val="22"/>
                </w:rPr>
                <w:t>Annex 33</w:t>
              </w:r>
            </w:hyperlink>
            <w:r w:rsidR="00F33353" w:rsidRPr="00B850D5">
              <w:rPr>
                <w:rFonts w:asciiTheme="minorHAnsi" w:hAnsiTheme="minorHAnsi"/>
              </w:rPr>
              <w:t xml:space="preserve"> </w:t>
            </w:r>
            <w:r w:rsidRPr="00B850D5">
              <w:rPr>
                <w:rFonts w:asciiTheme="minorHAnsi" w:hAnsiTheme="minorHAnsi"/>
              </w:rPr>
              <w:t xml:space="preserve">for </w:t>
            </w:r>
            <w:r w:rsidR="00F33353" w:rsidRPr="00B850D5">
              <w:rPr>
                <w:rFonts w:asciiTheme="minorHAnsi" w:hAnsiTheme="minorHAnsi"/>
              </w:rPr>
              <w:t xml:space="preserve">the </w:t>
            </w:r>
            <w:r w:rsidRPr="00B850D5">
              <w:rPr>
                <w:rFonts w:asciiTheme="minorHAnsi" w:hAnsiTheme="minorHAnsi"/>
              </w:rPr>
              <w:t>template)</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Device positions will be recorded on the island’s GPS unit, on .gpx file on local mapping software (Maptoaster, ArcView) and </w:t>
            </w:r>
            <w:r w:rsidR="005F4296">
              <w:rPr>
                <w:rFonts w:asciiTheme="minorHAnsi" w:hAnsiTheme="minorHAnsi"/>
              </w:rPr>
              <w:t xml:space="preserve">backed-up to the Maud Island hard-drive and the </w:t>
            </w:r>
            <w:r w:rsidR="005F4296" w:rsidRPr="005F4296">
              <w:rPr>
                <w:rFonts w:asciiTheme="minorHAnsi" w:hAnsiTheme="minorHAnsi"/>
                <w:color w:val="auto"/>
              </w:rPr>
              <w:t>Sounds</w:t>
            </w:r>
            <w:r w:rsidRPr="005F4296">
              <w:rPr>
                <w:rFonts w:asciiTheme="minorHAnsi" w:hAnsiTheme="minorHAnsi"/>
                <w:color w:val="auto"/>
              </w:rPr>
              <w:t xml:space="preserve"> </w:t>
            </w:r>
            <w:hyperlink r:id="rId46" w:history="1">
              <w:r w:rsidRPr="00B850D5">
                <w:rPr>
                  <w:rStyle w:val="Hyperlink"/>
                  <w:rFonts w:asciiTheme="minorHAnsi" w:hAnsiTheme="minorHAnsi"/>
                  <w:sz w:val="22"/>
                </w:rPr>
                <w:t>S Drive</w:t>
              </w:r>
            </w:hyperlink>
          </w:p>
          <w:p w:rsidR="00361372" w:rsidRPr="00B850D5" w:rsidRDefault="00361372" w:rsidP="005F4296">
            <w:pPr>
              <w:pStyle w:val="ListParagraph"/>
              <w:numPr>
                <w:ilvl w:val="0"/>
                <w:numId w:val="2"/>
              </w:numPr>
              <w:tabs>
                <w:tab w:val="left" w:pos="8079"/>
              </w:tabs>
              <w:ind w:left="327" w:right="498"/>
              <w:jc w:val="both"/>
              <w:rPr>
                <w:rFonts w:asciiTheme="minorHAnsi" w:hAnsiTheme="minorHAnsi"/>
                <w:color w:val="auto"/>
              </w:rPr>
            </w:pPr>
            <w:r w:rsidRPr="00B850D5">
              <w:rPr>
                <w:rFonts w:asciiTheme="minorHAnsi" w:hAnsiTheme="minorHAnsi"/>
              </w:rPr>
              <w:t xml:space="preserve">All checking, lure and maintenance data will be transferred from field </w:t>
            </w:r>
            <w:proofErr w:type="gramStart"/>
            <w:r w:rsidRPr="00B850D5">
              <w:rPr>
                <w:rFonts w:asciiTheme="minorHAnsi" w:hAnsiTheme="minorHAnsi"/>
              </w:rPr>
              <w:t>notebooks  into</w:t>
            </w:r>
            <w:proofErr w:type="gramEnd"/>
            <w:r w:rsidRPr="00B850D5">
              <w:rPr>
                <w:rFonts w:asciiTheme="minorHAnsi" w:hAnsiTheme="minorHAnsi"/>
              </w:rPr>
              <w:t xml:space="preserve"> the </w:t>
            </w:r>
            <w:r w:rsidR="005F4296">
              <w:rPr>
                <w:rFonts w:asciiTheme="minorHAnsi" w:hAnsiTheme="minorHAnsi"/>
              </w:rPr>
              <w:t>GIS</w:t>
            </w:r>
            <w:r w:rsidRPr="00B850D5">
              <w:rPr>
                <w:rFonts w:asciiTheme="minorHAnsi" w:hAnsiTheme="minorHAnsi"/>
              </w:rPr>
              <w:t xml:space="preserve"> </w:t>
            </w:r>
            <w:r w:rsidR="005F4296">
              <w:rPr>
                <w:rFonts w:asciiTheme="minorHAnsi" w:hAnsiTheme="minorHAnsi"/>
              </w:rPr>
              <w:t>Trapping application at least monthly.</w:t>
            </w:r>
          </w:p>
        </w:tc>
        <w:tc>
          <w:tcPr>
            <w:tcW w:w="2550" w:type="dxa"/>
          </w:tcPr>
          <w:p w:rsidR="00361372" w:rsidRPr="00B850D5" w:rsidRDefault="006B7D59"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High quality maintenance        of devices, baits and lures</w:t>
            </w:r>
          </w:p>
          <w:p w:rsidR="00361372" w:rsidRPr="00B850D5" w:rsidRDefault="00361372" w:rsidP="007D546A">
            <w:pPr>
              <w:tabs>
                <w:tab w:val="left" w:pos="764"/>
              </w:tabs>
              <w:ind w:left="-113"/>
              <w:rPr>
                <w:b/>
              </w:rPr>
            </w:pPr>
          </w:p>
          <w:p w:rsidR="00361372" w:rsidRPr="00B850D5" w:rsidRDefault="00361372" w:rsidP="007D546A">
            <w:pPr>
              <w:tabs>
                <w:tab w:val="left" w:pos="764"/>
              </w:tabs>
              <w:ind w:left="-113"/>
              <w:rPr>
                <w:b/>
              </w:rPr>
            </w:pPr>
          </w:p>
          <w:p w:rsidR="00361372" w:rsidRPr="00B850D5" w:rsidRDefault="00361372" w:rsidP="007D546A">
            <w:pPr>
              <w:tabs>
                <w:tab w:val="left" w:pos="764"/>
              </w:tabs>
              <w:rPr>
                <w:b/>
              </w:rPr>
            </w:pPr>
          </w:p>
        </w:tc>
        <w:tc>
          <w:tcPr>
            <w:tcW w:w="8505" w:type="dxa"/>
          </w:tcPr>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rPr>
            </w:pPr>
            <w:r w:rsidRPr="00B850D5">
              <w:rPr>
                <w:rFonts w:asciiTheme="minorHAnsi" w:hAnsiTheme="minorHAnsi"/>
              </w:rPr>
              <w:t>Every device will be maintained in excellent working order</w:t>
            </w:r>
          </w:p>
          <w:p w:rsidR="00361372" w:rsidRPr="005F4296" w:rsidRDefault="00361372" w:rsidP="00F81264">
            <w:pPr>
              <w:pStyle w:val="ListParagraph"/>
              <w:numPr>
                <w:ilvl w:val="0"/>
                <w:numId w:val="24"/>
              </w:numPr>
              <w:tabs>
                <w:tab w:val="left" w:pos="8079"/>
              </w:tabs>
              <w:spacing w:after="60"/>
              <w:ind w:left="317" w:right="498" w:hanging="357"/>
              <w:jc w:val="both"/>
              <w:rPr>
                <w:rFonts w:asciiTheme="minorHAnsi" w:hAnsiTheme="minorHAnsi"/>
                <w:color w:val="auto"/>
              </w:rPr>
            </w:pPr>
            <w:r w:rsidRPr="005F4296">
              <w:rPr>
                <w:rFonts w:asciiTheme="minorHAnsi" w:hAnsiTheme="minorHAnsi"/>
                <w:color w:val="auto"/>
              </w:rPr>
              <w:t>Old, malfunctioning or doubtful devices will be replaced without delay</w:t>
            </w:r>
          </w:p>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u w:val="single"/>
              </w:rPr>
            </w:pPr>
            <w:r w:rsidRPr="00B850D5">
              <w:rPr>
                <w:rFonts w:asciiTheme="minorHAnsi" w:hAnsiTheme="minorHAnsi"/>
              </w:rPr>
              <w:t>Lures will be refreshed and alternated at each check</w:t>
            </w:r>
          </w:p>
          <w:p w:rsidR="00361372" w:rsidRPr="00B850D5" w:rsidRDefault="00361372" w:rsidP="00F81264">
            <w:pPr>
              <w:pStyle w:val="ListParagraph"/>
              <w:numPr>
                <w:ilvl w:val="0"/>
                <w:numId w:val="24"/>
              </w:numPr>
              <w:tabs>
                <w:tab w:val="left" w:pos="8079"/>
              </w:tabs>
              <w:ind w:left="346" w:right="498"/>
              <w:contextualSpacing/>
              <w:jc w:val="both"/>
              <w:rPr>
                <w:rFonts w:asciiTheme="minorHAnsi" w:hAnsiTheme="minorHAnsi"/>
                <w:u w:val="single"/>
              </w:rPr>
            </w:pPr>
            <w:r w:rsidRPr="00B850D5">
              <w:rPr>
                <w:rFonts w:asciiTheme="minorHAnsi" w:hAnsiTheme="minorHAnsi"/>
              </w:rPr>
              <w:t>Old lures will be disposed of in the rubbish or into the sea below MHWS mark (not</w:t>
            </w:r>
            <w:r w:rsidRPr="00B850D5">
              <w:rPr>
                <w:rFonts w:asciiTheme="minorHAnsi" w:hAnsiTheme="minorHAnsi"/>
                <w:i/>
              </w:rPr>
              <w:t xml:space="preserve"> </w:t>
            </w:r>
            <w:r w:rsidRPr="00B850D5">
              <w:rPr>
                <w:rFonts w:asciiTheme="minorHAnsi" w:hAnsiTheme="minorHAnsi"/>
              </w:rPr>
              <w:t>discarded elsewhere on the island)</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lastRenderedPageBreak/>
              <w:t>Perishable supplies will be  kept fresh and well stocks</w:t>
            </w:r>
          </w:p>
          <w:p w:rsidR="00361372" w:rsidRPr="00B850D5" w:rsidRDefault="00361372" w:rsidP="007D546A">
            <w:pPr>
              <w:tabs>
                <w:tab w:val="left" w:pos="764"/>
              </w:tabs>
              <w:ind w:left="-113"/>
              <w:rPr>
                <w:b/>
              </w:rPr>
            </w:pPr>
          </w:p>
        </w:tc>
        <w:tc>
          <w:tcPr>
            <w:tcW w:w="8505" w:type="dxa"/>
          </w:tcPr>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u w:val="single"/>
              </w:rPr>
            </w:pPr>
            <w:r w:rsidRPr="00B850D5">
              <w:rPr>
                <w:rFonts w:asciiTheme="minorHAnsi" w:hAnsiTheme="minorHAnsi"/>
              </w:rPr>
              <w:t xml:space="preserve">Stocks of lures, baits and perishable detection devices on hand will be sufficient for several months   </w:t>
            </w:r>
          </w:p>
          <w:p w:rsidR="00361372" w:rsidRPr="00B850D5" w:rsidRDefault="00361372" w:rsidP="00F81264">
            <w:pPr>
              <w:pStyle w:val="ListParagraph"/>
              <w:numPr>
                <w:ilvl w:val="0"/>
                <w:numId w:val="24"/>
              </w:numPr>
              <w:tabs>
                <w:tab w:val="left" w:pos="8079"/>
              </w:tabs>
              <w:spacing w:after="60"/>
              <w:ind w:left="317" w:right="498" w:hanging="357"/>
              <w:jc w:val="both"/>
              <w:rPr>
                <w:rFonts w:asciiTheme="minorHAnsi" w:hAnsiTheme="minorHAnsi"/>
                <w:color w:val="auto"/>
              </w:rPr>
            </w:pPr>
            <w:r w:rsidRPr="00B850D5">
              <w:rPr>
                <w:rFonts w:asciiTheme="minorHAnsi" w:hAnsiTheme="minorHAnsi"/>
              </w:rPr>
              <w:t>Baits will be held securely in the island’s surveillance store</w:t>
            </w:r>
          </w:p>
          <w:p w:rsidR="00361372" w:rsidRPr="00B850D5" w:rsidRDefault="00361372" w:rsidP="00F81264">
            <w:pPr>
              <w:pStyle w:val="ListParagraph"/>
              <w:numPr>
                <w:ilvl w:val="0"/>
                <w:numId w:val="24"/>
              </w:numPr>
              <w:tabs>
                <w:tab w:val="left" w:pos="8079"/>
              </w:tabs>
              <w:ind w:left="346" w:right="498"/>
              <w:jc w:val="both"/>
              <w:rPr>
                <w:rFonts w:asciiTheme="minorHAnsi" w:hAnsiTheme="minorHAnsi"/>
              </w:rPr>
            </w:pPr>
            <w:r w:rsidRPr="00B850D5">
              <w:rPr>
                <w:rFonts w:asciiTheme="minorHAnsi" w:hAnsiTheme="minorHAnsi"/>
              </w:rPr>
              <w:t xml:space="preserve">Lures, chew cards, wax tags and tracking cards will be stored in the surveillance store’s fridge or freezer, or in pest-proof containers in a cool, dry area of the store </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All lures, toxins and their     uses will be approved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 xml:space="preserve">Alternatives to approved lures will be used only if sanctioned by the </w:t>
            </w:r>
            <w:hyperlink r:id="rId47" w:history="1">
              <w:r w:rsidRPr="00B850D5">
                <w:rPr>
                  <w:rStyle w:val="Hyperlink"/>
                  <w:rFonts w:asciiTheme="minorHAnsi" w:hAnsiTheme="minorHAnsi"/>
                  <w:sz w:val="22"/>
                </w:rPr>
                <w:t>Island Eradic</w:t>
              </w:r>
              <w:r w:rsidRPr="00B850D5">
                <w:rPr>
                  <w:rStyle w:val="Hyperlink"/>
                  <w:rFonts w:asciiTheme="minorHAnsi" w:hAnsiTheme="minorHAnsi"/>
                  <w:sz w:val="22"/>
                </w:rPr>
                <w:t>a</w:t>
              </w:r>
              <w:r w:rsidRPr="00B850D5">
                <w:rPr>
                  <w:rStyle w:val="Hyperlink"/>
                  <w:rFonts w:asciiTheme="minorHAnsi" w:hAnsiTheme="minorHAnsi"/>
                  <w:sz w:val="22"/>
                </w:rPr>
                <w:t>tion Advisory Group</w:t>
              </w:r>
            </w:hyperlink>
            <w:r w:rsidRPr="00B850D5">
              <w:rPr>
                <w:rFonts w:asciiTheme="minorHAnsi" w:hAnsiTheme="minorHAnsi"/>
              </w:rPr>
              <w:t xml:space="preserve"> (IEAG), other recognised experts or by best practice prescri</w:t>
            </w:r>
            <w:r w:rsidRPr="00B850D5">
              <w:rPr>
                <w:rFonts w:asciiTheme="minorHAnsi" w:hAnsiTheme="minorHAnsi"/>
              </w:rPr>
              <w:t>p</w:t>
            </w:r>
            <w:r w:rsidRPr="00B850D5">
              <w:rPr>
                <w:rFonts w:asciiTheme="minorHAnsi" w:hAnsiTheme="minorHAnsi"/>
              </w:rPr>
              <w:t>tions</w:t>
            </w:r>
          </w:p>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Toxin use in bait stations will comply with current best practice for island biosec</w:t>
            </w:r>
            <w:r w:rsidRPr="00B850D5">
              <w:rPr>
                <w:rFonts w:asciiTheme="minorHAnsi" w:hAnsiTheme="minorHAnsi"/>
              </w:rPr>
              <w:t>u</w:t>
            </w:r>
            <w:r w:rsidRPr="00B850D5">
              <w:rPr>
                <w:rFonts w:asciiTheme="minorHAnsi" w:hAnsiTheme="minorHAnsi"/>
              </w:rPr>
              <w:t>rity (</w:t>
            </w:r>
            <w:hyperlink r:id="rId48" w:history="1">
              <w:r w:rsidRPr="00B850D5">
                <w:rPr>
                  <w:rStyle w:val="Hyperlink"/>
                  <w:rFonts w:asciiTheme="minorHAnsi" w:hAnsiTheme="minorHAnsi"/>
                </w:rPr>
                <w:t>DOCDM-20171</w:t>
              </w:r>
            </w:hyperlink>
            <w:r w:rsidRPr="00B850D5">
              <w:rPr>
                <w:rFonts w:asciiTheme="minorHAnsi" w:hAnsiTheme="minorHAnsi"/>
              </w:rPr>
              <w:t>) and with uses approved in the operative Status List (</w:t>
            </w:r>
            <w:hyperlink r:id="rId49" w:history="1">
              <w:r w:rsidRPr="00B850D5">
                <w:rPr>
                  <w:rStyle w:val="Hyperlink"/>
                  <w:rFonts w:asciiTheme="minorHAnsi" w:hAnsiTheme="minorHAnsi"/>
                </w:rPr>
                <w:t>DOCDM-22655</w:t>
              </w:r>
            </w:hyperlink>
            <w:r w:rsidRPr="00B850D5">
              <w:rPr>
                <w:rFonts w:asciiTheme="minorHAnsi" w:hAnsiTheme="minorHAnsi"/>
              </w:rPr>
              <w:t>)</w:t>
            </w:r>
          </w:p>
          <w:p w:rsidR="00361372" w:rsidRPr="00B850D5" w:rsidRDefault="00361372" w:rsidP="00F81264">
            <w:pPr>
              <w:pStyle w:val="ListParagraph"/>
              <w:numPr>
                <w:ilvl w:val="0"/>
                <w:numId w:val="5"/>
              </w:numPr>
              <w:tabs>
                <w:tab w:val="left" w:pos="8079"/>
              </w:tabs>
              <w:spacing w:before="60"/>
              <w:ind w:left="318" w:right="498"/>
              <w:contextualSpacing/>
              <w:jc w:val="both"/>
              <w:rPr>
                <w:rFonts w:asciiTheme="minorHAnsi" w:hAnsiTheme="minorHAnsi"/>
              </w:rPr>
            </w:pPr>
            <w:r w:rsidRPr="00B850D5">
              <w:rPr>
                <w:rFonts w:asciiTheme="minorHAnsi" w:hAnsiTheme="minorHAnsi"/>
              </w:rPr>
              <w:t>Approvals will be acquired for practices relevant to other interests such as tangata whenua and neighbours</w:t>
            </w:r>
          </w:p>
        </w:tc>
        <w:tc>
          <w:tcPr>
            <w:tcW w:w="2550" w:type="dxa"/>
          </w:tcPr>
          <w:p w:rsidR="00361372" w:rsidRPr="00B850D5" w:rsidRDefault="00361372" w:rsidP="007D546A">
            <w:pPr>
              <w:tabs>
                <w:tab w:val="left" w:pos="764"/>
              </w:tabs>
            </w:pPr>
            <w:r w:rsidRPr="00B850D5">
              <w:t>Island rangers</w:t>
            </w:r>
          </w:p>
        </w:tc>
      </w:tr>
      <w:tr w:rsidR="00361372" w:rsidRPr="00B850D5" w:rsidTr="007D546A">
        <w:tc>
          <w:tcPr>
            <w:tcW w:w="3011" w:type="dxa"/>
          </w:tcPr>
          <w:p w:rsidR="00361372" w:rsidRPr="00B850D5" w:rsidRDefault="00361372" w:rsidP="007D546A">
            <w:pPr>
              <w:tabs>
                <w:tab w:val="left" w:pos="764"/>
              </w:tabs>
              <w:ind w:left="-113"/>
              <w:rPr>
                <w:b/>
              </w:rPr>
            </w:pPr>
            <w:r w:rsidRPr="00B850D5">
              <w:rPr>
                <w:b/>
              </w:rPr>
              <w:t xml:space="preserve">Responsiveness to new   threats </w:t>
            </w:r>
          </w:p>
        </w:tc>
        <w:tc>
          <w:tcPr>
            <w:tcW w:w="8505" w:type="dxa"/>
          </w:tcPr>
          <w:p w:rsidR="00361372" w:rsidRPr="00B850D5" w:rsidRDefault="00361372" w:rsidP="00F81264">
            <w:pPr>
              <w:pStyle w:val="ListParagraph"/>
              <w:numPr>
                <w:ilvl w:val="0"/>
                <w:numId w:val="5"/>
              </w:numPr>
              <w:tabs>
                <w:tab w:val="left" w:pos="8079"/>
              </w:tabs>
              <w:spacing w:after="60"/>
              <w:ind w:left="317" w:right="498" w:hanging="357"/>
              <w:jc w:val="both"/>
              <w:rPr>
                <w:rFonts w:asciiTheme="minorHAnsi" w:hAnsiTheme="minorHAnsi"/>
              </w:rPr>
            </w:pPr>
            <w:r w:rsidRPr="00B850D5">
              <w:rPr>
                <w:rFonts w:asciiTheme="minorHAnsi" w:hAnsiTheme="minorHAnsi"/>
              </w:rPr>
              <w:t>Checking will intensify in frequency in response to threats from novel pest orga</w:t>
            </w:r>
            <w:r w:rsidRPr="00B850D5">
              <w:rPr>
                <w:rFonts w:asciiTheme="minorHAnsi" w:hAnsiTheme="minorHAnsi"/>
              </w:rPr>
              <w:t>n</w:t>
            </w:r>
            <w:r w:rsidRPr="00B850D5">
              <w:rPr>
                <w:rFonts w:asciiTheme="minorHAnsi" w:hAnsiTheme="minorHAnsi"/>
              </w:rPr>
              <w:t>isms or mainland pest irruptions (e.g. mast events, incursion at mainland quara</w:t>
            </w:r>
            <w:r w:rsidRPr="00B850D5">
              <w:rPr>
                <w:rFonts w:asciiTheme="minorHAnsi" w:hAnsiTheme="minorHAnsi"/>
              </w:rPr>
              <w:t>n</w:t>
            </w:r>
            <w:r w:rsidRPr="00B850D5">
              <w:rPr>
                <w:rFonts w:asciiTheme="minorHAnsi" w:hAnsiTheme="minorHAnsi"/>
              </w:rPr>
              <w:t>tine).</w:t>
            </w:r>
          </w:p>
          <w:p w:rsidR="00361372" w:rsidRPr="00B850D5" w:rsidRDefault="00361372" w:rsidP="00F81264">
            <w:pPr>
              <w:pStyle w:val="ListParagraph"/>
              <w:numPr>
                <w:ilvl w:val="0"/>
                <w:numId w:val="5"/>
              </w:numPr>
              <w:tabs>
                <w:tab w:val="left" w:pos="8079"/>
              </w:tabs>
              <w:spacing w:before="60"/>
              <w:ind w:left="317" w:right="498" w:hanging="357"/>
              <w:jc w:val="both"/>
              <w:rPr>
                <w:rFonts w:asciiTheme="minorHAnsi" w:hAnsiTheme="minorHAnsi"/>
              </w:rPr>
            </w:pPr>
            <w:r w:rsidRPr="00B850D5">
              <w:rPr>
                <w:rFonts w:asciiTheme="minorHAnsi" w:hAnsiTheme="minorHAnsi"/>
              </w:rPr>
              <w:t xml:space="preserve">Surveillance will remain attentive to pest-monitoring data for adjacent Mt Stanley/Tennyson Inlet (recorded at </w:t>
            </w:r>
            <w:hyperlink r:id="rId50" w:history="1">
              <w:r w:rsidRPr="00B850D5">
                <w:rPr>
                  <w:rStyle w:val="Hyperlink"/>
                  <w:rFonts w:asciiTheme="minorHAnsi" w:hAnsiTheme="minorHAnsi"/>
                  <w:sz w:val="22"/>
                </w:rPr>
                <w:t>DOC-2303909</w:t>
              </w:r>
            </w:hyperlink>
            <w:r w:rsidRPr="00B850D5">
              <w:rPr>
                <w:rStyle w:val="Hyperlink"/>
                <w:rFonts w:asciiTheme="minorHAnsi" w:hAnsiTheme="minorHAnsi"/>
                <w:color w:val="auto"/>
                <w:sz w:val="22"/>
              </w:rPr>
              <w:t>)</w:t>
            </w:r>
          </w:p>
        </w:tc>
        <w:tc>
          <w:tcPr>
            <w:tcW w:w="2550" w:type="dxa"/>
          </w:tcPr>
          <w:p w:rsidR="00361372" w:rsidRPr="00B850D5" w:rsidRDefault="00361372" w:rsidP="007D546A">
            <w:pPr>
              <w:tabs>
                <w:tab w:val="left" w:pos="764"/>
              </w:tabs>
            </w:pPr>
            <w:r w:rsidRPr="00B850D5">
              <w:t>Island rangers</w:t>
            </w:r>
          </w:p>
        </w:tc>
      </w:tr>
      <w:tr w:rsidR="00361372" w:rsidRPr="00EC5BAB" w:rsidTr="007D546A">
        <w:tc>
          <w:tcPr>
            <w:tcW w:w="3011" w:type="dxa"/>
          </w:tcPr>
          <w:p w:rsidR="00361372" w:rsidRPr="00EC5BAB" w:rsidRDefault="00361372" w:rsidP="007D546A">
            <w:pPr>
              <w:tabs>
                <w:tab w:val="left" w:pos="764"/>
              </w:tabs>
              <w:ind w:left="-113"/>
              <w:rPr>
                <w:b/>
              </w:rPr>
            </w:pPr>
            <w:r w:rsidRPr="00EC5BAB">
              <w:rPr>
                <w:b/>
              </w:rPr>
              <w:t xml:space="preserve">Regular critical assessment      of surveillance practices </w:t>
            </w:r>
          </w:p>
        </w:tc>
        <w:tc>
          <w:tcPr>
            <w:tcW w:w="8505" w:type="dxa"/>
          </w:tcPr>
          <w:p w:rsidR="00361372" w:rsidRPr="00EC5BAB" w:rsidRDefault="00361372" w:rsidP="00F81264">
            <w:pPr>
              <w:pStyle w:val="ListParagraph"/>
              <w:numPr>
                <w:ilvl w:val="0"/>
                <w:numId w:val="5"/>
              </w:numPr>
              <w:tabs>
                <w:tab w:val="left" w:pos="8079"/>
              </w:tabs>
              <w:spacing w:after="60"/>
              <w:ind w:left="317" w:right="499" w:hanging="357"/>
              <w:jc w:val="both"/>
              <w:rPr>
                <w:rFonts w:asciiTheme="minorHAnsi" w:hAnsiTheme="minorHAnsi"/>
                <w:color w:val="auto"/>
              </w:rPr>
            </w:pPr>
            <w:r w:rsidRPr="00EC5BAB">
              <w:rPr>
                <w:rFonts w:asciiTheme="minorHAnsi" w:hAnsiTheme="minorHAnsi"/>
                <w:color w:val="auto"/>
              </w:rPr>
              <w:t>Surveillance prescriptions in this plan will be reviewed no later than July each year or updated sooner to reflect changes to the network and practices</w:t>
            </w:r>
          </w:p>
          <w:p w:rsidR="00361372" w:rsidRPr="00EC5BAB" w:rsidRDefault="00361372" w:rsidP="00F81264">
            <w:pPr>
              <w:pStyle w:val="ListParagraph"/>
              <w:numPr>
                <w:ilvl w:val="0"/>
                <w:numId w:val="5"/>
              </w:numPr>
              <w:tabs>
                <w:tab w:val="left" w:pos="8079"/>
              </w:tabs>
              <w:spacing w:after="60"/>
              <w:ind w:left="317" w:right="499" w:hanging="357"/>
              <w:jc w:val="both"/>
              <w:rPr>
                <w:rFonts w:asciiTheme="minorHAnsi" w:hAnsiTheme="minorHAnsi"/>
                <w:color w:val="auto"/>
              </w:rPr>
            </w:pPr>
            <w:r w:rsidRPr="00EC5BAB">
              <w:rPr>
                <w:rFonts w:asciiTheme="minorHAnsi" w:hAnsiTheme="minorHAnsi"/>
                <w:color w:val="auto"/>
              </w:rPr>
              <w:t xml:space="preserve">Surveillance practices and tools will be subject to peer-mediated audit every three to four years, or sooner if deemed necessary </w:t>
            </w:r>
          </w:p>
          <w:p w:rsidR="00361372" w:rsidRPr="00EC5BAB" w:rsidRDefault="00361372" w:rsidP="00F81264">
            <w:pPr>
              <w:pStyle w:val="ListParagraph"/>
              <w:numPr>
                <w:ilvl w:val="0"/>
                <w:numId w:val="5"/>
              </w:numPr>
              <w:tabs>
                <w:tab w:val="left" w:pos="8079"/>
              </w:tabs>
              <w:spacing w:after="60"/>
              <w:ind w:left="317" w:right="499" w:hanging="357"/>
              <w:jc w:val="both"/>
              <w:rPr>
                <w:rFonts w:asciiTheme="minorHAnsi" w:hAnsiTheme="minorHAnsi"/>
                <w:color w:val="auto"/>
              </w:rPr>
            </w:pPr>
            <w:r w:rsidRPr="00EC5BAB">
              <w:rPr>
                <w:rFonts w:asciiTheme="minorHAnsi" w:hAnsiTheme="minorHAnsi"/>
                <w:color w:val="auto"/>
              </w:rPr>
              <w:t xml:space="preserve">Expert advice will be taken from the </w:t>
            </w:r>
            <w:hyperlink r:id="rId51" w:history="1">
              <w:r w:rsidRPr="00EC5BAB">
                <w:rPr>
                  <w:rStyle w:val="Hyperlink"/>
                  <w:rFonts w:asciiTheme="minorHAnsi" w:hAnsiTheme="minorHAnsi"/>
                  <w:color w:val="auto"/>
                  <w:sz w:val="22"/>
                </w:rPr>
                <w:t>IEAG</w:t>
              </w:r>
            </w:hyperlink>
            <w:r w:rsidRPr="00EC5BAB">
              <w:rPr>
                <w:rFonts w:asciiTheme="minorHAnsi" w:hAnsiTheme="minorHAnsi"/>
                <w:color w:val="auto"/>
              </w:rPr>
              <w:t xml:space="preserve"> (Island Eradication Advisory Group), the Island Biosecurity email network (L\Island Biosecurity), and Animal Pests email network (L\Animal Pests)</w:t>
            </w:r>
          </w:p>
          <w:p w:rsidR="00361372" w:rsidRPr="00EC5BAB" w:rsidRDefault="00361372" w:rsidP="00BD468F">
            <w:pPr>
              <w:pStyle w:val="ListParagraph"/>
              <w:numPr>
                <w:ilvl w:val="0"/>
                <w:numId w:val="5"/>
              </w:numPr>
              <w:tabs>
                <w:tab w:val="left" w:pos="8079"/>
              </w:tabs>
              <w:spacing w:before="60"/>
              <w:ind w:left="318" w:right="498"/>
              <w:contextualSpacing/>
              <w:jc w:val="both"/>
              <w:rPr>
                <w:rFonts w:asciiTheme="minorHAnsi" w:hAnsiTheme="minorHAnsi"/>
                <w:color w:val="auto"/>
              </w:rPr>
            </w:pPr>
            <w:r w:rsidRPr="00EC5BAB">
              <w:rPr>
                <w:rFonts w:asciiTheme="minorHAnsi" w:hAnsiTheme="minorHAnsi"/>
                <w:color w:val="auto"/>
              </w:rPr>
              <w:lastRenderedPageBreak/>
              <w:t xml:space="preserve">Island rangers will comply with the </w:t>
            </w:r>
            <w:hyperlink r:id="rId52" w:history="1">
              <w:r w:rsidRPr="00EC5BAB">
                <w:rPr>
                  <w:rStyle w:val="Hyperlink"/>
                  <w:rFonts w:asciiTheme="minorHAnsi" w:hAnsiTheme="minorHAnsi"/>
                  <w:color w:val="auto"/>
                  <w:sz w:val="22"/>
                </w:rPr>
                <w:t xml:space="preserve">SOP for </w:t>
              </w:r>
              <w:r w:rsidR="00113021" w:rsidRPr="00EC5BAB">
                <w:rPr>
                  <w:rStyle w:val="Hyperlink"/>
                  <w:rFonts w:asciiTheme="minorHAnsi" w:hAnsiTheme="minorHAnsi"/>
                  <w:color w:val="auto"/>
                  <w:sz w:val="22"/>
                </w:rPr>
                <w:t xml:space="preserve">Animal Pest </w:t>
              </w:r>
              <w:r w:rsidRPr="00EC5BAB">
                <w:rPr>
                  <w:rStyle w:val="Hyperlink"/>
                  <w:rFonts w:asciiTheme="minorHAnsi" w:hAnsiTheme="minorHAnsi"/>
                  <w:color w:val="auto"/>
                  <w:sz w:val="22"/>
                </w:rPr>
                <w:t xml:space="preserve">Field </w:t>
              </w:r>
              <w:r w:rsidR="00277CA0" w:rsidRPr="00EC5BAB">
                <w:rPr>
                  <w:rStyle w:val="Hyperlink"/>
                  <w:rFonts w:asciiTheme="minorHAnsi" w:hAnsiTheme="minorHAnsi"/>
                  <w:color w:val="auto"/>
                  <w:sz w:val="22"/>
                </w:rPr>
                <w:t>Trials</w:t>
              </w:r>
            </w:hyperlink>
            <w:r w:rsidRPr="00EC5BAB">
              <w:rPr>
                <w:rFonts w:asciiTheme="minorHAnsi" w:hAnsiTheme="minorHAnsi"/>
                <w:color w:val="auto"/>
              </w:rPr>
              <w:t xml:space="preserve"> in reporting the results of experimentation on the island. Results will also be reported to the island biosecurity community</w:t>
            </w:r>
            <w:r w:rsidR="00BD468F" w:rsidRPr="00EC5BAB">
              <w:rPr>
                <w:rFonts w:asciiTheme="minorHAnsi" w:hAnsiTheme="minorHAnsi"/>
                <w:color w:val="auto"/>
              </w:rPr>
              <w:t xml:space="preserve"> via networks and the </w:t>
            </w:r>
            <w:hyperlink r:id="rId53" w:history="1">
              <w:r w:rsidR="00BD468F" w:rsidRPr="00EC5BAB">
                <w:rPr>
                  <w:rStyle w:val="Hyperlink"/>
                  <w:rFonts w:asciiTheme="minorHAnsi" w:hAnsiTheme="minorHAnsi"/>
                  <w:b/>
                  <w:color w:val="auto"/>
                  <w:sz w:val="22"/>
                </w:rPr>
                <w:t>L\Island biosecurity</w:t>
              </w:r>
            </w:hyperlink>
            <w:r w:rsidR="00BD468F" w:rsidRPr="00EC5BAB">
              <w:rPr>
                <w:rFonts w:asciiTheme="minorHAnsi" w:hAnsiTheme="minorHAnsi"/>
                <w:color w:val="auto"/>
              </w:rPr>
              <w:t xml:space="preserve"> contact list</w:t>
            </w:r>
          </w:p>
        </w:tc>
        <w:tc>
          <w:tcPr>
            <w:tcW w:w="2550" w:type="dxa"/>
          </w:tcPr>
          <w:p w:rsidR="00361372" w:rsidRPr="00EC5BAB" w:rsidRDefault="00361372" w:rsidP="007D546A">
            <w:pPr>
              <w:tabs>
                <w:tab w:val="left" w:pos="764"/>
              </w:tabs>
            </w:pPr>
            <w:r w:rsidRPr="00EC5BAB">
              <w:lastRenderedPageBreak/>
              <w:t>Island rangers</w:t>
            </w:r>
          </w:p>
        </w:tc>
      </w:tr>
    </w:tbl>
    <w:p w:rsidR="00361372" w:rsidRPr="00B850D5" w:rsidRDefault="00361372" w:rsidP="00361372"/>
    <w:p w:rsidR="00361372" w:rsidRPr="00B850D5" w:rsidRDefault="00361372" w:rsidP="00361372"/>
    <w:p w:rsidR="00C96CAD" w:rsidRPr="00B850D5" w:rsidRDefault="00C96CAD">
      <w:r w:rsidRPr="00B850D5">
        <w:br w:type="page"/>
      </w:r>
    </w:p>
    <w:p w:rsidR="00C96CAD" w:rsidRPr="00B850D5" w:rsidRDefault="00FF6329" w:rsidP="00B868FA">
      <w:pPr>
        <w:pStyle w:val="Heading3"/>
      </w:pPr>
      <w:bookmarkStart w:id="191" w:name="_ANNEX_16_"/>
      <w:bookmarkStart w:id="192" w:name="_ANNEX_16__1"/>
      <w:bookmarkStart w:id="193" w:name="_Toc474849154"/>
      <w:bookmarkStart w:id="194" w:name="_Toc474855147"/>
      <w:bookmarkEnd w:id="191"/>
      <w:bookmarkEnd w:id="192"/>
      <w:r w:rsidRPr="00B850D5">
        <w:lastRenderedPageBreak/>
        <w:t>ANNEX</w:t>
      </w:r>
      <w:r w:rsidR="00C96CAD" w:rsidRPr="00B850D5">
        <w:t xml:space="preserve"> 1</w:t>
      </w:r>
      <w:r w:rsidRPr="00B850D5">
        <w:t>6</w:t>
      </w:r>
      <w:r w:rsidR="00C96CAD" w:rsidRPr="00B850D5">
        <w:t xml:space="preserve"> </w:t>
      </w:r>
      <w:r w:rsidR="00C96CAD" w:rsidRPr="00B850D5">
        <w:tab/>
      </w:r>
      <w:r w:rsidR="00CF2DFF" w:rsidRPr="00B850D5">
        <w:t>OPERATIONAL PRESCRIPTIONS FOR SURVEILLANCE METHODS</w:t>
      </w:r>
      <w:r w:rsidR="00C96CAD" w:rsidRPr="00B850D5">
        <w:t xml:space="preserve"> on Te Pākeka Maud Island</w:t>
      </w:r>
      <w:bookmarkEnd w:id="193"/>
      <w:bookmarkEnd w:id="194"/>
    </w:p>
    <w:tbl>
      <w:tblPr>
        <w:tblW w:w="14653" w:type="dxa"/>
        <w:tblBorders>
          <w:top w:val="single" w:sz="4" w:space="0" w:color="auto"/>
          <w:bottom w:val="single" w:sz="4" w:space="0" w:color="auto"/>
          <w:insideH w:val="single" w:sz="4" w:space="0" w:color="auto"/>
        </w:tblBorders>
        <w:tblCellMar>
          <w:top w:w="113" w:type="dxa"/>
          <w:left w:w="57" w:type="dxa"/>
          <w:bottom w:w="113" w:type="dxa"/>
          <w:right w:w="57" w:type="dxa"/>
        </w:tblCellMar>
        <w:tblLook w:val="04A0"/>
      </w:tblPr>
      <w:tblGrid>
        <w:gridCol w:w="1560"/>
        <w:gridCol w:w="1579"/>
        <w:gridCol w:w="1536"/>
        <w:gridCol w:w="1105"/>
        <w:gridCol w:w="783"/>
        <w:gridCol w:w="1942"/>
        <w:gridCol w:w="1522"/>
        <w:gridCol w:w="1985"/>
        <w:gridCol w:w="2641"/>
      </w:tblGrid>
      <w:tr w:rsidR="00073682" w:rsidRPr="00B850D5" w:rsidTr="00073682">
        <w:trPr>
          <w:tblHeader/>
        </w:trPr>
        <w:tc>
          <w:tcPr>
            <w:tcW w:w="1560"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Device</w:t>
            </w:r>
          </w:p>
        </w:tc>
        <w:tc>
          <w:tcPr>
            <w:tcW w:w="1579"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Location</w:t>
            </w:r>
          </w:p>
        </w:tc>
        <w:tc>
          <w:tcPr>
            <w:tcW w:w="1536"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Target Pests</w:t>
            </w:r>
          </w:p>
        </w:tc>
        <w:tc>
          <w:tcPr>
            <w:tcW w:w="1105"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 xml:space="preserve"> Check</w:t>
            </w:r>
          </w:p>
        </w:tc>
        <w:tc>
          <w:tcPr>
            <w:tcW w:w="783" w:type="dxa"/>
            <w:tcBorders>
              <w:top w:val="nil"/>
            </w:tcBorders>
          </w:tcPr>
          <w:p w:rsidR="00C96CAD" w:rsidRPr="00B850D5" w:rsidRDefault="00C96CAD" w:rsidP="002D0139">
            <w:pPr>
              <w:spacing w:after="120"/>
              <w:rPr>
                <w:b/>
                <w:color w:val="365F91" w:themeColor="accent1" w:themeShade="BF"/>
                <w:sz w:val="20"/>
                <w:szCs w:val="20"/>
              </w:rPr>
            </w:pPr>
            <w:r w:rsidRPr="00B850D5">
              <w:rPr>
                <w:b/>
                <w:color w:val="365F91" w:themeColor="accent1" w:themeShade="BF"/>
                <w:sz w:val="20"/>
                <w:szCs w:val="20"/>
              </w:rPr>
              <w:t>Total</w:t>
            </w:r>
          </w:p>
        </w:tc>
        <w:tc>
          <w:tcPr>
            <w:tcW w:w="1942" w:type="dxa"/>
            <w:tcBorders>
              <w:top w:val="nil"/>
            </w:tcBorders>
          </w:tcPr>
          <w:p w:rsidR="00C96CAD" w:rsidRPr="00B850D5" w:rsidRDefault="00C96CAD" w:rsidP="00361372">
            <w:pPr>
              <w:spacing w:after="120"/>
              <w:ind w:right="216"/>
              <w:rPr>
                <w:b/>
                <w:color w:val="365F91" w:themeColor="accent1" w:themeShade="BF"/>
                <w:sz w:val="20"/>
                <w:szCs w:val="20"/>
              </w:rPr>
            </w:pPr>
            <w:r w:rsidRPr="00B850D5">
              <w:rPr>
                <w:b/>
                <w:color w:val="365F91" w:themeColor="accent1" w:themeShade="BF"/>
                <w:sz w:val="20"/>
                <w:szCs w:val="20"/>
              </w:rPr>
              <w:t>Cover design</w:t>
            </w:r>
          </w:p>
        </w:tc>
        <w:tc>
          <w:tcPr>
            <w:tcW w:w="1522"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Spacing</w:t>
            </w:r>
          </w:p>
        </w:tc>
        <w:tc>
          <w:tcPr>
            <w:tcW w:w="1985" w:type="dxa"/>
            <w:tcBorders>
              <w:top w:val="nil"/>
            </w:tcBorders>
          </w:tcPr>
          <w:p w:rsidR="00C96CAD" w:rsidRPr="00B850D5" w:rsidRDefault="00C96CAD" w:rsidP="00361372">
            <w:pPr>
              <w:spacing w:after="120"/>
              <w:rPr>
                <w:b/>
                <w:color w:val="365F91" w:themeColor="accent1" w:themeShade="BF"/>
                <w:sz w:val="20"/>
                <w:szCs w:val="20"/>
              </w:rPr>
            </w:pPr>
            <w:r w:rsidRPr="00B850D5">
              <w:rPr>
                <w:b/>
                <w:color w:val="365F91" w:themeColor="accent1" w:themeShade="BF"/>
                <w:sz w:val="20"/>
                <w:szCs w:val="20"/>
              </w:rPr>
              <w:t>Lures</w:t>
            </w:r>
          </w:p>
        </w:tc>
        <w:tc>
          <w:tcPr>
            <w:tcW w:w="2641" w:type="dxa"/>
            <w:tcBorders>
              <w:top w:val="nil"/>
            </w:tcBorders>
          </w:tcPr>
          <w:p w:rsidR="00C96CAD" w:rsidRPr="00B850D5" w:rsidRDefault="000006AE" w:rsidP="00361372">
            <w:pPr>
              <w:spacing w:after="120"/>
              <w:rPr>
                <w:b/>
                <w:color w:val="365F91" w:themeColor="accent1" w:themeShade="BF"/>
                <w:sz w:val="20"/>
                <w:szCs w:val="20"/>
              </w:rPr>
            </w:pPr>
            <w:r w:rsidRPr="00B850D5">
              <w:rPr>
                <w:b/>
                <w:color w:val="365F91" w:themeColor="accent1" w:themeShade="BF"/>
                <w:sz w:val="20"/>
                <w:szCs w:val="20"/>
              </w:rPr>
              <w:t>Supporting i</w:t>
            </w:r>
            <w:r w:rsidR="00C96CAD" w:rsidRPr="00B850D5">
              <w:rPr>
                <w:b/>
                <w:color w:val="365F91" w:themeColor="accent1" w:themeShade="BF"/>
                <w:sz w:val="20"/>
                <w:szCs w:val="20"/>
              </w:rPr>
              <w:t>nformation</w:t>
            </w:r>
          </w:p>
        </w:tc>
      </w:tr>
      <w:tr w:rsidR="00073682" w:rsidRPr="00B850D5" w:rsidTr="00073682">
        <w:tc>
          <w:tcPr>
            <w:tcW w:w="1560" w:type="dxa"/>
          </w:tcPr>
          <w:p w:rsidR="00F705DB" w:rsidRPr="00B850D5" w:rsidRDefault="00F705DB" w:rsidP="00E25660">
            <w:pPr>
              <w:spacing w:after="0"/>
              <w:rPr>
                <w:b/>
                <w:sz w:val="20"/>
                <w:szCs w:val="20"/>
              </w:rPr>
            </w:pPr>
            <w:r w:rsidRPr="00B850D5">
              <w:rPr>
                <w:b/>
                <w:sz w:val="20"/>
                <w:szCs w:val="20"/>
              </w:rPr>
              <w:t xml:space="preserve">DOC 200 </w:t>
            </w:r>
          </w:p>
          <w:p w:rsidR="00F705DB" w:rsidRPr="00B850D5" w:rsidRDefault="00F705DB" w:rsidP="00E25660">
            <w:pPr>
              <w:spacing w:after="0"/>
              <w:rPr>
                <w:b/>
                <w:sz w:val="20"/>
                <w:szCs w:val="20"/>
              </w:rPr>
            </w:pPr>
            <w:r w:rsidRPr="00B850D5">
              <w:rPr>
                <w:b/>
                <w:sz w:val="20"/>
                <w:szCs w:val="20"/>
              </w:rPr>
              <w:t>Stainless steel</w:t>
            </w:r>
          </w:p>
        </w:tc>
        <w:tc>
          <w:tcPr>
            <w:tcW w:w="1579" w:type="dxa"/>
          </w:tcPr>
          <w:p w:rsidR="00F705DB" w:rsidRPr="00B850D5" w:rsidRDefault="00F705DB" w:rsidP="00F705DB">
            <w:pPr>
              <w:spacing w:after="0"/>
              <w:rPr>
                <w:sz w:val="20"/>
                <w:szCs w:val="20"/>
              </w:rPr>
            </w:pPr>
            <w:r w:rsidRPr="00B850D5">
              <w:rPr>
                <w:sz w:val="20"/>
                <w:szCs w:val="20"/>
              </w:rPr>
              <w:t>Wharf Home Bay</w:t>
            </w:r>
          </w:p>
          <w:p w:rsidR="00F705DB" w:rsidRPr="00B850D5" w:rsidRDefault="00CC78D7" w:rsidP="00F705DB">
            <w:pPr>
              <w:spacing w:after="0"/>
              <w:rPr>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F705DB" w:rsidRPr="00B850D5" w:rsidRDefault="00F705DB" w:rsidP="00F705DB">
            <w:pPr>
              <w:spacing w:after="0"/>
              <w:rPr>
                <w:sz w:val="20"/>
                <w:szCs w:val="20"/>
              </w:rPr>
            </w:pPr>
            <w:r w:rsidRPr="00B850D5">
              <w:rPr>
                <w:sz w:val="20"/>
                <w:szCs w:val="20"/>
              </w:rPr>
              <w:t>Mustelid</w:t>
            </w:r>
          </w:p>
          <w:p w:rsidR="00F705DB" w:rsidRPr="00B850D5" w:rsidRDefault="00F705DB" w:rsidP="00F705DB">
            <w:pPr>
              <w:spacing w:after="0"/>
              <w:rPr>
                <w:sz w:val="20"/>
                <w:szCs w:val="20"/>
              </w:rPr>
            </w:pPr>
            <w:r w:rsidRPr="00B850D5">
              <w:rPr>
                <w:sz w:val="20"/>
                <w:szCs w:val="20"/>
              </w:rPr>
              <w:t>Rat</w:t>
            </w:r>
          </w:p>
        </w:tc>
        <w:tc>
          <w:tcPr>
            <w:tcW w:w="1105" w:type="dxa"/>
          </w:tcPr>
          <w:p w:rsidR="00F705DB" w:rsidRPr="00B850D5" w:rsidRDefault="00F705DB" w:rsidP="00F705DB">
            <w:pPr>
              <w:spacing w:after="0"/>
              <w:rPr>
                <w:sz w:val="20"/>
                <w:szCs w:val="20"/>
              </w:rPr>
            </w:pPr>
            <w:r w:rsidRPr="00B850D5">
              <w:rPr>
                <w:sz w:val="20"/>
                <w:szCs w:val="20"/>
              </w:rPr>
              <w:t>Weekly</w:t>
            </w:r>
          </w:p>
        </w:tc>
        <w:tc>
          <w:tcPr>
            <w:tcW w:w="783" w:type="dxa"/>
          </w:tcPr>
          <w:p w:rsidR="00F705DB" w:rsidRPr="00B850D5" w:rsidRDefault="00F705DB" w:rsidP="002D0139">
            <w:pPr>
              <w:spacing w:after="0"/>
              <w:jc w:val="center"/>
              <w:rPr>
                <w:sz w:val="20"/>
                <w:szCs w:val="20"/>
              </w:rPr>
            </w:pPr>
            <w:r w:rsidRPr="00B850D5">
              <w:rPr>
                <w:sz w:val="20"/>
                <w:szCs w:val="20"/>
              </w:rPr>
              <w:t>6</w:t>
            </w:r>
          </w:p>
        </w:tc>
        <w:tc>
          <w:tcPr>
            <w:tcW w:w="1942" w:type="dxa"/>
          </w:tcPr>
          <w:p w:rsidR="00F705DB" w:rsidRPr="00B850D5" w:rsidRDefault="00F705DB" w:rsidP="00883460">
            <w:pPr>
              <w:spacing w:after="0"/>
              <w:ind w:right="216"/>
              <w:rPr>
                <w:sz w:val="20"/>
                <w:szCs w:val="20"/>
              </w:rPr>
            </w:pPr>
            <w:r w:rsidRPr="00B850D5">
              <w:rPr>
                <w:sz w:val="20"/>
                <w:szCs w:val="20"/>
              </w:rPr>
              <w:t>Wooden single set</w:t>
            </w:r>
          </w:p>
          <w:p w:rsidR="00F705DB" w:rsidRPr="00B850D5" w:rsidRDefault="00F705DB" w:rsidP="00883460">
            <w:pPr>
              <w:spacing w:after="0"/>
              <w:ind w:right="216"/>
              <w:rPr>
                <w:sz w:val="20"/>
                <w:szCs w:val="20"/>
              </w:rPr>
            </w:pPr>
            <w:r w:rsidRPr="00B850D5">
              <w:rPr>
                <w:sz w:val="20"/>
                <w:szCs w:val="20"/>
              </w:rPr>
              <w:t>Single entry</w:t>
            </w:r>
          </w:p>
          <w:p w:rsidR="00F705DB" w:rsidRPr="00B850D5" w:rsidRDefault="00F705DB" w:rsidP="00883460">
            <w:pPr>
              <w:spacing w:after="0"/>
              <w:ind w:right="216"/>
              <w:rPr>
                <w:sz w:val="20"/>
                <w:szCs w:val="20"/>
              </w:rPr>
            </w:pPr>
            <w:r w:rsidRPr="00B850D5">
              <w:rPr>
                <w:sz w:val="20"/>
                <w:szCs w:val="20"/>
              </w:rPr>
              <w:t>Internal baffle</w:t>
            </w:r>
          </w:p>
          <w:p w:rsidR="00F705DB" w:rsidRPr="00B850D5" w:rsidRDefault="00F705DB" w:rsidP="00883460">
            <w:pPr>
              <w:spacing w:after="0"/>
              <w:ind w:right="216"/>
              <w:rPr>
                <w:sz w:val="18"/>
                <w:szCs w:val="18"/>
              </w:rPr>
            </w:pPr>
            <w:r w:rsidRPr="00B850D5">
              <w:rPr>
                <w:sz w:val="20"/>
                <w:szCs w:val="20"/>
              </w:rPr>
              <w:t xml:space="preserve">Entrances </w:t>
            </w:r>
            <w:r w:rsidRPr="00B850D5">
              <w:rPr>
                <w:sz w:val="20"/>
                <w:szCs w:val="20"/>
              </w:rPr>
              <w:sym w:font="Symbol" w:char="F0B3"/>
            </w:r>
            <w:r w:rsidRPr="00B850D5">
              <w:rPr>
                <w:sz w:val="20"/>
                <w:szCs w:val="20"/>
              </w:rPr>
              <w:t xml:space="preserve"> 70mm (4 squares</w:t>
            </w:r>
            <w:r w:rsidR="00EC5BAB">
              <w:rPr>
                <w:sz w:val="20"/>
                <w:szCs w:val="20"/>
              </w:rPr>
              <w:t xml:space="preserve"> wide</w:t>
            </w:r>
            <w:r w:rsidRPr="00B850D5">
              <w:rPr>
                <w:sz w:val="20"/>
                <w:szCs w:val="20"/>
              </w:rPr>
              <w:t>)</w:t>
            </w:r>
          </w:p>
        </w:tc>
        <w:tc>
          <w:tcPr>
            <w:tcW w:w="1522" w:type="dxa"/>
          </w:tcPr>
          <w:p w:rsidR="00F705DB" w:rsidRPr="00B850D5" w:rsidRDefault="00F705DB" w:rsidP="00F705DB">
            <w:pPr>
              <w:spacing w:after="0"/>
              <w:rPr>
                <w:sz w:val="20"/>
                <w:szCs w:val="20"/>
              </w:rPr>
            </w:pPr>
            <w:r w:rsidRPr="00B850D5">
              <w:rPr>
                <w:sz w:val="20"/>
                <w:szCs w:val="20"/>
              </w:rPr>
              <w:t>High risk sites</w:t>
            </w:r>
          </w:p>
        </w:tc>
        <w:tc>
          <w:tcPr>
            <w:tcW w:w="1985" w:type="dxa"/>
          </w:tcPr>
          <w:p w:rsidR="00F705DB" w:rsidRPr="00B850D5" w:rsidRDefault="00F705DB" w:rsidP="0061717D">
            <w:pPr>
              <w:spacing w:after="0"/>
              <w:rPr>
                <w:sz w:val="20"/>
                <w:szCs w:val="20"/>
              </w:rPr>
            </w:pPr>
            <w:r w:rsidRPr="00B850D5">
              <w:rPr>
                <w:sz w:val="20"/>
                <w:szCs w:val="20"/>
              </w:rPr>
              <w:t xml:space="preserve">Rat—peanut butter </w:t>
            </w:r>
          </w:p>
          <w:p w:rsidR="00B65C63" w:rsidRPr="00B850D5" w:rsidRDefault="00B65C63" w:rsidP="0061717D">
            <w:pPr>
              <w:spacing w:after="0"/>
              <w:rPr>
                <w:sz w:val="20"/>
                <w:szCs w:val="20"/>
              </w:rPr>
            </w:pPr>
          </w:p>
          <w:p w:rsidR="00F705DB" w:rsidRPr="00B850D5" w:rsidRDefault="00F705DB" w:rsidP="0061717D">
            <w:pPr>
              <w:spacing w:after="0"/>
              <w:rPr>
                <w:sz w:val="20"/>
                <w:szCs w:val="20"/>
              </w:rPr>
            </w:pPr>
            <w:r w:rsidRPr="00B850D5">
              <w:rPr>
                <w:sz w:val="20"/>
                <w:szCs w:val="20"/>
              </w:rPr>
              <w:t>Stoat</w:t>
            </w:r>
            <w:r w:rsidR="0061717D" w:rsidRPr="00B850D5">
              <w:rPr>
                <w:sz w:val="20"/>
                <w:szCs w:val="20"/>
              </w:rPr>
              <w:t>—</w:t>
            </w:r>
            <w:r w:rsidRPr="00B850D5">
              <w:rPr>
                <w:sz w:val="20"/>
                <w:szCs w:val="20"/>
              </w:rPr>
              <w:t>h</w:t>
            </w:r>
            <w:r w:rsidR="00EC5BAB">
              <w:rPr>
                <w:sz w:val="20"/>
                <w:szCs w:val="20"/>
              </w:rPr>
              <w:t xml:space="preserve">en egg or </w:t>
            </w:r>
            <w:r w:rsidRPr="00B850D5">
              <w:rPr>
                <w:sz w:val="20"/>
                <w:szCs w:val="20"/>
              </w:rPr>
              <w:t>Erayz (rabbit meat)</w:t>
            </w:r>
          </w:p>
        </w:tc>
        <w:tc>
          <w:tcPr>
            <w:tcW w:w="2641" w:type="dxa"/>
          </w:tcPr>
          <w:p w:rsidR="0061717D" w:rsidRPr="00B850D5" w:rsidRDefault="0061717D" w:rsidP="00E25660">
            <w:pPr>
              <w:spacing w:after="120"/>
              <w:rPr>
                <w:sz w:val="20"/>
                <w:szCs w:val="20"/>
              </w:rPr>
            </w:pPr>
            <w:r w:rsidRPr="00B850D5">
              <w:rPr>
                <w:sz w:val="20"/>
                <w:szCs w:val="20"/>
              </w:rPr>
              <w:t xml:space="preserve">DOC 200 trap and trap-box design: </w:t>
            </w:r>
            <w:hyperlink r:id="rId54" w:history="1">
              <w:r w:rsidRPr="00B850D5">
                <w:rPr>
                  <w:rStyle w:val="Hyperlink"/>
                  <w:rFonts w:asciiTheme="minorHAnsi" w:hAnsiTheme="minorHAnsi"/>
                  <w:szCs w:val="20"/>
                </w:rPr>
                <w:t>DOCDM-29855</w:t>
              </w:r>
            </w:hyperlink>
            <w:r w:rsidRPr="00B850D5">
              <w:rPr>
                <w:sz w:val="20"/>
                <w:szCs w:val="20"/>
              </w:rPr>
              <w:t xml:space="preserve"> </w:t>
            </w:r>
          </w:p>
          <w:p w:rsidR="0061717D" w:rsidRPr="00B850D5" w:rsidRDefault="00CC78D7" w:rsidP="006A0DAC">
            <w:pPr>
              <w:spacing w:after="0"/>
              <w:rPr>
                <w:sz w:val="20"/>
                <w:szCs w:val="20"/>
              </w:rPr>
            </w:pPr>
            <w:hyperlink r:id="rId55" w:history="1">
              <w:r w:rsidR="0061717D" w:rsidRPr="00B850D5">
                <w:rPr>
                  <w:rStyle w:val="Hyperlink"/>
                  <w:rFonts w:asciiTheme="minorHAnsi" w:hAnsiTheme="minorHAnsi" w:cs="Arial"/>
                  <w:szCs w:val="20"/>
                </w:rPr>
                <w:t>Best Practice for baffle use</w:t>
              </w:r>
            </w:hyperlink>
            <w:r w:rsidR="0061717D" w:rsidRPr="00B850D5">
              <w:rPr>
                <w:rFonts w:cs="Arial"/>
                <w:sz w:val="20"/>
                <w:szCs w:val="20"/>
              </w:rPr>
              <w:t xml:space="preserve"> (DOC-2607040) </w:t>
            </w:r>
          </w:p>
          <w:p w:rsidR="00F705DB" w:rsidRPr="00B850D5" w:rsidRDefault="0061717D" w:rsidP="00085212">
            <w:pPr>
              <w:spacing w:after="0"/>
              <w:rPr>
                <w:sz w:val="20"/>
                <w:szCs w:val="20"/>
              </w:rPr>
            </w:pPr>
            <w:r w:rsidRPr="00B850D5">
              <w:rPr>
                <w:sz w:val="20"/>
                <w:szCs w:val="20"/>
              </w:rPr>
              <w:t>S</w:t>
            </w:r>
            <w:r w:rsidR="006A0DAC" w:rsidRPr="00B850D5">
              <w:rPr>
                <w:sz w:val="20"/>
                <w:szCs w:val="20"/>
              </w:rPr>
              <w:t>upplier info</w:t>
            </w:r>
            <w:r w:rsidRPr="00B850D5">
              <w:rPr>
                <w:sz w:val="20"/>
                <w:szCs w:val="20"/>
              </w:rPr>
              <w:t xml:space="preserve">: </w:t>
            </w:r>
            <w:hyperlink w:anchor="_ANNEX_36_SUPPLIERS" w:history="1">
              <w:r w:rsidR="00085212" w:rsidRPr="00B850D5">
                <w:rPr>
                  <w:rStyle w:val="Hyperlink"/>
                  <w:rFonts w:asciiTheme="minorHAnsi" w:hAnsiTheme="minorHAnsi"/>
                  <w:sz w:val="22"/>
                </w:rPr>
                <w:t>Annex 36</w:t>
              </w:r>
            </w:hyperlink>
          </w:p>
        </w:tc>
      </w:tr>
      <w:tr w:rsidR="00073682" w:rsidRPr="00B850D5" w:rsidTr="00073682">
        <w:tc>
          <w:tcPr>
            <w:tcW w:w="1560" w:type="dxa"/>
          </w:tcPr>
          <w:p w:rsidR="00E25660" w:rsidRPr="00B850D5" w:rsidRDefault="00E25660" w:rsidP="00E25660">
            <w:pPr>
              <w:spacing w:after="0"/>
              <w:rPr>
                <w:b/>
                <w:sz w:val="20"/>
                <w:szCs w:val="20"/>
              </w:rPr>
            </w:pPr>
            <w:r w:rsidRPr="00B850D5">
              <w:rPr>
                <w:b/>
                <w:sz w:val="20"/>
                <w:szCs w:val="20"/>
              </w:rPr>
              <w:t xml:space="preserve">DOC 200 </w:t>
            </w:r>
          </w:p>
          <w:p w:rsidR="0061717D" w:rsidRPr="00B850D5" w:rsidRDefault="00E25660" w:rsidP="00E25660">
            <w:pPr>
              <w:spacing w:after="0"/>
              <w:rPr>
                <w:b/>
                <w:sz w:val="20"/>
                <w:szCs w:val="20"/>
              </w:rPr>
            </w:pPr>
            <w:r w:rsidRPr="00B850D5">
              <w:rPr>
                <w:b/>
                <w:sz w:val="20"/>
                <w:szCs w:val="20"/>
              </w:rPr>
              <w:t>Stainless steel</w:t>
            </w:r>
          </w:p>
        </w:tc>
        <w:tc>
          <w:tcPr>
            <w:tcW w:w="1579" w:type="dxa"/>
          </w:tcPr>
          <w:p w:rsidR="0061717D" w:rsidRPr="00B850D5" w:rsidRDefault="0061717D" w:rsidP="0061717D">
            <w:pPr>
              <w:spacing w:after="0"/>
              <w:rPr>
                <w:sz w:val="20"/>
                <w:szCs w:val="20"/>
              </w:rPr>
            </w:pPr>
            <w:r w:rsidRPr="00B850D5">
              <w:rPr>
                <w:sz w:val="20"/>
                <w:szCs w:val="20"/>
              </w:rPr>
              <w:t>All tracks</w:t>
            </w:r>
          </w:p>
          <w:p w:rsidR="0061717D" w:rsidRPr="00B850D5" w:rsidRDefault="00CC78D7" w:rsidP="0061717D">
            <w:pPr>
              <w:spacing w:after="0"/>
              <w:rPr>
                <w:sz w:val="20"/>
                <w:szCs w:val="20"/>
              </w:rPr>
            </w:pPr>
            <w:hyperlink w:anchor="_ANNEX_29_MAP" w:history="1">
              <w:r w:rsidR="008B5011" w:rsidRPr="00B850D5">
                <w:rPr>
                  <w:rStyle w:val="Hyperlink"/>
                  <w:rFonts w:asciiTheme="minorHAnsi" w:hAnsiTheme="minorHAnsi"/>
                  <w:sz w:val="22"/>
                </w:rPr>
                <w:t>Map 2</w:t>
              </w:r>
            </w:hyperlink>
          </w:p>
        </w:tc>
        <w:tc>
          <w:tcPr>
            <w:tcW w:w="1536" w:type="dxa"/>
          </w:tcPr>
          <w:p w:rsidR="0061717D" w:rsidRPr="00B850D5" w:rsidRDefault="0061717D" w:rsidP="0061717D">
            <w:pPr>
              <w:spacing w:after="0"/>
              <w:rPr>
                <w:sz w:val="20"/>
                <w:szCs w:val="20"/>
              </w:rPr>
            </w:pPr>
            <w:r w:rsidRPr="00B850D5">
              <w:rPr>
                <w:sz w:val="20"/>
                <w:szCs w:val="20"/>
              </w:rPr>
              <w:t>Mustelid</w:t>
            </w:r>
          </w:p>
          <w:p w:rsidR="0061717D" w:rsidRPr="00B850D5" w:rsidRDefault="0061717D" w:rsidP="0061717D">
            <w:pPr>
              <w:spacing w:after="0"/>
              <w:rPr>
                <w:sz w:val="20"/>
                <w:szCs w:val="20"/>
              </w:rPr>
            </w:pPr>
            <w:r w:rsidRPr="00B850D5">
              <w:rPr>
                <w:sz w:val="20"/>
                <w:szCs w:val="20"/>
              </w:rPr>
              <w:t>Rat</w:t>
            </w:r>
          </w:p>
        </w:tc>
        <w:tc>
          <w:tcPr>
            <w:tcW w:w="1105" w:type="dxa"/>
          </w:tcPr>
          <w:p w:rsidR="0061717D" w:rsidRPr="00B850D5" w:rsidRDefault="0061717D" w:rsidP="00F705DB">
            <w:pPr>
              <w:spacing w:after="0"/>
              <w:rPr>
                <w:sz w:val="20"/>
                <w:szCs w:val="20"/>
              </w:rPr>
            </w:pPr>
            <w:r w:rsidRPr="00B850D5">
              <w:rPr>
                <w:sz w:val="20"/>
                <w:szCs w:val="20"/>
              </w:rPr>
              <w:t>Monthly</w:t>
            </w:r>
          </w:p>
        </w:tc>
        <w:tc>
          <w:tcPr>
            <w:tcW w:w="783" w:type="dxa"/>
          </w:tcPr>
          <w:p w:rsidR="0061717D" w:rsidRPr="00B850D5" w:rsidRDefault="0061717D" w:rsidP="002D0139">
            <w:pPr>
              <w:spacing w:after="0"/>
              <w:jc w:val="center"/>
              <w:rPr>
                <w:sz w:val="20"/>
                <w:szCs w:val="20"/>
              </w:rPr>
            </w:pPr>
            <w:r w:rsidRPr="00B850D5">
              <w:rPr>
                <w:sz w:val="20"/>
                <w:szCs w:val="20"/>
              </w:rPr>
              <w:t>52</w:t>
            </w:r>
          </w:p>
        </w:tc>
        <w:tc>
          <w:tcPr>
            <w:tcW w:w="1942" w:type="dxa"/>
          </w:tcPr>
          <w:p w:rsidR="0061717D" w:rsidRPr="00B850D5" w:rsidRDefault="0061717D" w:rsidP="00883460">
            <w:pPr>
              <w:spacing w:after="0"/>
              <w:ind w:right="216"/>
              <w:rPr>
                <w:sz w:val="20"/>
                <w:szCs w:val="20"/>
              </w:rPr>
            </w:pPr>
            <w:r w:rsidRPr="00B850D5">
              <w:rPr>
                <w:sz w:val="20"/>
                <w:szCs w:val="20"/>
              </w:rPr>
              <w:t>Wooden single set</w:t>
            </w:r>
          </w:p>
          <w:p w:rsidR="0061717D" w:rsidRPr="00B850D5" w:rsidRDefault="0061717D" w:rsidP="00883460">
            <w:pPr>
              <w:spacing w:after="0"/>
              <w:ind w:right="216"/>
              <w:rPr>
                <w:sz w:val="20"/>
                <w:szCs w:val="20"/>
              </w:rPr>
            </w:pPr>
            <w:r w:rsidRPr="00B850D5">
              <w:rPr>
                <w:sz w:val="20"/>
                <w:szCs w:val="20"/>
              </w:rPr>
              <w:t>Single entry</w:t>
            </w:r>
          </w:p>
          <w:p w:rsidR="0061717D" w:rsidRPr="00B850D5" w:rsidRDefault="0061717D" w:rsidP="00883460">
            <w:pPr>
              <w:spacing w:after="0"/>
              <w:ind w:right="216"/>
              <w:rPr>
                <w:sz w:val="20"/>
                <w:szCs w:val="20"/>
              </w:rPr>
            </w:pPr>
            <w:r w:rsidRPr="00B850D5">
              <w:rPr>
                <w:sz w:val="20"/>
                <w:szCs w:val="20"/>
              </w:rPr>
              <w:t>Internal baffle</w:t>
            </w:r>
          </w:p>
          <w:p w:rsidR="0061717D" w:rsidRPr="00B850D5" w:rsidRDefault="0061717D" w:rsidP="00883460">
            <w:pPr>
              <w:spacing w:after="0"/>
              <w:ind w:right="216"/>
              <w:rPr>
                <w:sz w:val="20"/>
                <w:szCs w:val="20"/>
              </w:rPr>
            </w:pPr>
            <w:r w:rsidRPr="00B850D5">
              <w:rPr>
                <w:sz w:val="20"/>
                <w:szCs w:val="20"/>
              </w:rPr>
              <w:t xml:space="preserve">Entrances </w:t>
            </w:r>
            <w:r w:rsidRPr="00B850D5">
              <w:rPr>
                <w:sz w:val="20"/>
                <w:szCs w:val="20"/>
              </w:rPr>
              <w:sym w:font="Symbol" w:char="F0B3"/>
            </w:r>
            <w:r w:rsidRPr="00B850D5">
              <w:rPr>
                <w:sz w:val="20"/>
                <w:szCs w:val="20"/>
              </w:rPr>
              <w:t xml:space="preserve"> 70mm (4 squares</w:t>
            </w:r>
            <w:r w:rsidR="00EC5BAB">
              <w:rPr>
                <w:sz w:val="20"/>
                <w:szCs w:val="20"/>
              </w:rPr>
              <w:t xml:space="preserve"> wide</w:t>
            </w:r>
            <w:r w:rsidRPr="00B850D5">
              <w:rPr>
                <w:sz w:val="20"/>
                <w:szCs w:val="20"/>
              </w:rPr>
              <w:t>)</w:t>
            </w:r>
          </w:p>
        </w:tc>
        <w:tc>
          <w:tcPr>
            <w:tcW w:w="1522" w:type="dxa"/>
          </w:tcPr>
          <w:p w:rsidR="0061717D" w:rsidRPr="00B850D5" w:rsidRDefault="0061717D" w:rsidP="00F705DB">
            <w:pPr>
              <w:spacing w:after="0"/>
              <w:rPr>
                <w:sz w:val="20"/>
                <w:szCs w:val="20"/>
              </w:rPr>
            </w:pPr>
            <w:r w:rsidRPr="00B850D5">
              <w:rPr>
                <w:sz w:val="20"/>
                <w:szCs w:val="20"/>
              </w:rPr>
              <w:t>300</w:t>
            </w:r>
            <w:r w:rsidR="006A0DAC" w:rsidRPr="00B850D5">
              <w:rPr>
                <w:sz w:val="20"/>
                <w:szCs w:val="20"/>
              </w:rPr>
              <w:t xml:space="preserve"> </w:t>
            </w:r>
            <w:r w:rsidRPr="00B850D5">
              <w:rPr>
                <w:sz w:val="20"/>
                <w:szCs w:val="20"/>
              </w:rPr>
              <w:t>m</w:t>
            </w:r>
          </w:p>
        </w:tc>
        <w:tc>
          <w:tcPr>
            <w:tcW w:w="1985" w:type="dxa"/>
          </w:tcPr>
          <w:p w:rsidR="0061717D" w:rsidRPr="00B850D5" w:rsidRDefault="0061717D" w:rsidP="0061717D">
            <w:pPr>
              <w:spacing w:after="0"/>
              <w:rPr>
                <w:sz w:val="20"/>
                <w:szCs w:val="20"/>
              </w:rPr>
            </w:pPr>
            <w:r w:rsidRPr="00B850D5">
              <w:rPr>
                <w:sz w:val="20"/>
                <w:szCs w:val="20"/>
              </w:rPr>
              <w:t xml:space="preserve">Rat—peanut butter </w:t>
            </w:r>
          </w:p>
          <w:p w:rsidR="0061717D" w:rsidRPr="00B850D5" w:rsidRDefault="0061717D" w:rsidP="0061717D">
            <w:pPr>
              <w:spacing w:after="0"/>
              <w:rPr>
                <w:sz w:val="20"/>
                <w:szCs w:val="20"/>
              </w:rPr>
            </w:pPr>
            <w:r w:rsidRPr="00B850D5">
              <w:rPr>
                <w:sz w:val="20"/>
                <w:szCs w:val="20"/>
              </w:rPr>
              <w:t>Stoat—hen egg, Erayz (rabbit meat)</w:t>
            </w:r>
          </w:p>
        </w:tc>
        <w:tc>
          <w:tcPr>
            <w:tcW w:w="2641" w:type="dxa"/>
          </w:tcPr>
          <w:p w:rsidR="0061717D" w:rsidRPr="00B850D5" w:rsidRDefault="0061717D" w:rsidP="006A0DAC">
            <w:pPr>
              <w:spacing w:after="0"/>
              <w:rPr>
                <w:sz w:val="20"/>
                <w:szCs w:val="20"/>
              </w:rPr>
            </w:pPr>
          </w:p>
        </w:tc>
      </w:tr>
      <w:tr w:rsidR="00073682" w:rsidRPr="00B850D5" w:rsidTr="00073682">
        <w:tc>
          <w:tcPr>
            <w:tcW w:w="1560" w:type="dxa"/>
          </w:tcPr>
          <w:p w:rsidR="00E25660" w:rsidRPr="00B850D5" w:rsidRDefault="00E25660" w:rsidP="00E25660">
            <w:pPr>
              <w:spacing w:after="0"/>
              <w:rPr>
                <w:b/>
                <w:sz w:val="20"/>
                <w:szCs w:val="20"/>
              </w:rPr>
            </w:pPr>
            <w:r w:rsidRPr="00B850D5">
              <w:rPr>
                <w:b/>
                <w:sz w:val="20"/>
                <w:szCs w:val="20"/>
              </w:rPr>
              <w:t xml:space="preserve">DOC 200 </w:t>
            </w:r>
          </w:p>
          <w:p w:rsidR="0061717D" w:rsidRPr="00B850D5" w:rsidRDefault="00E25660" w:rsidP="00E25660">
            <w:pPr>
              <w:spacing w:after="0"/>
              <w:rPr>
                <w:b/>
                <w:sz w:val="20"/>
                <w:szCs w:val="20"/>
              </w:rPr>
            </w:pPr>
            <w:r w:rsidRPr="00B850D5">
              <w:rPr>
                <w:b/>
                <w:sz w:val="20"/>
                <w:szCs w:val="20"/>
              </w:rPr>
              <w:t>Stainless steel</w:t>
            </w:r>
          </w:p>
        </w:tc>
        <w:tc>
          <w:tcPr>
            <w:tcW w:w="1579" w:type="dxa"/>
          </w:tcPr>
          <w:p w:rsidR="0061717D" w:rsidRPr="00B850D5" w:rsidRDefault="0061717D" w:rsidP="0061717D">
            <w:pPr>
              <w:spacing w:after="0"/>
              <w:rPr>
                <w:sz w:val="20"/>
                <w:szCs w:val="20"/>
              </w:rPr>
            </w:pPr>
            <w:r w:rsidRPr="00B850D5">
              <w:rPr>
                <w:sz w:val="20"/>
                <w:szCs w:val="20"/>
              </w:rPr>
              <w:t>Coastline</w:t>
            </w:r>
          </w:p>
          <w:p w:rsidR="0061717D" w:rsidRPr="00B850D5" w:rsidRDefault="00CC78D7" w:rsidP="0061717D">
            <w:pPr>
              <w:spacing w:after="0"/>
              <w:rPr>
                <w:sz w:val="20"/>
                <w:szCs w:val="20"/>
              </w:rPr>
            </w:pPr>
            <w:hyperlink w:anchor="_ANNEX_29_MAP" w:history="1">
              <w:r w:rsidR="008B5011" w:rsidRPr="00B850D5">
                <w:rPr>
                  <w:rStyle w:val="Hyperlink"/>
                  <w:rFonts w:asciiTheme="minorHAnsi" w:hAnsiTheme="minorHAnsi"/>
                  <w:sz w:val="22"/>
                </w:rPr>
                <w:t>Map 2</w:t>
              </w:r>
            </w:hyperlink>
          </w:p>
        </w:tc>
        <w:tc>
          <w:tcPr>
            <w:tcW w:w="1536" w:type="dxa"/>
          </w:tcPr>
          <w:p w:rsidR="0061717D" w:rsidRPr="00B850D5" w:rsidRDefault="0061717D" w:rsidP="0061717D">
            <w:pPr>
              <w:spacing w:after="0"/>
              <w:rPr>
                <w:sz w:val="20"/>
                <w:szCs w:val="20"/>
              </w:rPr>
            </w:pPr>
            <w:r w:rsidRPr="00B850D5">
              <w:rPr>
                <w:sz w:val="20"/>
                <w:szCs w:val="20"/>
              </w:rPr>
              <w:t>Mustelid</w:t>
            </w:r>
          </w:p>
          <w:p w:rsidR="0061717D" w:rsidRPr="00B850D5" w:rsidRDefault="0061717D" w:rsidP="0061717D">
            <w:pPr>
              <w:spacing w:after="0"/>
              <w:rPr>
                <w:sz w:val="20"/>
                <w:szCs w:val="20"/>
              </w:rPr>
            </w:pPr>
            <w:r w:rsidRPr="00B850D5">
              <w:rPr>
                <w:sz w:val="20"/>
                <w:szCs w:val="20"/>
              </w:rPr>
              <w:t>Rat</w:t>
            </w:r>
          </w:p>
        </w:tc>
        <w:tc>
          <w:tcPr>
            <w:tcW w:w="1105" w:type="dxa"/>
          </w:tcPr>
          <w:p w:rsidR="0061717D" w:rsidRPr="00B850D5" w:rsidRDefault="0061717D" w:rsidP="0061717D">
            <w:pPr>
              <w:spacing w:after="0"/>
              <w:rPr>
                <w:sz w:val="20"/>
                <w:szCs w:val="20"/>
              </w:rPr>
            </w:pPr>
            <w:r w:rsidRPr="00B850D5">
              <w:rPr>
                <w:sz w:val="20"/>
                <w:szCs w:val="20"/>
              </w:rPr>
              <w:t>Monthly</w:t>
            </w:r>
          </w:p>
        </w:tc>
        <w:tc>
          <w:tcPr>
            <w:tcW w:w="783" w:type="dxa"/>
          </w:tcPr>
          <w:p w:rsidR="0061717D" w:rsidRPr="00B850D5" w:rsidRDefault="0061717D" w:rsidP="002D0139">
            <w:pPr>
              <w:spacing w:after="0"/>
              <w:jc w:val="center"/>
              <w:rPr>
                <w:sz w:val="20"/>
                <w:szCs w:val="20"/>
              </w:rPr>
            </w:pPr>
            <w:r w:rsidRPr="00B850D5">
              <w:rPr>
                <w:sz w:val="20"/>
                <w:szCs w:val="20"/>
              </w:rPr>
              <w:t>26</w:t>
            </w:r>
          </w:p>
        </w:tc>
        <w:tc>
          <w:tcPr>
            <w:tcW w:w="1942" w:type="dxa"/>
          </w:tcPr>
          <w:p w:rsidR="0061717D" w:rsidRPr="00B850D5" w:rsidRDefault="0061717D" w:rsidP="00883460">
            <w:pPr>
              <w:spacing w:after="0"/>
              <w:ind w:right="216"/>
              <w:rPr>
                <w:sz w:val="20"/>
                <w:szCs w:val="20"/>
              </w:rPr>
            </w:pPr>
            <w:r w:rsidRPr="00B850D5">
              <w:rPr>
                <w:sz w:val="20"/>
                <w:szCs w:val="20"/>
              </w:rPr>
              <w:t>Wooden single set</w:t>
            </w:r>
          </w:p>
          <w:p w:rsidR="0061717D" w:rsidRPr="00B850D5" w:rsidRDefault="0061717D" w:rsidP="00883460">
            <w:pPr>
              <w:spacing w:after="0"/>
              <w:ind w:right="216"/>
              <w:rPr>
                <w:sz w:val="20"/>
                <w:szCs w:val="20"/>
              </w:rPr>
            </w:pPr>
            <w:r w:rsidRPr="00B850D5">
              <w:rPr>
                <w:sz w:val="20"/>
                <w:szCs w:val="20"/>
              </w:rPr>
              <w:t>Single entry</w:t>
            </w:r>
          </w:p>
          <w:p w:rsidR="0061717D" w:rsidRPr="00B850D5" w:rsidRDefault="0061717D" w:rsidP="00883460">
            <w:pPr>
              <w:spacing w:after="0"/>
              <w:ind w:right="216"/>
              <w:rPr>
                <w:sz w:val="20"/>
                <w:szCs w:val="20"/>
              </w:rPr>
            </w:pPr>
            <w:r w:rsidRPr="00B850D5">
              <w:rPr>
                <w:sz w:val="20"/>
                <w:szCs w:val="20"/>
              </w:rPr>
              <w:t>Internal baffle</w:t>
            </w:r>
          </w:p>
          <w:p w:rsidR="0061717D" w:rsidRPr="00B850D5" w:rsidRDefault="0061717D" w:rsidP="00883460">
            <w:pPr>
              <w:spacing w:after="0"/>
              <w:ind w:right="216"/>
              <w:rPr>
                <w:sz w:val="20"/>
                <w:szCs w:val="20"/>
              </w:rPr>
            </w:pPr>
            <w:r w:rsidRPr="00B850D5">
              <w:rPr>
                <w:sz w:val="20"/>
                <w:szCs w:val="20"/>
              </w:rPr>
              <w:t xml:space="preserve">Entrances </w:t>
            </w:r>
            <w:r w:rsidRPr="00B850D5">
              <w:rPr>
                <w:sz w:val="20"/>
                <w:szCs w:val="20"/>
              </w:rPr>
              <w:sym w:font="Symbol" w:char="F0B3"/>
            </w:r>
            <w:r w:rsidRPr="00B850D5">
              <w:rPr>
                <w:sz w:val="20"/>
                <w:szCs w:val="20"/>
              </w:rPr>
              <w:t xml:space="preserve"> 70mm (4 squares</w:t>
            </w:r>
            <w:r w:rsidR="00EC5BAB">
              <w:rPr>
                <w:sz w:val="20"/>
                <w:szCs w:val="20"/>
              </w:rPr>
              <w:t xml:space="preserve"> wide</w:t>
            </w:r>
            <w:r w:rsidRPr="00B850D5">
              <w:rPr>
                <w:sz w:val="20"/>
                <w:szCs w:val="20"/>
              </w:rPr>
              <w:t>)</w:t>
            </w:r>
          </w:p>
        </w:tc>
        <w:tc>
          <w:tcPr>
            <w:tcW w:w="1522" w:type="dxa"/>
          </w:tcPr>
          <w:p w:rsidR="0061717D" w:rsidRPr="00B850D5" w:rsidRDefault="0061717D" w:rsidP="0061717D">
            <w:pPr>
              <w:spacing w:after="0"/>
              <w:rPr>
                <w:sz w:val="20"/>
                <w:szCs w:val="20"/>
              </w:rPr>
            </w:pPr>
            <w:r w:rsidRPr="00B850D5">
              <w:rPr>
                <w:sz w:val="20"/>
                <w:szCs w:val="20"/>
              </w:rPr>
              <w:t>High risk sites such as landings or flotsam)</w:t>
            </w:r>
          </w:p>
        </w:tc>
        <w:tc>
          <w:tcPr>
            <w:tcW w:w="1985" w:type="dxa"/>
          </w:tcPr>
          <w:p w:rsidR="0061717D" w:rsidRPr="00B850D5" w:rsidRDefault="0061717D" w:rsidP="0061717D">
            <w:pPr>
              <w:spacing w:after="0"/>
              <w:rPr>
                <w:sz w:val="20"/>
                <w:szCs w:val="20"/>
              </w:rPr>
            </w:pPr>
            <w:r w:rsidRPr="00B850D5">
              <w:rPr>
                <w:sz w:val="20"/>
                <w:szCs w:val="20"/>
              </w:rPr>
              <w:t xml:space="preserve">Rat—peanut butter </w:t>
            </w:r>
          </w:p>
          <w:p w:rsidR="0061717D" w:rsidRPr="00B850D5" w:rsidRDefault="0061717D" w:rsidP="00EC5BAB">
            <w:pPr>
              <w:spacing w:after="0"/>
              <w:rPr>
                <w:sz w:val="20"/>
                <w:szCs w:val="20"/>
              </w:rPr>
            </w:pPr>
            <w:r w:rsidRPr="00B850D5">
              <w:rPr>
                <w:sz w:val="20"/>
                <w:szCs w:val="20"/>
              </w:rPr>
              <w:t>Stoat—hen egg</w:t>
            </w:r>
            <w:r w:rsidR="00EC5BAB">
              <w:rPr>
                <w:sz w:val="20"/>
                <w:szCs w:val="20"/>
              </w:rPr>
              <w:t xml:space="preserve"> or</w:t>
            </w:r>
            <w:r w:rsidRPr="00B850D5">
              <w:rPr>
                <w:sz w:val="20"/>
                <w:szCs w:val="20"/>
              </w:rPr>
              <w:t xml:space="preserve"> Erayz (rabbit meat)</w:t>
            </w:r>
          </w:p>
        </w:tc>
        <w:tc>
          <w:tcPr>
            <w:tcW w:w="2641" w:type="dxa"/>
          </w:tcPr>
          <w:p w:rsidR="0061717D" w:rsidRPr="00B850D5" w:rsidRDefault="0061717D" w:rsidP="006A0DAC">
            <w:pPr>
              <w:spacing w:after="0"/>
              <w:rPr>
                <w:sz w:val="20"/>
                <w:szCs w:val="20"/>
              </w:rPr>
            </w:pPr>
          </w:p>
        </w:tc>
      </w:tr>
      <w:tr w:rsidR="00073682" w:rsidRPr="00B850D5" w:rsidTr="00073682">
        <w:tc>
          <w:tcPr>
            <w:tcW w:w="1560" w:type="dxa"/>
          </w:tcPr>
          <w:p w:rsidR="006A0DAC" w:rsidRPr="00B850D5" w:rsidRDefault="006A0DAC" w:rsidP="00916B33">
            <w:pPr>
              <w:spacing w:after="0"/>
              <w:rPr>
                <w:b/>
                <w:sz w:val="20"/>
                <w:szCs w:val="20"/>
              </w:rPr>
            </w:pPr>
            <w:r w:rsidRPr="00B850D5">
              <w:rPr>
                <w:b/>
                <w:sz w:val="20"/>
                <w:szCs w:val="20"/>
              </w:rPr>
              <w:t xml:space="preserve">Snap-E trap </w:t>
            </w:r>
            <w:r w:rsidR="00916B33" w:rsidRPr="00B850D5">
              <w:rPr>
                <w:b/>
                <w:sz w:val="20"/>
                <w:szCs w:val="20"/>
              </w:rPr>
              <w:t xml:space="preserve">  </w:t>
            </w:r>
            <w:r w:rsidR="00916B33" w:rsidRPr="00B850D5">
              <w:rPr>
                <w:b/>
                <w:sz w:val="20"/>
                <w:szCs w:val="20"/>
                <w:lang w:val="en-US"/>
              </w:rPr>
              <w:t>P</w:t>
            </w:r>
            <w:r w:rsidRPr="00B850D5">
              <w:rPr>
                <w:b/>
                <w:sz w:val="20"/>
                <w:szCs w:val="20"/>
                <w:lang w:val="en-US"/>
              </w:rPr>
              <w:t>lastic</w:t>
            </w:r>
          </w:p>
        </w:tc>
        <w:tc>
          <w:tcPr>
            <w:tcW w:w="1579" w:type="dxa"/>
          </w:tcPr>
          <w:p w:rsidR="006A0DAC" w:rsidRPr="00B850D5" w:rsidRDefault="006A0DAC" w:rsidP="006A0DAC">
            <w:pPr>
              <w:spacing w:after="0"/>
              <w:rPr>
                <w:sz w:val="20"/>
                <w:szCs w:val="20"/>
              </w:rPr>
            </w:pPr>
            <w:r w:rsidRPr="00B850D5">
              <w:rPr>
                <w:sz w:val="20"/>
                <w:szCs w:val="20"/>
              </w:rPr>
              <w:t>Coastline</w:t>
            </w:r>
          </w:p>
          <w:p w:rsidR="006A0DAC" w:rsidRPr="00B850D5" w:rsidRDefault="00CC78D7" w:rsidP="006A0DAC">
            <w:pPr>
              <w:spacing w:after="0"/>
              <w:rPr>
                <w:sz w:val="20"/>
                <w:szCs w:val="20"/>
              </w:rPr>
            </w:pPr>
            <w:hyperlink w:anchor="_ANNEX_29_MAP" w:history="1">
              <w:r w:rsidR="008B5011" w:rsidRPr="00B850D5">
                <w:rPr>
                  <w:rStyle w:val="Hyperlink"/>
                  <w:rFonts w:asciiTheme="minorHAnsi" w:hAnsiTheme="minorHAnsi"/>
                  <w:sz w:val="22"/>
                </w:rPr>
                <w:t>Map 2</w:t>
              </w:r>
            </w:hyperlink>
          </w:p>
        </w:tc>
        <w:tc>
          <w:tcPr>
            <w:tcW w:w="1536" w:type="dxa"/>
          </w:tcPr>
          <w:p w:rsidR="006A0DAC" w:rsidRPr="00B850D5" w:rsidRDefault="006A0DAC" w:rsidP="0061717D">
            <w:pPr>
              <w:spacing w:after="0"/>
              <w:rPr>
                <w:sz w:val="20"/>
                <w:szCs w:val="20"/>
              </w:rPr>
            </w:pPr>
            <w:r w:rsidRPr="00B850D5">
              <w:rPr>
                <w:sz w:val="20"/>
                <w:szCs w:val="20"/>
              </w:rPr>
              <w:t>Mouse</w:t>
            </w:r>
          </w:p>
        </w:tc>
        <w:tc>
          <w:tcPr>
            <w:tcW w:w="1105" w:type="dxa"/>
          </w:tcPr>
          <w:p w:rsidR="006A0DAC" w:rsidRPr="00B850D5" w:rsidRDefault="006A0DAC" w:rsidP="0061717D">
            <w:pPr>
              <w:spacing w:after="0"/>
              <w:rPr>
                <w:sz w:val="20"/>
                <w:szCs w:val="20"/>
              </w:rPr>
            </w:pPr>
            <w:r w:rsidRPr="00B850D5">
              <w:rPr>
                <w:sz w:val="20"/>
                <w:szCs w:val="20"/>
              </w:rPr>
              <w:t>Monthly</w:t>
            </w:r>
          </w:p>
        </w:tc>
        <w:tc>
          <w:tcPr>
            <w:tcW w:w="783" w:type="dxa"/>
          </w:tcPr>
          <w:p w:rsidR="006A0DAC" w:rsidRPr="00B850D5" w:rsidRDefault="006A0DAC" w:rsidP="002D0139">
            <w:pPr>
              <w:spacing w:after="0"/>
              <w:jc w:val="center"/>
              <w:rPr>
                <w:sz w:val="20"/>
                <w:szCs w:val="20"/>
              </w:rPr>
            </w:pPr>
            <w:r w:rsidRPr="00B850D5">
              <w:rPr>
                <w:sz w:val="20"/>
                <w:szCs w:val="20"/>
              </w:rPr>
              <w:t>26</w:t>
            </w:r>
          </w:p>
        </w:tc>
        <w:tc>
          <w:tcPr>
            <w:tcW w:w="1942" w:type="dxa"/>
          </w:tcPr>
          <w:p w:rsidR="006A0DAC" w:rsidRPr="00B850D5" w:rsidRDefault="006A0DAC" w:rsidP="00883460">
            <w:pPr>
              <w:spacing w:after="0"/>
              <w:ind w:right="216"/>
              <w:rPr>
                <w:sz w:val="20"/>
                <w:szCs w:val="20"/>
              </w:rPr>
            </w:pPr>
            <w:r w:rsidRPr="00B850D5">
              <w:rPr>
                <w:sz w:val="20"/>
                <w:szCs w:val="20"/>
              </w:rPr>
              <w:t>Wooden (ply) box</w:t>
            </w:r>
          </w:p>
          <w:p w:rsidR="006A0DAC" w:rsidRPr="00B850D5" w:rsidRDefault="006A0DAC" w:rsidP="00883460">
            <w:pPr>
              <w:spacing w:after="0"/>
              <w:ind w:right="216"/>
              <w:rPr>
                <w:sz w:val="18"/>
                <w:szCs w:val="18"/>
              </w:rPr>
            </w:pPr>
            <w:r w:rsidRPr="00B850D5">
              <w:rPr>
                <w:sz w:val="20"/>
                <w:szCs w:val="20"/>
              </w:rPr>
              <w:t>Single entry (mesh)</w:t>
            </w:r>
          </w:p>
        </w:tc>
        <w:tc>
          <w:tcPr>
            <w:tcW w:w="1522" w:type="dxa"/>
          </w:tcPr>
          <w:p w:rsidR="006A0DAC" w:rsidRPr="00B850D5" w:rsidRDefault="006A0DAC" w:rsidP="006A0DAC">
            <w:pPr>
              <w:spacing w:after="0"/>
              <w:rPr>
                <w:sz w:val="20"/>
                <w:szCs w:val="20"/>
              </w:rPr>
            </w:pPr>
            <w:r w:rsidRPr="00B850D5">
              <w:rPr>
                <w:sz w:val="20"/>
                <w:szCs w:val="20"/>
              </w:rPr>
              <w:t>High risk sites on land and coas</w:t>
            </w:r>
            <w:r w:rsidRPr="00B850D5">
              <w:rPr>
                <w:sz w:val="20"/>
                <w:szCs w:val="20"/>
              </w:rPr>
              <w:t>t</w:t>
            </w:r>
            <w:r w:rsidRPr="00B850D5">
              <w:rPr>
                <w:sz w:val="20"/>
                <w:szCs w:val="20"/>
              </w:rPr>
              <w:t>line (e.g. lan</w:t>
            </w:r>
            <w:r w:rsidRPr="00B850D5">
              <w:rPr>
                <w:sz w:val="20"/>
                <w:szCs w:val="20"/>
              </w:rPr>
              <w:t>d</w:t>
            </w:r>
            <w:r w:rsidRPr="00B850D5">
              <w:rPr>
                <w:sz w:val="20"/>
                <w:szCs w:val="20"/>
              </w:rPr>
              <w:t>ings and flotsam)</w:t>
            </w:r>
          </w:p>
        </w:tc>
        <w:tc>
          <w:tcPr>
            <w:tcW w:w="1985" w:type="dxa"/>
          </w:tcPr>
          <w:p w:rsidR="006A0DAC" w:rsidRPr="00B850D5" w:rsidRDefault="006A0DAC" w:rsidP="0061717D">
            <w:pPr>
              <w:spacing w:after="0"/>
              <w:rPr>
                <w:sz w:val="20"/>
                <w:szCs w:val="20"/>
              </w:rPr>
            </w:pPr>
            <w:commentRangeStart w:id="195"/>
            <w:r w:rsidRPr="00B850D5">
              <w:rPr>
                <w:sz w:val="20"/>
                <w:szCs w:val="20"/>
              </w:rPr>
              <w:t>Ferafeed 213/216 Peanut butter</w:t>
            </w:r>
          </w:p>
          <w:p w:rsidR="006A0DAC" w:rsidRPr="00B850D5" w:rsidRDefault="006A0DAC" w:rsidP="0061717D">
            <w:pPr>
              <w:spacing w:after="0"/>
              <w:rPr>
                <w:sz w:val="20"/>
                <w:szCs w:val="20"/>
              </w:rPr>
            </w:pPr>
            <w:r w:rsidRPr="00B850D5">
              <w:rPr>
                <w:sz w:val="20"/>
                <w:szCs w:val="20"/>
              </w:rPr>
              <w:t>White chocolate bu</w:t>
            </w:r>
            <w:r w:rsidRPr="00B850D5">
              <w:rPr>
                <w:sz w:val="20"/>
                <w:szCs w:val="20"/>
              </w:rPr>
              <w:t>t</w:t>
            </w:r>
            <w:r w:rsidRPr="00B850D5">
              <w:rPr>
                <w:sz w:val="20"/>
                <w:szCs w:val="20"/>
              </w:rPr>
              <w:t>ton</w:t>
            </w:r>
            <w:commentRangeEnd w:id="195"/>
            <w:r w:rsidRPr="00B850D5">
              <w:rPr>
                <w:rStyle w:val="CommentReference"/>
                <w:rFonts w:eastAsia="Times New Roman" w:cs="Times New Roman"/>
                <w:lang w:val="en-US" w:eastAsia="en-NZ"/>
              </w:rPr>
              <w:commentReference w:id="195"/>
            </w:r>
          </w:p>
        </w:tc>
        <w:tc>
          <w:tcPr>
            <w:tcW w:w="2641" w:type="dxa"/>
          </w:tcPr>
          <w:p w:rsidR="006A0DAC" w:rsidRPr="00B850D5" w:rsidRDefault="006A0DAC" w:rsidP="00576100">
            <w:pPr>
              <w:spacing w:after="0"/>
              <w:rPr>
                <w:sz w:val="20"/>
                <w:szCs w:val="20"/>
              </w:rPr>
            </w:pPr>
            <w:r w:rsidRPr="00576100">
              <w:rPr>
                <w:sz w:val="20"/>
                <w:szCs w:val="18"/>
              </w:rPr>
              <w:t>Trap box design</w:t>
            </w:r>
            <w:r w:rsidR="00576100">
              <w:rPr>
                <w:sz w:val="20"/>
                <w:szCs w:val="18"/>
              </w:rPr>
              <w:t xml:space="preserve">: </w:t>
            </w:r>
            <w:hyperlink r:id="rId57" w:history="1">
              <w:r w:rsidR="00576100" w:rsidRPr="00576100">
                <w:rPr>
                  <w:rStyle w:val="Hyperlink"/>
                  <w:rFonts w:asciiTheme="minorHAnsi" w:hAnsiTheme="minorHAnsi"/>
                  <w:szCs w:val="20"/>
                </w:rPr>
                <w:t>DOC-2869010</w:t>
              </w:r>
            </w:hyperlink>
          </w:p>
        </w:tc>
      </w:tr>
      <w:tr w:rsidR="00073682" w:rsidRPr="00B850D5" w:rsidTr="00073682">
        <w:tc>
          <w:tcPr>
            <w:tcW w:w="1560" w:type="dxa"/>
          </w:tcPr>
          <w:p w:rsidR="006A0DAC" w:rsidRPr="00B850D5" w:rsidRDefault="006A0DAC" w:rsidP="00E25660">
            <w:pPr>
              <w:spacing w:after="0"/>
              <w:rPr>
                <w:b/>
                <w:sz w:val="20"/>
                <w:szCs w:val="20"/>
              </w:rPr>
            </w:pPr>
            <w:r w:rsidRPr="00B850D5">
              <w:rPr>
                <w:b/>
                <w:sz w:val="20"/>
                <w:szCs w:val="20"/>
              </w:rPr>
              <w:t xml:space="preserve">Snap-E trap </w:t>
            </w:r>
            <w:r w:rsidR="00E25660" w:rsidRPr="00B850D5">
              <w:rPr>
                <w:b/>
                <w:sz w:val="20"/>
                <w:szCs w:val="20"/>
                <w:lang w:val="en-US"/>
              </w:rPr>
              <w:t>(p</w:t>
            </w:r>
            <w:r w:rsidRPr="00B850D5">
              <w:rPr>
                <w:b/>
                <w:sz w:val="20"/>
                <w:szCs w:val="20"/>
                <w:lang w:val="en-US"/>
              </w:rPr>
              <w:t>lastic)</w:t>
            </w:r>
          </w:p>
        </w:tc>
        <w:tc>
          <w:tcPr>
            <w:tcW w:w="1579" w:type="dxa"/>
          </w:tcPr>
          <w:p w:rsidR="006A0DAC" w:rsidRPr="00B850D5" w:rsidRDefault="006A0DAC" w:rsidP="0061717D">
            <w:pPr>
              <w:spacing w:after="0"/>
              <w:rPr>
                <w:sz w:val="20"/>
                <w:szCs w:val="20"/>
              </w:rPr>
            </w:pPr>
            <w:r w:rsidRPr="00B850D5">
              <w:rPr>
                <w:sz w:val="20"/>
                <w:szCs w:val="20"/>
              </w:rPr>
              <w:t xml:space="preserve">Buildings (12), Home Bay (6), Vessel </w:t>
            </w:r>
            <w:r w:rsidRPr="00B850D5">
              <w:rPr>
                <w:i/>
                <w:sz w:val="20"/>
                <w:szCs w:val="20"/>
              </w:rPr>
              <w:t>Te Kakaho</w:t>
            </w:r>
            <w:r w:rsidRPr="00B850D5">
              <w:rPr>
                <w:sz w:val="20"/>
                <w:szCs w:val="20"/>
              </w:rPr>
              <w:t xml:space="preserve"> (2)* </w:t>
            </w:r>
            <w:hyperlink w:anchor="_ANNEX_30_MAP_4" w:history="1">
              <w:r w:rsidR="006E2D09" w:rsidRPr="00B850D5">
                <w:rPr>
                  <w:rStyle w:val="Hyperlink"/>
                  <w:rFonts w:asciiTheme="minorHAnsi" w:hAnsiTheme="minorHAnsi"/>
                  <w:sz w:val="22"/>
                </w:rPr>
                <w:t>Map 4</w:t>
              </w:r>
            </w:hyperlink>
          </w:p>
        </w:tc>
        <w:tc>
          <w:tcPr>
            <w:tcW w:w="1536" w:type="dxa"/>
          </w:tcPr>
          <w:p w:rsidR="006A0DAC" w:rsidRPr="00B850D5" w:rsidRDefault="006A0DAC" w:rsidP="0061717D">
            <w:pPr>
              <w:spacing w:after="0"/>
              <w:rPr>
                <w:sz w:val="20"/>
                <w:szCs w:val="20"/>
              </w:rPr>
            </w:pPr>
            <w:r w:rsidRPr="00B850D5">
              <w:rPr>
                <w:sz w:val="20"/>
                <w:szCs w:val="20"/>
              </w:rPr>
              <w:t>Mouse</w:t>
            </w:r>
          </w:p>
        </w:tc>
        <w:tc>
          <w:tcPr>
            <w:tcW w:w="1105" w:type="dxa"/>
          </w:tcPr>
          <w:p w:rsidR="006A0DAC" w:rsidRPr="00B850D5" w:rsidRDefault="006A0DAC" w:rsidP="0061717D">
            <w:pPr>
              <w:spacing w:after="0"/>
              <w:rPr>
                <w:sz w:val="20"/>
                <w:szCs w:val="20"/>
              </w:rPr>
            </w:pPr>
            <w:r w:rsidRPr="00B850D5">
              <w:rPr>
                <w:sz w:val="20"/>
                <w:szCs w:val="20"/>
              </w:rPr>
              <w:t>Weekly</w:t>
            </w:r>
          </w:p>
        </w:tc>
        <w:tc>
          <w:tcPr>
            <w:tcW w:w="783" w:type="dxa"/>
          </w:tcPr>
          <w:p w:rsidR="006A0DAC" w:rsidRPr="00B850D5" w:rsidRDefault="006A0DAC" w:rsidP="002D0139">
            <w:pPr>
              <w:spacing w:after="0"/>
              <w:jc w:val="center"/>
              <w:rPr>
                <w:sz w:val="20"/>
                <w:szCs w:val="20"/>
              </w:rPr>
            </w:pPr>
            <w:r w:rsidRPr="00B850D5">
              <w:rPr>
                <w:sz w:val="20"/>
                <w:szCs w:val="20"/>
              </w:rPr>
              <w:t>20</w:t>
            </w:r>
          </w:p>
        </w:tc>
        <w:tc>
          <w:tcPr>
            <w:tcW w:w="1942" w:type="dxa"/>
          </w:tcPr>
          <w:p w:rsidR="006A0DAC" w:rsidRPr="00B850D5" w:rsidRDefault="006A0DAC" w:rsidP="00883460">
            <w:pPr>
              <w:spacing w:after="0"/>
              <w:ind w:right="216"/>
              <w:rPr>
                <w:sz w:val="20"/>
                <w:szCs w:val="20"/>
              </w:rPr>
            </w:pPr>
            <w:r w:rsidRPr="00B850D5">
              <w:rPr>
                <w:sz w:val="20"/>
                <w:szCs w:val="20"/>
              </w:rPr>
              <w:t>Wooden (ply) box</w:t>
            </w:r>
          </w:p>
          <w:p w:rsidR="006A0DAC" w:rsidRPr="00B850D5" w:rsidRDefault="006A0DAC" w:rsidP="00883460">
            <w:pPr>
              <w:spacing w:after="0"/>
              <w:ind w:right="216"/>
              <w:rPr>
                <w:sz w:val="18"/>
                <w:szCs w:val="18"/>
              </w:rPr>
            </w:pPr>
            <w:r w:rsidRPr="00B850D5">
              <w:rPr>
                <w:sz w:val="20"/>
                <w:szCs w:val="20"/>
              </w:rPr>
              <w:t>Single entry (mesh)</w:t>
            </w:r>
          </w:p>
        </w:tc>
        <w:tc>
          <w:tcPr>
            <w:tcW w:w="1522" w:type="dxa"/>
          </w:tcPr>
          <w:p w:rsidR="006A0DAC" w:rsidRPr="00B850D5" w:rsidRDefault="006A0DAC" w:rsidP="0061717D">
            <w:pPr>
              <w:spacing w:after="0"/>
              <w:rPr>
                <w:sz w:val="20"/>
                <w:szCs w:val="20"/>
              </w:rPr>
            </w:pPr>
            <w:r w:rsidRPr="00B850D5">
              <w:rPr>
                <w:sz w:val="20"/>
                <w:szCs w:val="20"/>
              </w:rPr>
              <w:t>High risk sites on land and coas</w:t>
            </w:r>
            <w:r w:rsidRPr="00B850D5">
              <w:rPr>
                <w:sz w:val="20"/>
                <w:szCs w:val="20"/>
              </w:rPr>
              <w:t>t</w:t>
            </w:r>
            <w:r w:rsidRPr="00B850D5">
              <w:rPr>
                <w:sz w:val="20"/>
                <w:szCs w:val="20"/>
              </w:rPr>
              <w:t>line (e.g. lan</w:t>
            </w:r>
            <w:r w:rsidRPr="00B850D5">
              <w:rPr>
                <w:sz w:val="20"/>
                <w:szCs w:val="20"/>
              </w:rPr>
              <w:t>d</w:t>
            </w:r>
            <w:r w:rsidRPr="00B850D5">
              <w:rPr>
                <w:sz w:val="20"/>
                <w:szCs w:val="20"/>
              </w:rPr>
              <w:t>ings and flotsam)</w:t>
            </w:r>
          </w:p>
        </w:tc>
        <w:tc>
          <w:tcPr>
            <w:tcW w:w="1985" w:type="dxa"/>
          </w:tcPr>
          <w:p w:rsidR="006A0DAC" w:rsidRPr="00B850D5" w:rsidRDefault="006A0DAC" w:rsidP="006A0DAC">
            <w:pPr>
              <w:spacing w:after="0"/>
              <w:rPr>
                <w:sz w:val="20"/>
                <w:szCs w:val="20"/>
              </w:rPr>
            </w:pPr>
            <w:r w:rsidRPr="00B850D5">
              <w:rPr>
                <w:sz w:val="20"/>
                <w:szCs w:val="20"/>
              </w:rPr>
              <w:t>Ferafeed 213/216 Peanut butter</w:t>
            </w:r>
          </w:p>
          <w:p w:rsidR="006A0DAC" w:rsidRPr="00B850D5" w:rsidRDefault="006A0DAC" w:rsidP="006A0DAC">
            <w:pPr>
              <w:spacing w:after="0"/>
              <w:rPr>
                <w:sz w:val="20"/>
                <w:szCs w:val="20"/>
              </w:rPr>
            </w:pPr>
            <w:r w:rsidRPr="00B850D5">
              <w:rPr>
                <w:sz w:val="20"/>
                <w:szCs w:val="20"/>
              </w:rPr>
              <w:t>White chocolate bu</w:t>
            </w:r>
            <w:r w:rsidRPr="00B850D5">
              <w:rPr>
                <w:sz w:val="20"/>
                <w:szCs w:val="20"/>
              </w:rPr>
              <w:t>t</w:t>
            </w:r>
            <w:r w:rsidRPr="00B850D5">
              <w:rPr>
                <w:sz w:val="20"/>
                <w:szCs w:val="20"/>
              </w:rPr>
              <w:t>ton</w:t>
            </w:r>
          </w:p>
        </w:tc>
        <w:tc>
          <w:tcPr>
            <w:tcW w:w="2641" w:type="dxa"/>
          </w:tcPr>
          <w:p w:rsidR="006A0DAC" w:rsidRPr="00B850D5" w:rsidRDefault="006A0DAC" w:rsidP="00B65C63">
            <w:pPr>
              <w:spacing w:after="0"/>
              <w:ind w:left="223" w:hanging="223"/>
              <w:rPr>
                <w:sz w:val="20"/>
                <w:szCs w:val="20"/>
              </w:rPr>
            </w:pPr>
            <w:r w:rsidRPr="00B850D5">
              <w:rPr>
                <w:sz w:val="20"/>
                <w:szCs w:val="20"/>
              </w:rPr>
              <w:t xml:space="preserve">* </w:t>
            </w:r>
            <w:r w:rsidR="00B65C63" w:rsidRPr="00B850D5">
              <w:rPr>
                <w:sz w:val="20"/>
                <w:szCs w:val="20"/>
              </w:rPr>
              <w:tab/>
              <w:t>D</w:t>
            </w:r>
            <w:r w:rsidRPr="00B850D5">
              <w:rPr>
                <w:sz w:val="20"/>
                <w:szCs w:val="20"/>
              </w:rPr>
              <w:t xml:space="preserve">evices </w:t>
            </w:r>
            <w:r w:rsidR="00B65C63" w:rsidRPr="00B850D5">
              <w:rPr>
                <w:sz w:val="20"/>
                <w:szCs w:val="20"/>
              </w:rPr>
              <w:t xml:space="preserve">on boats </w:t>
            </w:r>
            <w:r w:rsidRPr="00B850D5">
              <w:rPr>
                <w:sz w:val="20"/>
                <w:szCs w:val="20"/>
              </w:rPr>
              <w:t xml:space="preserve">must be checked pre- and post-trip </w:t>
            </w:r>
            <w:r w:rsidR="00B65C63" w:rsidRPr="00B850D5">
              <w:rPr>
                <w:sz w:val="20"/>
                <w:szCs w:val="20"/>
              </w:rPr>
              <w:t xml:space="preserve">also, </w:t>
            </w:r>
            <w:r w:rsidRPr="00B850D5">
              <w:rPr>
                <w:sz w:val="20"/>
                <w:szCs w:val="20"/>
              </w:rPr>
              <w:t xml:space="preserve">to standards at </w:t>
            </w:r>
            <w:hyperlink r:id="rId58" w:history="1">
              <w:r w:rsidRPr="00B850D5">
                <w:rPr>
                  <w:rStyle w:val="Hyperlink"/>
                  <w:rFonts w:asciiTheme="minorHAnsi" w:hAnsiTheme="minorHAnsi"/>
                  <w:szCs w:val="20"/>
                </w:rPr>
                <w:t>DOC-2590643</w:t>
              </w:r>
            </w:hyperlink>
            <w:r w:rsidRPr="00B850D5">
              <w:rPr>
                <w:sz w:val="20"/>
                <w:szCs w:val="20"/>
              </w:rPr>
              <w:t xml:space="preserve"> (hard copy held on </w:t>
            </w:r>
            <w:r w:rsidRPr="00B850D5">
              <w:rPr>
                <w:i/>
                <w:sz w:val="20"/>
                <w:szCs w:val="20"/>
              </w:rPr>
              <w:t>Te Kakaho</w:t>
            </w:r>
            <w:r w:rsidRPr="00B850D5">
              <w:rPr>
                <w:sz w:val="20"/>
                <w:szCs w:val="20"/>
              </w:rPr>
              <w:t>)</w:t>
            </w:r>
          </w:p>
        </w:tc>
      </w:tr>
      <w:tr w:rsidR="00073682" w:rsidRPr="00B850D5" w:rsidTr="00073682">
        <w:tc>
          <w:tcPr>
            <w:tcW w:w="1560" w:type="dxa"/>
          </w:tcPr>
          <w:p w:rsidR="006A0DAC" w:rsidRPr="00B850D5" w:rsidRDefault="006A0DAC" w:rsidP="00E25660">
            <w:pPr>
              <w:spacing w:after="0"/>
              <w:rPr>
                <w:b/>
                <w:sz w:val="20"/>
                <w:szCs w:val="20"/>
              </w:rPr>
            </w:pPr>
            <w:r w:rsidRPr="00B850D5">
              <w:rPr>
                <w:b/>
                <w:sz w:val="20"/>
                <w:szCs w:val="20"/>
              </w:rPr>
              <w:t>Tracking tunnel</w:t>
            </w:r>
          </w:p>
        </w:tc>
        <w:tc>
          <w:tcPr>
            <w:tcW w:w="1579" w:type="dxa"/>
          </w:tcPr>
          <w:p w:rsidR="006A0DAC" w:rsidRPr="00B850D5" w:rsidRDefault="009D7440" w:rsidP="009D7440">
            <w:pPr>
              <w:spacing w:after="0"/>
              <w:rPr>
                <w:sz w:val="20"/>
                <w:szCs w:val="20"/>
              </w:rPr>
            </w:pPr>
            <w:r w:rsidRPr="00B850D5">
              <w:rPr>
                <w:sz w:val="20"/>
                <w:szCs w:val="20"/>
              </w:rPr>
              <w:t>Home Bay</w:t>
            </w:r>
          </w:p>
          <w:p w:rsidR="006A0DAC" w:rsidRPr="00B850D5" w:rsidRDefault="006A0DAC" w:rsidP="009D7440">
            <w:pPr>
              <w:spacing w:after="0"/>
              <w:rPr>
                <w:sz w:val="20"/>
                <w:szCs w:val="20"/>
              </w:rPr>
            </w:pPr>
            <w:r w:rsidRPr="00B850D5">
              <w:rPr>
                <w:sz w:val="20"/>
                <w:szCs w:val="20"/>
              </w:rPr>
              <w:t>All tracks</w:t>
            </w:r>
          </w:p>
          <w:p w:rsidR="006A0DAC" w:rsidRPr="00B850D5" w:rsidRDefault="00CC78D7" w:rsidP="008B5011">
            <w:pPr>
              <w:spacing w:after="0"/>
              <w:rPr>
                <w:color w:val="0432FF"/>
                <w:sz w:val="20"/>
                <w:szCs w:val="20"/>
              </w:rPr>
            </w:pPr>
            <w:hyperlink w:anchor="_ANNEX_30_MAP" w:history="1">
              <w:r w:rsidR="008B5011" w:rsidRPr="00B850D5">
                <w:rPr>
                  <w:color w:val="0432FF"/>
                  <w:sz w:val="20"/>
                  <w:szCs w:val="20"/>
                </w:rPr>
                <w:t>Map 3</w:t>
              </w:r>
              <w:r w:rsidR="008B5011" w:rsidRPr="00B850D5">
                <w:rPr>
                  <w:color w:val="0432FF"/>
                  <w:sz w:val="20"/>
                  <w:szCs w:val="20"/>
                </w:rPr>
                <w:cr/>
              </w:r>
            </w:hyperlink>
          </w:p>
        </w:tc>
        <w:tc>
          <w:tcPr>
            <w:tcW w:w="1536" w:type="dxa"/>
          </w:tcPr>
          <w:p w:rsidR="006A0DAC" w:rsidRPr="00B850D5" w:rsidRDefault="006A0DAC" w:rsidP="009D7440">
            <w:pPr>
              <w:spacing w:after="0"/>
              <w:rPr>
                <w:sz w:val="20"/>
                <w:szCs w:val="20"/>
              </w:rPr>
            </w:pPr>
            <w:r w:rsidRPr="00B850D5">
              <w:rPr>
                <w:sz w:val="20"/>
                <w:szCs w:val="20"/>
              </w:rPr>
              <w:lastRenderedPageBreak/>
              <w:t xml:space="preserve">Mouse </w:t>
            </w:r>
          </w:p>
          <w:p w:rsidR="006A0DAC" w:rsidRPr="00B850D5" w:rsidRDefault="006A0DAC" w:rsidP="009D7440">
            <w:pPr>
              <w:spacing w:after="0"/>
              <w:rPr>
                <w:sz w:val="20"/>
                <w:szCs w:val="20"/>
              </w:rPr>
            </w:pPr>
            <w:r w:rsidRPr="00B850D5">
              <w:rPr>
                <w:sz w:val="20"/>
                <w:szCs w:val="20"/>
              </w:rPr>
              <w:t>Rat</w:t>
            </w:r>
          </w:p>
          <w:p w:rsidR="006A0DAC" w:rsidRPr="00B850D5" w:rsidRDefault="009D7440" w:rsidP="009D7440">
            <w:pPr>
              <w:spacing w:after="0"/>
              <w:rPr>
                <w:sz w:val="20"/>
                <w:szCs w:val="20"/>
              </w:rPr>
            </w:pPr>
            <w:r w:rsidRPr="00B850D5">
              <w:rPr>
                <w:sz w:val="20"/>
                <w:szCs w:val="20"/>
              </w:rPr>
              <w:lastRenderedPageBreak/>
              <w:t>Mustelid</w:t>
            </w:r>
          </w:p>
          <w:p w:rsidR="006A0DAC" w:rsidRPr="00B850D5" w:rsidRDefault="006A0DAC" w:rsidP="009D7440">
            <w:pPr>
              <w:spacing w:after="0"/>
              <w:rPr>
                <w:sz w:val="20"/>
                <w:szCs w:val="20"/>
              </w:rPr>
            </w:pPr>
            <w:r w:rsidRPr="00B850D5">
              <w:rPr>
                <w:sz w:val="20"/>
                <w:szCs w:val="20"/>
              </w:rPr>
              <w:t>Plague skink</w:t>
            </w:r>
          </w:p>
        </w:tc>
        <w:tc>
          <w:tcPr>
            <w:tcW w:w="1105" w:type="dxa"/>
          </w:tcPr>
          <w:p w:rsidR="006A0DAC" w:rsidRPr="00B850D5" w:rsidRDefault="006A0DAC" w:rsidP="009D7440">
            <w:pPr>
              <w:spacing w:after="0"/>
              <w:rPr>
                <w:sz w:val="20"/>
                <w:szCs w:val="20"/>
              </w:rPr>
            </w:pPr>
            <w:r w:rsidRPr="00B850D5">
              <w:rPr>
                <w:sz w:val="20"/>
                <w:szCs w:val="20"/>
              </w:rPr>
              <w:lastRenderedPageBreak/>
              <w:t xml:space="preserve">Every </w:t>
            </w:r>
            <w:r w:rsidR="00B65C63" w:rsidRPr="00B850D5">
              <w:rPr>
                <w:sz w:val="20"/>
                <w:szCs w:val="20"/>
              </w:rPr>
              <w:t xml:space="preserve">even-numbered </w:t>
            </w:r>
            <w:r w:rsidR="00B65C63" w:rsidRPr="00B850D5">
              <w:rPr>
                <w:sz w:val="20"/>
                <w:szCs w:val="20"/>
              </w:rPr>
              <w:lastRenderedPageBreak/>
              <w:t xml:space="preserve">month </w:t>
            </w:r>
            <w:r w:rsidRPr="00B850D5">
              <w:rPr>
                <w:sz w:val="20"/>
                <w:szCs w:val="20"/>
              </w:rPr>
              <w:t xml:space="preserve">*  </w:t>
            </w:r>
          </w:p>
          <w:p w:rsidR="006A0DAC" w:rsidRPr="00B850D5" w:rsidRDefault="006A0DAC" w:rsidP="009D7440">
            <w:pPr>
              <w:spacing w:after="0"/>
              <w:rPr>
                <w:sz w:val="20"/>
                <w:szCs w:val="20"/>
              </w:rPr>
            </w:pPr>
          </w:p>
        </w:tc>
        <w:tc>
          <w:tcPr>
            <w:tcW w:w="783" w:type="dxa"/>
          </w:tcPr>
          <w:p w:rsidR="006A0DAC" w:rsidRPr="00B850D5" w:rsidRDefault="006A0DAC" w:rsidP="002D0139">
            <w:pPr>
              <w:spacing w:after="0"/>
              <w:jc w:val="center"/>
              <w:rPr>
                <w:sz w:val="20"/>
                <w:szCs w:val="20"/>
              </w:rPr>
            </w:pPr>
            <w:r w:rsidRPr="00B850D5">
              <w:rPr>
                <w:sz w:val="20"/>
                <w:szCs w:val="20"/>
              </w:rPr>
              <w:lastRenderedPageBreak/>
              <w:t>155</w:t>
            </w:r>
          </w:p>
        </w:tc>
        <w:tc>
          <w:tcPr>
            <w:tcW w:w="1942" w:type="dxa"/>
          </w:tcPr>
          <w:p w:rsidR="006A0DAC" w:rsidRPr="00B850D5" w:rsidRDefault="006A0DAC" w:rsidP="00883460">
            <w:pPr>
              <w:spacing w:after="0"/>
              <w:ind w:right="216"/>
              <w:rPr>
                <w:sz w:val="20"/>
                <w:szCs w:val="20"/>
              </w:rPr>
            </w:pPr>
            <w:r w:rsidRPr="00B850D5">
              <w:rPr>
                <w:sz w:val="20"/>
                <w:szCs w:val="20"/>
              </w:rPr>
              <w:t xml:space="preserve">Wooden tunnels (supplemented </w:t>
            </w:r>
            <w:r w:rsidRPr="00B850D5">
              <w:rPr>
                <w:sz w:val="20"/>
                <w:szCs w:val="20"/>
              </w:rPr>
              <w:lastRenderedPageBreak/>
              <w:t>with ‘Black Trakka’</w:t>
            </w:r>
            <w:r w:rsidR="00B65C63" w:rsidRPr="00B850D5">
              <w:rPr>
                <w:sz w:val="20"/>
                <w:szCs w:val="20"/>
              </w:rPr>
              <w:t xml:space="preserve"> cards</w:t>
            </w:r>
            <w:r w:rsidRPr="00B850D5">
              <w:rPr>
                <w:sz w:val="20"/>
                <w:szCs w:val="20"/>
              </w:rPr>
              <w:t>)</w:t>
            </w:r>
          </w:p>
        </w:tc>
        <w:tc>
          <w:tcPr>
            <w:tcW w:w="1522" w:type="dxa"/>
          </w:tcPr>
          <w:p w:rsidR="006A0DAC" w:rsidRPr="00B850D5" w:rsidRDefault="006A0DAC" w:rsidP="009D7440">
            <w:pPr>
              <w:spacing w:after="0"/>
              <w:rPr>
                <w:sz w:val="20"/>
                <w:szCs w:val="20"/>
              </w:rPr>
            </w:pPr>
            <w:r w:rsidRPr="00B850D5">
              <w:rPr>
                <w:sz w:val="20"/>
                <w:szCs w:val="20"/>
              </w:rPr>
              <w:lastRenderedPageBreak/>
              <w:t>100m</w:t>
            </w:r>
          </w:p>
        </w:tc>
        <w:tc>
          <w:tcPr>
            <w:tcW w:w="1985" w:type="dxa"/>
          </w:tcPr>
          <w:p w:rsidR="006A0DAC" w:rsidRPr="00B850D5" w:rsidRDefault="006A0DAC" w:rsidP="009D7440">
            <w:pPr>
              <w:spacing w:after="0"/>
              <w:rPr>
                <w:sz w:val="20"/>
                <w:szCs w:val="20"/>
              </w:rPr>
            </w:pPr>
            <w:r w:rsidRPr="00B850D5">
              <w:rPr>
                <w:sz w:val="20"/>
                <w:szCs w:val="20"/>
              </w:rPr>
              <w:t>Rodents</w:t>
            </w:r>
            <w:r w:rsidR="00B65C63" w:rsidRPr="00B850D5">
              <w:rPr>
                <w:sz w:val="20"/>
                <w:szCs w:val="20"/>
              </w:rPr>
              <w:t>—</w:t>
            </w:r>
            <w:r w:rsidRPr="00B850D5">
              <w:rPr>
                <w:sz w:val="20"/>
                <w:szCs w:val="20"/>
              </w:rPr>
              <w:t>Ferafeed 213/219, peanut bu</w:t>
            </w:r>
            <w:r w:rsidRPr="00B850D5">
              <w:rPr>
                <w:sz w:val="20"/>
                <w:szCs w:val="20"/>
              </w:rPr>
              <w:t>t</w:t>
            </w:r>
            <w:r w:rsidRPr="00B850D5">
              <w:rPr>
                <w:sz w:val="20"/>
                <w:szCs w:val="20"/>
              </w:rPr>
              <w:lastRenderedPageBreak/>
              <w:t>ter, white chocolate button</w:t>
            </w:r>
          </w:p>
          <w:p w:rsidR="00B65C63" w:rsidRPr="00B850D5" w:rsidRDefault="00B65C63" w:rsidP="009D7440">
            <w:pPr>
              <w:spacing w:after="0"/>
              <w:rPr>
                <w:sz w:val="20"/>
                <w:szCs w:val="20"/>
              </w:rPr>
            </w:pPr>
          </w:p>
          <w:p w:rsidR="006A0DAC" w:rsidRPr="00B850D5" w:rsidRDefault="006A0DAC" w:rsidP="009D7440">
            <w:pPr>
              <w:spacing w:after="0"/>
              <w:rPr>
                <w:sz w:val="20"/>
                <w:szCs w:val="20"/>
              </w:rPr>
            </w:pPr>
            <w:r w:rsidRPr="00B850D5">
              <w:rPr>
                <w:sz w:val="20"/>
                <w:szCs w:val="20"/>
              </w:rPr>
              <w:t>Stoats</w:t>
            </w:r>
            <w:r w:rsidR="00B65C63" w:rsidRPr="00B850D5">
              <w:rPr>
                <w:sz w:val="20"/>
                <w:szCs w:val="20"/>
              </w:rPr>
              <w:t>—</w:t>
            </w:r>
            <w:r w:rsidRPr="00B850D5">
              <w:rPr>
                <w:sz w:val="20"/>
                <w:szCs w:val="20"/>
              </w:rPr>
              <w:t>Erayz paste/block</w:t>
            </w:r>
          </w:p>
        </w:tc>
        <w:tc>
          <w:tcPr>
            <w:tcW w:w="2641" w:type="dxa"/>
          </w:tcPr>
          <w:p w:rsidR="006A0DAC" w:rsidRPr="00B850D5" w:rsidRDefault="006A0DAC" w:rsidP="00B65C63">
            <w:pPr>
              <w:spacing w:after="0"/>
              <w:ind w:left="223" w:hanging="223"/>
              <w:rPr>
                <w:sz w:val="20"/>
                <w:szCs w:val="20"/>
              </w:rPr>
            </w:pPr>
            <w:r w:rsidRPr="00B850D5">
              <w:rPr>
                <w:sz w:val="20"/>
                <w:szCs w:val="20"/>
              </w:rPr>
              <w:lastRenderedPageBreak/>
              <w:t>*</w:t>
            </w:r>
            <w:r w:rsidR="00B65C63" w:rsidRPr="00B850D5">
              <w:rPr>
                <w:sz w:val="20"/>
                <w:szCs w:val="20"/>
              </w:rPr>
              <w:tab/>
            </w:r>
            <w:r w:rsidRPr="00B850D5">
              <w:rPr>
                <w:sz w:val="20"/>
                <w:szCs w:val="20"/>
              </w:rPr>
              <w:t xml:space="preserve">Run for 3 nights </w:t>
            </w:r>
            <w:r w:rsidR="00B65C63" w:rsidRPr="00B850D5">
              <w:rPr>
                <w:sz w:val="20"/>
                <w:szCs w:val="20"/>
              </w:rPr>
              <w:t>in</w:t>
            </w:r>
            <w:r w:rsidRPr="00B850D5">
              <w:rPr>
                <w:sz w:val="20"/>
                <w:szCs w:val="20"/>
              </w:rPr>
              <w:t xml:space="preserve"> Oct, Dec, Feb, Apr</w:t>
            </w:r>
          </w:p>
          <w:p w:rsidR="00B65C63" w:rsidRPr="00B850D5" w:rsidRDefault="006A0DAC" w:rsidP="00B65C63">
            <w:pPr>
              <w:spacing w:after="120"/>
              <w:ind w:left="223" w:hanging="223"/>
              <w:rPr>
                <w:sz w:val="20"/>
                <w:szCs w:val="20"/>
              </w:rPr>
            </w:pPr>
            <w:r w:rsidRPr="00B850D5">
              <w:rPr>
                <w:sz w:val="20"/>
                <w:szCs w:val="20"/>
              </w:rPr>
              <w:lastRenderedPageBreak/>
              <w:t>*</w:t>
            </w:r>
            <w:r w:rsidR="00B65C63" w:rsidRPr="00B850D5">
              <w:rPr>
                <w:sz w:val="20"/>
                <w:szCs w:val="20"/>
              </w:rPr>
              <w:tab/>
            </w:r>
            <w:r w:rsidRPr="00B850D5">
              <w:rPr>
                <w:sz w:val="20"/>
                <w:szCs w:val="20"/>
              </w:rPr>
              <w:t xml:space="preserve">Run for 5 nights </w:t>
            </w:r>
            <w:r w:rsidR="00B65C63" w:rsidRPr="00B850D5">
              <w:rPr>
                <w:sz w:val="20"/>
                <w:szCs w:val="20"/>
              </w:rPr>
              <w:t>in</w:t>
            </w:r>
            <w:r w:rsidRPr="00B850D5">
              <w:rPr>
                <w:sz w:val="20"/>
                <w:szCs w:val="20"/>
              </w:rPr>
              <w:t xml:space="preserve"> Jun, Aug</w:t>
            </w:r>
          </w:p>
          <w:p w:rsidR="00B65C63" w:rsidRPr="00B850D5" w:rsidRDefault="00CC78D7" w:rsidP="00B65C63">
            <w:pPr>
              <w:spacing w:after="120"/>
              <w:rPr>
                <w:sz w:val="20"/>
                <w:szCs w:val="20"/>
              </w:rPr>
            </w:pPr>
            <w:hyperlink r:id="rId59" w:history="1">
              <w:r w:rsidR="006A0DAC" w:rsidRPr="00B850D5">
                <w:rPr>
                  <w:rStyle w:val="Hyperlink"/>
                  <w:rFonts w:asciiTheme="minorHAnsi" w:hAnsiTheme="minorHAnsi"/>
                  <w:szCs w:val="20"/>
                  <w:lang w:val="en-US"/>
                </w:rPr>
                <w:t>Tracking tunnel design</w:t>
              </w:r>
            </w:hyperlink>
            <w:r w:rsidR="006A0DAC" w:rsidRPr="00B850D5">
              <w:rPr>
                <w:sz w:val="20"/>
                <w:szCs w:val="20"/>
                <w:lang w:val="en-US"/>
              </w:rPr>
              <w:t xml:space="preserve"> (DOC-2590440)</w:t>
            </w:r>
            <w:r w:rsidR="00B65C63" w:rsidRPr="00B850D5">
              <w:rPr>
                <w:sz w:val="20"/>
                <w:szCs w:val="20"/>
              </w:rPr>
              <w:t xml:space="preserve">. </w:t>
            </w:r>
          </w:p>
          <w:p w:rsidR="006A0DAC" w:rsidRPr="00B850D5" w:rsidRDefault="006A0DAC" w:rsidP="00B65C63">
            <w:pPr>
              <w:spacing w:after="0"/>
              <w:rPr>
                <w:sz w:val="20"/>
                <w:szCs w:val="20"/>
              </w:rPr>
            </w:pPr>
            <w:r w:rsidRPr="00B850D5">
              <w:rPr>
                <w:sz w:val="20"/>
                <w:szCs w:val="20"/>
              </w:rPr>
              <w:t xml:space="preserve">Run as tracking </w:t>
            </w:r>
            <w:r w:rsidR="00B65C63" w:rsidRPr="00B850D5">
              <w:rPr>
                <w:sz w:val="20"/>
                <w:szCs w:val="20"/>
              </w:rPr>
              <w:t xml:space="preserve">tunnel without baffles fitted. </w:t>
            </w:r>
            <w:r w:rsidRPr="00B850D5">
              <w:rPr>
                <w:sz w:val="20"/>
                <w:szCs w:val="20"/>
              </w:rPr>
              <w:t>In an incursion</w:t>
            </w:r>
            <w:r w:rsidR="00B65C63" w:rsidRPr="00B850D5">
              <w:rPr>
                <w:sz w:val="20"/>
                <w:szCs w:val="20"/>
              </w:rPr>
              <w:t>,  convert</w:t>
            </w:r>
            <w:r w:rsidRPr="00B850D5">
              <w:rPr>
                <w:sz w:val="20"/>
                <w:szCs w:val="20"/>
              </w:rPr>
              <w:t xml:space="preserve"> </w:t>
            </w:r>
            <w:r w:rsidR="00B65C63" w:rsidRPr="00B850D5">
              <w:rPr>
                <w:sz w:val="20"/>
                <w:szCs w:val="20"/>
              </w:rPr>
              <w:t xml:space="preserve">the tunnel </w:t>
            </w:r>
            <w:r w:rsidRPr="00B850D5">
              <w:rPr>
                <w:sz w:val="20"/>
                <w:szCs w:val="20"/>
              </w:rPr>
              <w:t xml:space="preserve">to hold mouse trap or DOC 150 box using a baffle (see </w:t>
            </w:r>
            <w:hyperlink r:id="rId60" w:history="1">
              <w:r w:rsidRPr="00B850D5">
                <w:rPr>
                  <w:rStyle w:val="Hyperlink"/>
                  <w:rFonts w:asciiTheme="minorHAnsi" w:hAnsiTheme="minorHAnsi" w:cs="Arial"/>
                  <w:szCs w:val="20"/>
                </w:rPr>
                <w:t>Best Pra</w:t>
              </w:r>
              <w:r w:rsidRPr="00B850D5">
                <w:rPr>
                  <w:rStyle w:val="Hyperlink"/>
                  <w:rFonts w:asciiTheme="minorHAnsi" w:hAnsiTheme="minorHAnsi" w:cs="Arial"/>
                  <w:szCs w:val="20"/>
                </w:rPr>
                <w:t>c</w:t>
              </w:r>
              <w:r w:rsidRPr="00B850D5">
                <w:rPr>
                  <w:rStyle w:val="Hyperlink"/>
                  <w:rFonts w:asciiTheme="minorHAnsi" w:hAnsiTheme="minorHAnsi" w:cs="Arial"/>
                  <w:szCs w:val="20"/>
                </w:rPr>
                <w:t>tice for baffle use</w:t>
              </w:r>
            </w:hyperlink>
            <w:r w:rsidR="00B65C63" w:rsidRPr="00B850D5">
              <w:rPr>
                <w:rFonts w:cs="Arial"/>
                <w:sz w:val="20"/>
                <w:szCs w:val="20"/>
              </w:rPr>
              <w:t xml:space="preserve">, </w:t>
            </w:r>
            <w:r w:rsidRPr="00B850D5">
              <w:rPr>
                <w:rFonts w:cs="Arial"/>
                <w:sz w:val="20"/>
                <w:szCs w:val="20"/>
              </w:rPr>
              <w:t>DOC-2607040)</w:t>
            </w:r>
          </w:p>
        </w:tc>
      </w:tr>
      <w:tr w:rsidR="00073682" w:rsidRPr="00B850D5" w:rsidTr="00073682">
        <w:tc>
          <w:tcPr>
            <w:tcW w:w="1560" w:type="dxa"/>
          </w:tcPr>
          <w:p w:rsidR="00B65C63" w:rsidRPr="00B850D5" w:rsidRDefault="00B65C63" w:rsidP="00E25660">
            <w:pPr>
              <w:spacing w:after="0"/>
              <w:rPr>
                <w:b/>
                <w:sz w:val="20"/>
                <w:szCs w:val="20"/>
              </w:rPr>
            </w:pPr>
            <w:r w:rsidRPr="00B850D5">
              <w:rPr>
                <w:b/>
                <w:sz w:val="20"/>
                <w:szCs w:val="20"/>
              </w:rPr>
              <w:lastRenderedPageBreak/>
              <w:t>Chew-card</w:t>
            </w:r>
          </w:p>
        </w:tc>
        <w:tc>
          <w:tcPr>
            <w:tcW w:w="1579" w:type="dxa"/>
          </w:tcPr>
          <w:p w:rsidR="00B65C63" w:rsidRPr="00B850D5" w:rsidRDefault="00B65C63" w:rsidP="00B65C63">
            <w:pPr>
              <w:spacing w:after="0"/>
              <w:rPr>
                <w:sz w:val="20"/>
                <w:szCs w:val="20"/>
              </w:rPr>
            </w:pPr>
            <w:r w:rsidRPr="00B850D5">
              <w:rPr>
                <w:sz w:val="20"/>
                <w:szCs w:val="20"/>
              </w:rPr>
              <w:t>Home Bay (11)</w:t>
            </w:r>
          </w:p>
          <w:p w:rsidR="00B65C63" w:rsidRPr="00B850D5" w:rsidRDefault="00CC78D7" w:rsidP="00B65C63">
            <w:pPr>
              <w:spacing w:after="0"/>
              <w:rPr>
                <w:sz w:val="20"/>
                <w:szCs w:val="20"/>
              </w:rPr>
            </w:pPr>
            <w:hyperlink w:anchor="_ANNEX_30_MAP_4" w:history="1">
              <w:r w:rsidR="00274205" w:rsidRPr="00B850D5">
                <w:rPr>
                  <w:rStyle w:val="Hyperlink"/>
                  <w:rFonts w:asciiTheme="minorHAnsi" w:hAnsiTheme="minorHAnsi"/>
                  <w:sz w:val="22"/>
                </w:rPr>
                <w:t>Map 4</w:t>
              </w:r>
            </w:hyperlink>
          </w:p>
        </w:tc>
        <w:tc>
          <w:tcPr>
            <w:tcW w:w="1536" w:type="dxa"/>
          </w:tcPr>
          <w:p w:rsidR="00B65C63" w:rsidRPr="00B850D5" w:rsidRDefault="00B65C63" w:rsidP="00B65C63">
            <w:pPr>
              <w:spacing w:after="0"/>
              <w:rPr>
                <w:sz w:val="20"/>
                <w:szCs w:val="20"/>
              </w:rPr>
            </w:pPr>
            <w:r w:rsidRPr="00B850D5">
              <w:rPr>
                <w:sz w:val="20"/>
                <w:szCs w:val="20"/>
              </w:rPr>
              <w:t>Rat</w:t>
            </w:r>
          </w:p>
          <w:p w:rsidR="00B65C63" w:rsidRPr="00B850D5" w:rsidRDefault="00B65C63" w:rsidP="00B65C63">
            <w:pPr>
              <w:spacing w:after="0"/>
              <w:rPr>
                <w:sz w:val="20"/>
                <w:szCs w:val="20"/>
              </w:rPr>
            </w:pPr>
            <w:r w:rsidRPr="00B850D5">
              <w:rPr>
                <w:sz w:val="20"/>
                <w:szCs w:val="20"/>
              </w:rPr>
              <w:t>Mouse</w:t>
            </w:r>
          </w:p>
          <w:p w:rsidR="00B65C63" w:rsidRPr="00B850D5" w:rsidRDefault="00B65C63" w:rsidP="00B65C63">
            <w:pPr>
              <w:spacing w:after="0"/>
              <w:rPr>
                <w:sz w:val="20"/>
                <w:szCs w:val="20"/>
              </w:rPr>
            </w:pPr>
            <w:r w:rsidRPr="00B850D5">
              <w:rPr>
                <w:sz w:val="20"/>
                <w:szCs w:val="20"/>
              </w:rPr>
              <w:t>Possum</w:t>
            </w:r>
          </w:p>
        </w:tc>
        <w:tc>
          <w:tcPr>
            <w:tcW w:w="1105" w:type="dxa"/>
          </w:tcPr>
          <w:p w:rsidR="00B65C63" w:rsidRPr="00B850D5" w:rsidRDefault="00B65C63" w:rsidP="009D7440">
            <w:pPr>
              <w:spacing w:after="0"/>
              <w:rPr>
                <w:sz w:val="20"/>
                <w:szCs w:val="20"/>
              </w:rPr>
            </w:pPr>
            <w:r w:rsidRPr="00B850D5">
              <w:rPr>
                <w:sz w:val="20"/>
                <w:szCs w:val="20"/>
              </w:rPr>
              <w:t>Weekly</w:t>
            </w:r>
          </w:p>
        </w:tc>
        <w:tc>
          <w:tcPr>
            <w:tcW w:w="783" w:type="dxa"/>
          </w:tcPr>
          <w:p w:rsidR="00B65C63" w:rsidRPr="00B850D5" w:rsidRDefault="00B65C63" w:rsidP="002D0139">
            <w:pPr>
              <w:spacing w:after="0"/>
              <w:jc w:val="center"/>
              <w:rPr>
                <w:sz w:val="20"/>
                <w:szCs w:val="20"/>
              </w:rPr>
            </w:pPr>
            <w:r w:rsidRPr="00B850D5">
              <w:rPr>
                <w:sz w:val="20"/>
                <w:szCs w:val="20"/>
              </w:rPr>
              <w:t>162</w:t>
            </w:r>
          </w:p>
        </w:tc>
        <w:tc>
          <w:tcPr>
            <w:tcW w:w="1942" w:type="dxa"/>
          </w:tcPr>
          <w:p w:rsidR="00B65C63" w:rsidRPr="00B850D5" w:rsidRDefault="00B65C63" w:rsidP="00883460">
            <w:pPr>
              <w:spacing w:after="0"/>
              <w:ind w:right="216"/>
              <w:rPr>
                <w:sz w:val="20"/>
                <w:szCs w:val="20"/>
              </w:rPr>
            </w:pPr>
            <w:r w:rsidRPr="00B850D5">
              <w:rPr>
                <w:sz w:val="20"/>
                <w:szCs w:val="20"/>
              </w:rPr>
              <w:t>No cover. Attach to marked wooden stakes, within 5cm of ground</w:t>
            </w:r>
          </w:p>
        </w:tc>
        <w:tc>
          <w:tcPr>
            <w:tcW w:w="1522" w:type="dxa"/>
          </w:tcPr>
          <w:p w:rsidR="00B65C63" w:rsidRPr="00B850D5" w:rsidRDefault="00B65C63" w:rsidP="009D7440">
            <w:pPr>
              <w:spacing w:after="0"/>
              <w:rPr>
                <w:sz w:val="20"/>
                <w:szCs w:val="20"/>
              </w:rPr>
            </w:pPr>
            <w:r w:rsidRPr="00B850D5">
              <w:rPr>
                <w:sz w:val="20"/>
                <w:szCs w:val="20"/>
              </w:rPr>
              <w:t>High-risk areas</w:t>
            </w:r>
          </w:p>
        </w:tc>
        <w:tc>
          <w:tcPr>
            <w:tcW w:w="1985" w:type="dxa"/>
          </w:tcPr>
          <w:p w:rsidR="00B65C63" w:rsidRPr="00B850D5" w:rsidRDefault="00B65C63" w:rsidP="009D7440">
            <w:pPr>
              <w:spacing w:after="0"/>
              <w:rPr>
                <w:sz w:val="20"/>
                <w:szCs w:val="20"/>
              </w:rPr>
            </w:pPr>
            <w:r w:rsidRPr="00B850D5">
              <w:rPr>
                <w:sz w:val="20"/>
                <w:szCs w:val="20"/>
              </w:rPr>
              <w:t>Ferafeed 213 or pe</w:t>
            </w:r>
            <w:r w:rsidRPr="00B850D5">
              <w:rPr>
                <w:sz w:val="20"/>
                <w:szCs w:val="20"/>
              </w:rPr>
              <w:t>a</w:t>
            </w:r>
            <w:r w:rsidRPr="00B850D5">
              <w:rPr>
                <w:sz w:val="20"/>
                <w:szCs w:val="20"/>
              </w:rPr>
              <w:t>nut butter</w:t>
            </w:r>
          </w:p>
        </w:tc>
        <w:tc>
          <w:tcPr>
            <w:tcW w:w="2641" w:type="dxa"/>
          </w:tcPr>
          <w:p w:rsidR="00B65C63" w:rsidRPr="00B850D5" w:rsidRDefault="00B65C63" w:rsidP="00B65C63">
            <w:pPr>
              <w:spacing w:after="120"/>
              <w:rPr>
                <w:sz w:val="20"/>
                <w:szCs w:val="20"/>
              </w:rPr>
            </w:pPr>
            <w:r w:rsidRPr="00B850D5">
              <w:rPr>
                <w:sz w:val="20"/>
                <w:szCs w:val="20"/>
              </w:rPr>
              <w:t xml:space="preserve">See photos in </w:t>
            </w:r>
            <w:commentRangeStart w:id="196"/>
            <w:r w:rsidRPr="00B850D5">
              <w:rPr>
                <w:sz w:val="20"/>
                <w:szCs w:val="20"/>
                <w:highlight w:val="yellow"/>
              </w:rPr>
              <w:t>A</w:t>
            </w:r>
            <w:r w:rsidR="0054001E" w:rsidRPr="00B850D5">
              <w:rPr>
                <w:sz w:val="20"/>
                <w:szCs w:val="20"/>
                <w:highlight w:val="yellow"/>
              </w:rPr>
              <w:t>nne</w:t>
            </w:r>
            <w:r w:rsidRPr="00B850D5">
              <w:rPr>
                <w:sz w:val="20"/>
                <w:szCs w:val="20"/>
                <w:highlight w:val="yellow"/>
              </w:rPr>
              <w:t>x</w:t>
            </w:r>
            <w:commentRangeEnd w:id="196"/>
            <w:r w:rsidRPr="00B850D5">
              <w:rPr>
                <w:rStyle w:val="CommentReference"/>
                <w:rFonts w:eastAsia="Times New Roman" w:cs="Times New Roman"/>
                <w:lang w:val="en-US" w:eastAsia="en-NZ"/>
              </w:rPr>
              <w:commentReference w:id="196"/>
            </w:r>
          </w:p>
          <w:p w:rsidR="00E25660" w:rsidRPr="00B850D5" w:rsidRDefault="00B65C63" w:rsidP="00E25660">
            <w:pPr>
              <w:spacing w:after="120"/>
              <w:rPr>
                <w:sz w:val="20"/>
                <w:szCs w:val="20"/>
              </w:rPr>
            </w:pPr>
            <w:r w:rsidRPr="00B850D5">
              <w:rPr>
                <w:sz w:val="20"/>
                <w:szCs w:val="20"/>
              </w:rPr>
              <w:t>Label card with ID as it is d</w:t>
            </w:r>
            <w:r w:rsidRPr="00B850D5">
              <w:rPr>
                <w:sz w:val="20"/>
                <w:szCs w:val="20"/>
              </w:rPr>
              <w:t>e</w:t>
            </w:r>
            <w:r w:rsidRPr="00B850D5">
              <w:rPr>
                <w:sz w:val="20"/>
                <w:szCs w:val="20"/>
              </w:rPr>
              <w:t xml:space="preserve">ployed. </w:t>
            </w:r>
          </w:p>
          <w:p w:rsidR="00B65C63" w:rsidRPr="00B850D5" w:rsidRDefault="00B65C63" w:rsidP="008E6276">
            <w:pPr>
              <w:spacing w:after="0"/>
              <w:rPr>
                <w:sz w:val="20"/>
                <w:szCs w:val="20"/>
              </w:rPr>
            </w:pPr>
            <w:r w:rsidRPr="00B850D5">
              <w:rPr>
                <w:sz w:val="20"/>
                <w:szCs w:val="20"/>
              </w:rPr>
              <w:t>Attach by staple gun to l</w:t>
            </w:r>
            <w:r w:rsidRPr="00B850D5">
              <w:rPr>
                <w:sz w:val="20"/>
                <w:szCs w:val="20"/>
              </w:rPr>
              <w:t>a</w:t>
            </w:r>
            <w:r w:rsidRPr="00B850D5">
              <w:rPr>
                <w:sz w:val="20"/>
                <w:szCs w:val="20"/>
              </w:rPr>
              <w:t>belled pegs, within 5cm of the ground, with the channels horizontal.</w:t>
            </w:r>
            <w:r w:rsidR="008E6276" w:rsidRPr="00B850D5">
              <w:rPr>
                <w:sz w:val="20"/>
                <w:szCs w:val="20"/>
              </w:rPr>
              <w:t xml:space="preserve"> (i.e. lured edge vertical)</w:t>
            </w:r>
          </w:p>
        </w:tc>
      </w:tr>
      <w:tr w:rsidR="00073682" w:rsidRPr="00B850D5" w:rsidTr="00073682">
        <w:tc>
          <w:tcPr>
            <w:tcW w:w="1560" w:type="dxa"/>
          </w:tcPr>
          <w:p w:rsidR="008E6276" w:rsidRPr="00B850D5" w:rsidRDefault="008E6276" w:rsidP="00E25660">
            <w:pPr>
              <w:spacing w:after="0"/>
              <w:rPr>
                <w:b/>
                <w:sz w:val="20"/>
                <w:szCs w:val="20"/>
              </w:rPr>
            </w:pPr>
            <w:r w:rsidRPr="00B850D5">
              <w:rPr>
                <w:b/>
                <w:sz w:val="20"/>
                <w:szCs w:val="20"/>
              </w:rPr>
              <w:t>Chew-card</w:t>
            </w:r>
          </w:p>
        </w:tc>
        <w:tc>
          <w:tcPr>
            <w:tcW w:w="1579" w:type="dxa"/>
          </w:tcPr>
          <w:p w:rsidR="008E6276" w:rsidRPr="00B850D5" w:rsidRDefault="008E6276" w:rsidP="008E6276">
            <w:pPr>
              <w:spacing w:after="0"/>
              <w:rPr>
                <w:sz w:val="20"/>
                <w:szCs w:val="20"/>
              </w:rPr>
            </w:pPr>
            <w:r w:rsidRPr="00B850D5">
              <w:rPr>
                <w:sz w:val="20"/>
                <w:szCs w:val="20"/>
              </w:rPr>
              <w:t>All tracks (151)</w:t>
            </w:r>
          </w:p>
          <w:p w:rsidR="008E6276" w:rsidRPr="00B850D5" w:rsidRDefault="00CC78D7" w:rsidP="008E6276">
            <w:pPr>
              <w:spacing w:after="0"/>
              <w:rPr>
                <w:sz w:val="20"/>
                <w:szCs w:val="20"/>
              </w:rPr>
            </w:pPr>
            <w:hyperlink w:anchor="_ANNEX_30_MAP_5" w:history="1">
              <w:r w:rsidR="008B5011" w:rsidRPr="00B850D5">
                <w:rPr>
                  <w:rStyle w:val="Hyperlink"/>
                  <w:rFonts w:asciiTheme="minorHAnsi" w:hAnsiTheme="minorHAnsi"/>
                  <w:szCs w:val="20"/>
                </w:rPr>
                <w:t>Map</w:t>
              </w:r>
            </w:hyperlink>
            <w:r w:rsidR="008B5011" w:rsidRPr="00B850D5">
              <w:rPr>
                <w:color w:val="0432FF"/>
                <w:sz w:val="20"/>
                <w:szCs w:val="20"/>
              </w:rPr>
              <w:t xml:space="preserve"> 3</w:t>
            </w:r>
          </w:p>
        </w:tc>
        <w:tc>
          <w:tcPr>
            <w:tcW w:w="1536" w:type="dxa"/>
          </w:tcPr>
          <w:p w:rsidR="008E6276" w:rsidRPr="00B850D5" w:rsidRDefault="008E6276" w:rsidP="00651786">
            <w:pPr>
              <w:spacing w:after="0"/>
              <w:rPr>
                <w:sz w:val="20"/>
                <w:szCs w:val="20"/>
              </w:rPr>
            </w:pPr>
            <w:r w:rsidRPr="00B850D5">
              <w:rPr>
                <w:sz w:val="20"/>
                <w:szCs w:val="20"/>
              </w:rPr>
              <w:t>Rat</w:t>
            </w:r>
          </w:p>
          <w:p w:rsidR="008E6276" w:rsidRPr="00B850D5" w:rsidRDefault="008E6276" w:rsidP="00651786">
            <w:pPr>
              <w:spacing w:after="0"/>
              <w:rPr>
                <w:sz w:val="20"/>
                <w:szCs w:val="20"/>
              </w:rPr>
            </w:pPr>
            <w:r w:rsidRPr="00B850D5">
              <w:rPr>
                <w:sz w:val="20"/>
                <w:szCs w:val="20"/>
              </w:rPr>
              <w:t>Mouse</w:t>
            </w:r>
          </w:p>
          <w:p w:rsidR="008E6276" w:rsidRPr="00B850D5" w:rsidRDefault="008E6276" w:rsidP="009D7440">
            <w:pPr>
              <w:spacing w:after="0"/>
              <w:rPr>
                <w:sz w:val="20"/>
                <w:szCs w:val="20"/>
              </w:rPr>
            </w:pPr>
            <w:r w:rsidRPr="00B850D5">
              <w:rPr>
                <w:sz w:val="20"/>
                <w:szCs w:val="20"/>
              </w:rPr>
              <w:t>Possum</w:t>
            </w:r>
          </w:p>
        </w:tc>
        <w:tc>
          <w:tcPr>
            <w:tcW w:w="1105" w:type="dxa"/>
          </w:tcPr>
          <w:p w:rsidR="008E6276" w:rsidRPr="00B850D5" w:rsidRDefault="008E6276" w:rsidP="009D7440">
            <w:pPr>
              <w:spacing w:after="0"/>
              <w:rPr>
                <w:sz w:val="20"/>
                <w:szCs w:val="20"/>
              </w:rPr>
            </w:pPr>
            <w:r w:rsidRPr="00B850D5">
              <w:rPr>
                <w:sz w:val="20"/>
                <w:szCs w:val="20"/>
              </w:rPr>
              <w:t>Monthly</w:t>
            </w:r>
          </w:p>
        </w:tc>
        <w:tc>
          <w:tcPr>
            <w:tcW w:w="783" w:type="dxa"/>
          </w:tcPr>
          <w:p w:rsidR="008E6276" w:rsidRPr="00B850D5" w:rsidRDefault="008E6276" w:rsidP="002D0139">
            <w:pPr>
              <w:spacing w:after="0"/>
              <w:jc w:val="center"/>
              <w:rPr>
                <w:sz w:val="20"/>
                <w:szCs w:val="20"/>
              </w:rPr>
            </w:pPr>
            <w:r w:rsidRPr="00B850D5">
              <w:rPr>
                <w:sz w:val="20"/>
                <w:szCs w:val="20"/>
              </w:rPr>
              <w:t>162</w:t>
            </w:r>
          </w:p>
        </w:tc>
        <w:tc>
          <w:tcPr>
            <w:tcW w:w="1942" w:type="dxa"/>
          </w:tcPr>
          <w:p w:rsidR="008E6276" w:rsidRPr="00B850D5" w:rsidRDefault="008E6276" w:rsidP="00883460">
            <w:pPr>
              <w:spacing w:after="0"/>
              <w:ind w:right="216"/>
              <w:rPr>
                <w:sz w:val="20"/>
                <w:szCs w:val="20"/>
              </w:rPr>
            </w:pPr>
            <w:r w:rsidRPr="00B850D5">
              <w:rPr>
                <w:sz w:val="20"/>
                <w:szCs w:val="20"/>
              </w:rPr>
              <w:t>No cover. Attach to marked wooden stakes, within 5cm of ground</w:t>
            </w:r>
          </w:p>
        </w:tc>
        <w:tc>
          <w:tcPr>
            <w:tcW w:w="1522" w:type="dxa"/>
          </w:tcPr>
          <w:p w:rsidR="008E6276" w:rsidRPr="00B850D5" w:rsidRDefault="008E6276" w:rsidP="009D7440">
            <w:pPr>
              <w:spacing w:after="0"/>
              <w:rPr>
                <w:sz w:val="20"/>
                <w:szCs w:val="20"/>
              </w:rPr>
            </w:pPr>
            <w:r w:rsidRPr="00B850D5">
              <w:rPr>
                <w:sz w:val="20"/>
                <w:szCs w:val="20"/>
              </w:rPr>
              <w:t>100 m</w:t>
            </w:r>
          </w:p>
        </w:tc>
        <w:tc>
          <w:tcPr>
            <w:tcW w:w="1985" w:type="dxa"/>
          </w:tcPr>
          <w:p w:rsidR="008E6276" w:rsidRPr="00B850D5" w:rsidRDefault="008E6276" w:rsidP="009D7440">
            <w:pPr>
              <w:spacing w:after="0"/>
              <w:rPr>
                <w:sz w:val="20"/>
                <w:szCs w:val="20"/>
              </w:rPr>
            </w:pPr>
            <w:r w:rsidRPr="00B850D5">
              <w:rPr>
                <w:sz w:val="20"/>
                <w:szCs w:val="20"/>
              </w:rPr>
              <w:t>Ferafeed 213 or pe</w:t>
            </w:r>
            <w:r w:rsidRPr="00B850D5">
              <w:rPr>
                <w:sz w:val="20"/>
                <w:szCs w:val="20"/>
              </w:rPr>
              <w:t>a</w:t>
            </w:r>
            <w:r w:rsidRPr="00B850D5">
              <w:rPr>
                <w:sz w:val="20"/>
                <w:szCs w:val="20"/>
              </w:rPr>
              <w:t>nut butter</w:t>
            </w:r>
          </w:p>
        </w:tc>
        <w:tc>
          <w:tcPr>
            <w:tcW w:w="2641" w:type="dxa"/>
          </w:tcPr>
          <w:p w:rsidR="008E6276" w:rsidRPr="00B850D5" w:rsidRDefault="008E6276" w:rsidP="008E6276">
            <w:pPr>
              <w:spacing w:after="120"/>
              <w:rPr>
                <w:sz w:val="20"/>
                <w:szCs w:val="20"/>
              </w:rPr>
            </w:pPr>
            <w:r w:rsidRPr="00B850D5">
              <w:rPr>
                <w:sz w:val="20"/>
                <w:szCs w:val="20"/>
              </w:rPr>
              <w:t xml:space="preserve">See photos in </w:t>
            </w:r>
            <w:commentRangeStart w:id="197"/>
            <w:r w:rsidRPr="00B850D5">
              <w:rPr>
                <w:sz w:val="20"/>
                <w:szCs w:val="20"/>
                <w:highlight w:val="yellow"/>
              </w:rPr>
              <w:t>A</w:t>
            </w:r>
            <w:r w:rsidR="0054001E" w:rsidRPr="00B850D5">
              <w:rPr>
                <w:sz w:val="20"/>
                <w:szCs w:val="20"/>
                <w:highlight w:val="yellow"/>
              </w:rPr>
              <w:t>nne</w:t>
            </w:r>
            <w:r w:rsidRPr="00B850D5">
              <w:rPr>
                <w:sz w:val="20"/>
                <w:szCs w:val="20"/>
                <w:highlight w:val="yellow"/>
              </w:rPr>
              <w:t>x</w:t>
            </w:r>
            <w:commentRangeEnd w:id="197"/>
            <w:r w:rsidRPr="00B850D5">
              <w:rPr>
                <w:rStyle w:val="CommentReference"/>
                <w:rFonts w:eastAsia="Times New Roman" w:cs="Times New Roman"/>
                <w:lang w:val="en-US" w:eastAsia="en-NZ"/>
              </w:rPr>
              <w:commentReference w:id="197"/>
            </w:r>
          </w:p>
          <w:p w:rsidR="008E6276" w:rsidRPr="00B850D5" w:rsidRDefault="008E6276" w:rsidP="008E6276">
            <w:pPr>
              <w:spacing w:after="0"/>
              <w:rPr>
                <w:sz w:val="20"/>
                <w:szCs w:val="20"/>
              </w:rPr>
            </w:pPr>
            <w:r w:rsidRPr="00B850D5">
              <w:rPr>
                <w:sz w:val="20"/>
                <w:szCs w:val="20"/>
              </w:rPr>
              <w:t>Label card with ID as it is d</w:t>
            </w:r>
            <w:r w:rsidRPr="00B850D5">
              <w:rPr>
                <w:sz w:val="20"/>
                <w:szCs w:val="20"/>
              </w:rPr>
              <w:t>e</w:t>
            </w:r>
            <w:r w:rsidRPr="00B850D5">
              <w:rPr>
                <w:sz w:val="20"/>
                <w:szCs w:val="20"/>
              </w:rPr>
              <w:t>ployed. Attach by staple gun to labelled pegs, within 5cm of the ground, with the channels horizontal. (i.e. lured edge vertical)</w:t>
            </w:r>
          </w:p>
        </w:tc>
      </w:tr>
      <w:tr w:rsidR="00073682" w:rsidRPr="00B850D5" w:rsidTr="00073682">
        <w:tc>
          <w:tcPr>
            <w:tcW w:w="1560" w:type="dxa"/>
          </w:tcPr>
          <w:p w:rsidR="008E6276" w:rsidRPr="00B850D5" w:rsidRDefault="00E25660" w:rsidP="00E25660">
            <w:pPr>
              <w:spacing w:after="0"/>
              <w:rPr>
                <w:b/>
                <w:sz w:val="20"/>
                <w:szCs w:val="20"/>
              </w:rPr>
            </w:pPr>
            <w:r w:rsidRPr="00B850D5">
              <w:rPr>
                <w:b/>
                <w:sz w:val="20"/>
                <w:szCs w:val="20"/>
              </w:rPr>
              <w:t>Ant p</w:t>
            </w:r>
            <w:r w:rsidR="008E6276" w:rsidRPr="00B850D5">
              <w:rPr>
                <w:b/>
                <w:sz w:val="20"/>
                <w:szCs w:val="20"/>
              </w:rPr>
              <w:t>lot</w:t>
            </w:r>
          </w:p>
        </w:tc>
        <w:tc>
          <w:tcPr>
            <w:tcW w:w="1579" w:type="dxa"/>
          </w:tcPr>
          <w:p w:rsidR="008E6276" w:rsidRPr="00B850D5" w:rsidRDefault="008E6276" w:rsidP="008E6276">
            <w:pPr>
              <w:spacing w:after="0"/>
              <w:rPr>
                <w:sz w:val="20"/>
                <w:szCs w:val="20"/>
              </w:rPr>
            </w:pPr>
            <w:r w:rsidRPr="00B850D5">
              <w:rPr>
                <w:sz w:val="20"/>
                <w:szCs w:val="20"/>
              </w:rPr>
              <w:t xml:space="preserve">Wharf area </w:t>
            </w:r>
          </w:p>
          <w:p w:rsidR="008E6276" w:rsidRPr="00B850D5" w:rsidRDefault="008E6276" w:rsidP="008E6276">
            <w:pPr>
              <w:spacing w:after="0"/>
              <w:rPr>
                <w:sz w:val="20"/>
                <w:szCs w:val="20"/>
              </w:rPr>
            </w:pPr>
            <w:r w:rsidRPr="00B850D5">
              <w:rPr>
                <w:sz w:val="20"/>
                <w:szCs w:val="20"/>
              </w:rPr>
              <w:t>Lower House Comalco Lodge</w:t>
            </w:r>
          </w:p>
          <w:p w:rsidR="008E6276" w:rsidRPr="00B850D5" w:rsidRDefault="00CC78D7" w:rsidP="00B65C63">
            <w:pPr>
              <w:spacing w:after="0"/>
              <w:rPr>
                <w:b/>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8E6276" w:rsidRPr="00B850D5" w:rsidRDefault="008E6276" w:rsidP="008E6276">
            <w:pPr>
              <w:spacing w:after="0"/>
              <w:rPr>
                <w:sz w:val="20"/>
                <w:szCs w:val="20"/>
              </w:rPr>
            </w:pPr>
            <w:r w:rsidRPr="00B850D5">
              <w:rPr>
                <w:sz w:val="20"/>
                <w:szCs w:val="20"/>
              </w:rPr>
              <w:lastRenderedPageBreak/>
              <w:t>Invasive ants</w:t>
            </w:r>
          </w:p>
          <w:p w:rsidR="008E6276" w:rsidRPr="00B850D5" w:rsidRDefault="008E6276" w:rsidP="008E6276">
            <w:pPr>
              <w:spacing w:after="0"/>
              <w:rPr>
                <w:sz w:val="20"/>
                <w:szCs w:val="20"/>
              </w:rPr>
            </w:pPr>
            <w:r w:rsidRPr="00B850D5">
              <w:rPr>
                <w:sz w:val="20"/>
                <w:szCs w:val="20"/>
              </w:rPr>
              <w:t>Invertebrates</w:t>
            </w:r>
          </w:p>
        </w:tc>
        <w:tc>
          <w:tcPr>
            <w:tcW w:w="1105" w:type="dxa"/>
          </w:tcPr>
          <w:p w:rsidR="008E6276" w:rsidRPr="00B850D5" w:rsidRDefault="008E6276" w:rsidP="00903650">
            <w:pPr>
              <w:spacing w:after="0"/>
              <w:rPr>
                <w:sz w:val="20"/>
                <w:szCs w:val="20"/>
              </w:rPr>
            </w:pPr>
            <w:r w:rsidRPr="00B850D5">
              <w:rPr>
                <w:sz w:val="20"/>
                <w:szCs w:val="20"/>
              </w:rPr>
              <w:t>Once a year Ja</w:t>
            </w:r>
            <w:r w:rsidR="00903650" w:rsidRPr="00B850D5">
              <w:rPr>
                <w:sz w:val="20"/>
                <w:szCs w:val="20"/>
              </w:rPr>
              <w:t>n</w:t>
            </w:r>
            <w:r w:rsidRPr="00B850D5">
              <w:rPr>
                <w:sz w:val="20"/>
                <w:szCs w:val="20"/>
              </w:rPr>
              <w:t>–Mar</w:t>
            </w:r>
          </w:p>
        </w:tc>
        <w:tc>
          <w:tcPr>
            <w:tcW w:w="783" w:type="dxa"/>
          </w:tcPr>
          <w:p w:rsidR="008E6276" w:rsidRPr="00B850D5" w:rsidRDefault="008E6276" w:rsidP="002D0139">
            <w:pPr>
              <w:spacing w:after="0"/>
              <w:jc w:val="center"/>
              <w:rPr>
                <w:sz w:val="20"/>
                <w:szCs w:val="20"/>
              </w:rPr>
            </w:pPr>
            <w:r w:rsidRPr="00B850D5">
              <w:rPr>
                <w:sz w:val="20"/>
                <w:szCs w:val="20"/>
              </w:rPr>
              <w:t>3</w:t>
            </w:r>
          </w:p>
        </w:tc>
        <w:tc>
          <w:tcPr>
            <w:tcW w:w="1942" w:type="dxa"/>
          </w:tcPr>
          <w:p w:rsidR="008E6276" w:rsidRPr="00B850D5" w:rsidRDefault="008E6276" w:rsidP="00883460">
            <w:pPr>
              <w:spacing w:after="0"/>
              <w:ind w:right="216"/>
              <w:rPr>
                <w:sz w:val="20"/>
                <w:szCs w:val="20"/>
              </w:rPr>
            </w:pPr>
            <w:r w:rsidRPr="00B850D5">
              <w:rPr>
                <w:sz w:val="20"/>
                <w:szCs w:val="20"/>
              </w:rPr>
              <w:t xml:space="preserve">No cover. </w:t>
            </w:r>
          </w:p>
          <w:p w:rsidR="008E6276" w:rsidRPr="00B850D5" w:rsidRDefault="008E6276" w:rsidP="00883460">
            <w:pPr>
              <w:spacing w:after="0"/>
              <w:ind w:right="216"/>
              <w:rPr>
                <w:sz w:val="20"/>
                <w:szCs w:val="20"/>
              </w:rPr>
            </w:pPr>
            <w:r w:rsidRPr="00B850D5">
              <w:rPr>
                <w:sz w:val="20"/>
                <w:szCs w:val="20"/>
              </w:rPr>
              <w:t>Lure is presented in plastic pottles</w:t>
            </w:r>
          </w:p>
        </w:tc>
        <w:tc>
          <w:tcPr>
            <w:tcW w:w="1522" w:type="dxa"/>
          </w:tcPr>
          <w:p w:rsidR="008E6276" w:rsidRPr="00B850D5" w:rsidRDefault="008E6276" w:rsidP="00B65C63">
            <w:pPr>
              <w:spacing w:after="0"/>
              <w:rPr>
                <w:sz w:val="20"/>
                <w:szCs w:val="20"/>
              </w:rPr>
            </w:pPr>
            <w:r w:rsidRPr="00B850D5">
              <w:rPr>
                <w:sz w:val="20"/>
                <w:szCs w:val="20"/>
              </w:rPr>
              <w:t>3m x 3m grid at high-risk areas</w:t>
            </w:r>
          </w:p>
        </w:tc>
        <w:tc>
          <w:tcPr>
            <w:tcW w:w="1985" w:type="dxa"/>
          </w:tcPr>
          <w:p w:rsidR="008E6276" w:rsidRPr="00B850D5" w:rsidRDefault="008E6276" w:rsidP="00B65C63">
            <w:pPr>
              <w:spacing w:after="0"/>
              <w:rPr>
                <w:sz w:val="20"/>
                <w:szCs w:val="20"/>
              </w:rPr>
            </w:pPr>
            <w:r w:rsidRPr="00B850D5">
              <w:rPr>
                <w:sz w:val="20"/>
                <w:szCs w:val="20"/>
              </w:rPr>
              <w:t>Xstinguish non-toxic ant bait</w:t>
            </w:r>
          </w:p>
        </w:tc>
        <w:tc>
          <w:tcPr>
            <w:tcW w:w="2641" w:type="dxa"/>
          </w:tcPr>
          <w:p w:rsidR="008E6276" w:rsidRPr="00B850D5" w:rsidRDefault="008E6276" w:rsidP="008E6276">
            <w:pPr>
              <w:spacing w:after="120"/>
              <w:rPr>
                <w:sz w:val="20"/>
                <w:szCs w:val="20"/>
              </w:rPr>
            </w:pPr>
            <w:r w:rsidRPr="00B850D5">
              <w:rPr>
                <w:sz w:val="20"/>
                <w:szCs w:val="20"/>
              </w:rPr>
              <w:t xml:space="preserve">Run for 3 hours </w:t>
            </w:r>
          </w:p>
          <w:p w:rsidR="00E25660" w:rsidRPr="00B850D5" w:rsidRDefault="008E6276" w:rsidP="00E25660">
            <w:pPr>
              <w:spacing w:after="120"/>
              <w:rPr>
                <w:sz w:val="20"/>
                <w:szCs w:val="20"/>
              </w:rPr>
            </w:pPr>
            <w:r w:rsidRPr="00B850D5">
              <w:rPr>
                <w:sz w:val="20"/>
                <w:szCs w:val="20"/>
              </w:rPr>
              <w:t xml:space="preserve">Instructions: </w:t>
            </w:r>
            <w:hyperlink r:id="rId61" w:history="1">
              <w:r w:rsidRPr="00B850D5">
                <w:rPr>
                  <w:rStyle w:val="Hyperlink"/>
                  <w:rFonts w:asciiTheme="minorHAnsi" w:hAnsiTheme="minorHAnsi"/>
                  <w:szCs w:val="20"/>
                </w:rPr>
                <w:t xml:space="preserve">Argentine Ant </w:t>
              </w:r>
              <w:r w:rsidRPr="00B850D5">
                <w:rPr>
                  <w:rStyle w:val="Hyperlink"/>
                  <w:rFonts w:asciiTheme="minorHAnsi" w:hAnsiTheme="minorHAnsi"/>
                  <w:szCs w:val="20"/>
                </w:rPr>
                <w:lastRenderedPageBreak/>
                <w:t>Protocol</w:t>
              </w:r>
            </w:hyperlink>
            <w:r w:rsidRPr="00B850D5">
              <w:rPr>
                <w:sz w:val="20"/>
                <w:szCs w:val="20"/>
              </w:rPr>
              <w:t xml:space="preserve"> (DOCDM-532450)</w:t>
            </w:r>
          </w:p>
          <w:p w:rsidR="008E6276" w:rsidRPr="00B850D5" w:rsidRDefault="008E6276" w:rsidP="00B65C63">
            <w:pPr>
              <w:spacing w:after="0"/>
              <w:rPr>
                <w:sz w:val="20"/>
                <w:szCs w:val="20"/>
              </w:rPr>
            </w:pPr>
            <w:r w:rsidRPr="00B850D5">
              <w:rPr>
                <w:sz w:val="20"/>
                <w:szCs w:val="20"/>
              </w:rPr>
              <w:t xml:space="preserve">Previous monitoring report (for plot setup and location only) </w:t>
            </w:r>
            <w:hyperlink r:id="rId62" w:history="1">
              <w:r w:rsidRPr="00B850D5">
                <w:rPr>
                  <w:rStyle w:val="Hyperlink"/>
                  <w:rFonts w:asciiTheme="minorHAnsi" w:hAnsiTheme="minorHAnsi"/>
                </w:rPr>
                <w:t>DOC-2590641</w:t>
              </w:r>
            </w:hyperlink>
          </w:p>
        </w:tc>
      </w:tr>
      <w:tr w:rsidR="00073682" w:rsidRPr="00B850D5" w:rsidTr="00073682">
        <w:tc>
          <w:tcPr>
            <w:tcW w:w="1560" w:type="dxa"/>
          </w:tcPr>
          <w:p w:rsidR="008E6276" w:rsidRPr="00B850D5" w:rsidRDefault="008E6276" w:rsidP="00E25660">
            <w:pPr>
              <w:spacing w:after="0"/>
              <w:rPr>
                <w:b/>
                <w:sz w:val="20"/>
                <w:szCs w:val="20"/>
              </w:rPr>
            </w:pPr>
            <w:r w:rsidRPr="00B850D5">
              <w:rPr>
                <w:b/>
                <w:sz w:val="20"/>
                <w:szCs w:val="20"/>
              </w:rPr>
              <w:lastRenderedPageBreak/>
              <w:t>Glueboard trap</w:t>
            </w:r>
          </w:p>
          <w:p w:rsidR="008E6276" w:rsidRPr="00B850D5" w:rsidRDefault="008E6276" w:rsidP="00E25660">
            <w:pPr>
              <w:spacing w:after="0"/>
              <w:rPr>
                <w:b/>
                <w:sz w:val="20"/>
                <w:szCs w:val="20"/>
              </w:rPr>
            </w:pPr>
            <w:r w:rsidRPr="00B850D5">
              <w:rPr>
                <w:b/>
                <w:sz w:val="20"/>
                <w:szCs w:val="20"/>
              </w:rPr>
              <w:t>(non-rodent)</w:t>
            </w:r>
          </w:p>
        </w:tc>
        <w:tc>
          <w:tcPr>
            <w:tcW w:w="1579" w:type="dxa"/>
          </w:tcPr>
          <w:p w:rsidR="008E6276" w:rsidRPr="00B850D5" w:rsidRDefault="008E6276" w:rsidP="008E6276">
            <w:pPr>
              <w:spacing w:after="0"/>
              <w:rPr>
                <w:sz w:val="20"/>
                <w:szCs w:val="20"/>
              </w:rPr>
            </w:pPr>
            <w:r w:rsidRPr="00B850D5">
              <w:rPr>
                <w:sz w:val="20"/>
                <w:szCs w:val="20"/>
              </w:rPr>
              <w:t xml:space="preserve">Vessel </w:t>
            </w:r>
            <w:r w:rsidRPr="00B850D5">
              <w:rPr>
                <w:i/>
                <w:sz w:val="20"/>
                <w:szCs w:val="20"/>
              </w:rPr>
              <w:t>Te Kakaho</w:t>
            </w:r>
            <w:r w:rsidRPr="00B850D5">
              <w:rPr>
                <w:sz w:val="20"/>
                <w:szCs w:val="20"/>
              </w:rPr>
              <w:t xml:space="preserve"> (2) *</w:t>
            </w:r>
          </w:p>
          <w:p w:rsidR="008E6276" w:rsidRPr="00B850D5" w:rsidRDefault="008E6276" w:rsidP="008E6276">
            <w:pPr>
              <w:spacing w:after="0"/>
              <w:rPr>
                <w:sz w:val="20"/>
                <w:szCs w:val="20"/>
              </w:rPr>
            </w:pPr>
            <w:r w:rsidRPr="00B850D5">
              <w:rPr>
                <w:sz w:val="20"/>
                <w:szCs w:val="20"/>
              </w:rPr>
              <w:t>Island quarantine room (2)</w:t>
            </w:r>
          </w:p>
          <w:p w:rsidR="008E6276" w:rsidRPr="00B850D5" w:rsidRDefault="00CC78D7" w:rsidP="008E6276">
            <w:pPr>
              <w:spacing w:after="0"/>
              <w:rPr>
                <w:b/>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8E6276" w:rsidRPr="00B850D5" w:rsidRDefault="008E6276" w:rsidP="008E6276">
            <w:pPr>
              <w:spacing w:after="0"/>
              <w:rPr>
                <w:sz w:val="20"/>
                <w:szCs w:val="20"/>
              </w:rPr>
            </w:pPr>
            <w:r w:rsidRPr="00B850D5">
              <w:rPr>
                <w:sz w:val="20"/>
                <w:szCs w:val="20"/>
              </w:rPr>
              <w:t>Invasive ants</w:t>
            </w:r>
          </w:p>
          <w:p w:rsidR="008E6276" w:rsidRPr="00B850D5" w:rsidRDefault="008E6276" w:rsidP="008E6276">
            <w:pPr>
              <w:spacing w:after="0"/>
              <w:rPr>
                <w:sz w:val="20"/>
                <w:szCs w:val="20"/>
              </w:rPr>
            </w:pPr>
            <w:r w:rsidRPr="00B850D5">
              <w:rPr>
                <w:sz w:val="20"/>
                <w:szCs w:val="20"/>
              </w:rPr>
              <w:t>Invertebrates</w:t>
            </w:r>
          </w:p>
        </w:tc>
        <w:tc>
          <w:tcPr>
            <w:tcW w:w="1105" w:type="dxa"/>
          </w:tcPr>
          <w:p w:rsidR="008E6276" w:rsidRPr="00B850D5" w:rsidRDefault="008E6276" w:rsidP="008E6276">
            <w:pPr>
              <w:spacing w:after="0"/>
              <w:rPr>
                <w:sz w:val="20"/>
                <w:szCs w:val="20"/>
              </w:rPr>
            </w:pPr>
            <w:r w:rsidRPr="00B850D5">
              <w:rPr>
                <w:sz w:val="20"/>
                <w:szCs w:val="20"/>
              </w:rPr>
              <w:t>Check pre-and post- trip/visit</w:t>
            </w:r>
          </w:p>
        </w:tc>
        <w:tc>
          <w:tcPr>
            <w:tcW w:w="783" w:type="dxa"/>
          </w:tcPr>
          <w:p w:rsidR="008E6276" w:rsidRPr="00B850D5" w:rsidRDefault="008E6276" w:rsidP="002D0139">
            <w:pPr>
              <w:spacing w:after="0"/>
              <w:jc w:val="center"/>
              <w:rPr>
                <w:sz w:val="20"/>
                <w:szCs w:val="20"/>
              </w:rPr>
            </w:pPr>
            <w:r w:rsidRPr="00B850D5">
              <w:rPr>
                <w:sz w:val="20"/>
                <w:szCs w:val="20"/>
              </w:rPr>
              <w:t>4</w:t>
            </w:r>
          </w:p>
        </w:tc>
        <w:tc>
          <w:tcPr>
            <w:tcW w:w="1942" w:type="dxa"/>
          </w:tcPr>
          <w:p w:rsidR="008E6276" w:rsidRPr="00B850D5" w:rsidRDefault="008E6276" w:rsidP="00883460">
            <w:pPr>
              <w:spacing w:after="0"/>
              <w:ind w:right="216"/>
              <w:rPr>
                <w:sz w:val="20"/>
                <w:szCs w:val="20"/>
              </w:rPr>
            </w:pPr>
            <w:r w:rsidRPr="00B850D5">
              <w:rPr>
                <w:sz w:val="20"/>
                <w:szCs w:val="20"/>
              </w:rPr>
              <w:t xml:space="preserve">Plastic ‘Protecta’ trap cover rotated to prevent </w:t>
            </w:r>
            <w:r w:rsidR="006E2D09" w:rsidRPr="00B850D5">
              <w:rPr>
                <w:sz w:val="20"/>
                <w:szCs w:val="20"/>
              </w:rPr>
              <w:t xml:space="preserve">access by </w:t>
            </w:r>
            <w:r w:rsidRPr="00B850D5">
              <w:rPr>
                <w:sz w:val="20"/>
                <w:szCs w:val="20"/>
              </w:rPr>
              <w:t>small mammals</w:t>
            </w:r>
          </w:p>
        </w:tc>
        <w:tc>
          <w:tcPr>
            <w:tcW w:w="1522" w:type="dxa"/>
          </w:tcPr>
          <w:p w:rsidR="008E6276" w:rsidRPr="00B850D5" w:rsidRDefault="008E6276" w:rsidP="008E6276">
            <w:pPr>
              <w:spacing w:after="0"/>
              <w:rPr>
                <w:sz w:val="20"/>
                <w:szCs w:val="20"/>
              </w:rPr>
            </w:pPr>
            <w:r w:rsidRPr="00B850D5">
              <w:rPr>
                <w:sz w:val="20"/>
                <w:szCs w:val="20"/>
              </w:rPr>
              <w:t>High-risk areas</w:t>
            </w:r>
          </w:p>
        </w:tc>
        <w:tc>
          <w:tcPr>
            <w:tcW w:w="1985" w:type="dxa"/>
          </w:tcPr>
          <w:p w:rsidR="008E6276" w:rsidRPr="00B850D5" w:rsidRDefault="008E6276" w:rsidP="008E6276">
            <w:pPr>
              <w:spacing w:after="0"/>
              <w:rPr>
                <w:sz w:val="20"/>
                <w:szCs w:val="20"/>
              </w:rPr>
            </w:pPr>
            <w:r w:rsidRPr="00B850D5">
              <w:rPr>
                <w:sz w:val="20"/>
                <w:szCs w:val="20"/>
              </w:rPr>
              <w:t>None</w:t>
            </w:r>
          </w:p>
        </w:tc>
        <w:tc>
          <w:tcPr>
            <w:tcW w:w="2641" w:type="dxa"/>
          </w:tcPr>
          <w:p w:rsidR="008E6276" w:rsidRPr="00B850D5" w:rsidRDefault="00CC78D7" w:rsidP="00E25660">
            <w:pPr>
              <w:spacing w:after="120"/>
              <w:rPr>
                <w:sz w:val="20"/>
                <w:szCs w:val="20"/>
              </w:rPr>
            </w:pPr>
            <w:hyperlink r:id="rId63" w:history="1">
              <w:r w:rsidR="008E6276" w:rsidRPr="00B850D5">
                <w:rPr>
                  <w:rStyle w:val="Hyperlink"/>
                  <w:rFonts w:asciiTheme="minorHAnsi" w:hAnsiTheme="minorHAnsi"/>
                  <w:szCs w:val="20"/>
                </w:rPr>
                <w:t>Glueboard Code of Practice</w:t>
              </w:r>
            </w:hyperlink>
            <w:r w:rsidR="008E6276" w:rsidRPr="00B850D5">
              <w:rPr>
                <w:sz w:val="20"/>
                <w:szCs w:val="20"/>
              </w:rPr>
              <w:t xml:space="preserve"> (DOCDM-1528063)</w:t>
            </w:r>
          </w:p>
          <w:p w:rsidR="008E6276" w:rsidRPr="00B850D5" w:rsidRDefault="008E6276" w:rsidP="00E25660">
            <w:pPr>
              <w:spacing w:after="0"/>
              <w:ind w:left="223" w:hanging="223"/>
              <w:rPr>
                <w:sz w:val="20"/>
                <w:szCs w:val="20"/>
              </w:rPr>
            </w:pPr>
            <w:r w:rsidRPr="00B850D5">
              <w:rPr>
                <w:sz w:val="20"/>
                <w:szCs w:val="20"/>
              </w:rPr>
              <w:t>*</w:t>
            </w:r>
            <w:r w:rsidRPr="00B850D5">
              <w:rPr>
                <w:sz w:val="20"/>
                <w:szCs w:val="20"/>
              </w:rPr>
              <w:tab/>
            </w:r>
            <w:r w:rsidR="00E25660" w:rsidRPr="00B850D5">
              <w:rPr>
                <w:sz w:val="20"/>
                <w:szCs w:val="20"/>
              </w:rPr>
              <w:t>Devices on boats must be</w:t>
            </w:r>
            <w:r w:rsidRPr="00B850D5">
              <w:rPr>
                <w:sz w:val="20"/>
                <w:szCs w:val="20"/>
              </w:rPr>
              <w:t xml:space="preserve"> checked pre- and post-trip </w:t>
            </w:r>
            <w:r w:rsidR="00E25660" w:rsidRPr="00B850D5">
              <w:rPr>
                <w:sz w:val="20"/>
                <w:szCs w:val="20"/>
              </w:rPr>
              <w:t xml:space="preserve">also, </w:t>
            </w:r>
            <w:r w:rsidRPr="00B850D5">
              <w:rPr>
                <w:sz w:val="20"/>
                <w:szCs w:val="20"/>
              </w:rPr>
              <w:t>to standards</w:t>
            </w:r>
            <w:r w:rsidR="00E25660" w:rsidRPr="00B850D5">
              <w:rPr>
                <w:sz w:val="20"/>
                <w:szCs w:val="20"/>
              </w:rPr>
              <w:t xml:space="preserve"> at</w:t>
            </w:r>
            <w:r w:rsidRPr="00B850D5">
              <w:rPr>
                <w:sz w:val="20"/>
                <w:szCs w:val="20"/>
              </w:rPr>
              <w:t xml:space="preserve"> </w:t>
            </w:r>
            <w:hyperlink r:id="rId64" w:history="1">
              <w:r w:rsidRPr="00B850D5">
                <w:rPr>
                  <w:rStyle w:val="Hyperlink"/>
                  <w:rFonts w:asciiTheme="minorHAnsi" w:hAnsiTheme="minorHAnsi"/>
                  <w:szCs w:val="20"/>
                </w:rPr>
                <w:t>DOC-2590643</w:t>
              </w:r>
            </w:hyperlink>
            <w:r w:rsidRPr="00B850D5">
              <w:rPr>
                <w:sz w:val="20"/>
                <w:szCs w:val="20"/>
              </w:rPr>
              <w:t xml:space="preserve"> (hard copy held on </w:t>
            </w:r>
            <w:r w:rsidRPr="00B850D5">
              <w:rPr>
                <w:i/>
                <w:sz w:val="20"/>
                <w:szCs w:val="20"/>
              </w:rPr>
              <w:t>Te Kakaho</w:t>
            </w:r>
            <w:r w:rsidRPr="00B850D5">
              <w:rPr>
                <w:sz w:val="20"/>
                <w:szCs w:val="20"/>
              </w:rPr>
              <w:t>)</w:t>
            </w:r>
          </w:p>
        </w:tc>
      </w:tr>
      <w:tr w:rsidR="00073682" w:rsidRPr="00B850D5" w:rsidTr="00073682">
        <w:tc>
          <w:tcPr>
            <w:tcW w:w="1560" w:type="dxa"/>
          </w:tcPr>
          <w:p w:rsidR="008E6276" w:rsidRPr="00B850D5" w:rsidRDefault="00E25660" w:rsidP="00E25660">
            <w:pPr>
              <w:spacing w:after="0"/>
              <w:rPr>
                <w:b/>
                <w:sz w:val="20"/>
                <w:szCs w:val="20"/>
              </w:rPr>
            </w:pPr>
            <w:r w:rsidRPr="00B850D5">
              <w:rPr>
                <w:b/>
                <w:sz w:val="20"/>
                <w:szCs w:val="20"/>
              </w:rPr>
              <w:t>Toxic bait s</w:t>
            </w:r>
            <w:r w:rsidR="008E6276" w:rsidRPr="00B850D5">
              <w:rPr>
                <w:b/>
                <w:sz w:val="20"/>
                <w:szCs w:val="20"/>
              </w:rPr>
              <w:t>tation</w:t>
            </w:r>
          </w:p>
        </w:tc>
        <w:tc>
          <w:tcPr>
            <w:tcW w:w="1579" w:type="dxa"/>
          </w:tcPr>
          <w:p w:rsidR="00E25660" w:rsidRPr="00B850D5" w:rsidRDefault="008E6276" w:rsidP="008E6276">
            <w:pPr>
              <w:spacing w:after="0"/>
              <w:rPr>
                <w:sz w:val="20"/>
                <w:szCs w:val="20"/>
              </w:rPr>
            </w:pPr>
            <w:r w:rsidRPr="00B850D5">
              <w:rPr>
                <w:sz w:val="20"/>
                <w:szCs w:val="20"/>
              </w:rPr>
              <w:t>Vessel</w:t>
            </w:r>
            <w:r w:rsidRPr="00B850D5">
              <w:rPr>
                <w:i/>
                <w:sz w:val="20"/>
                <w:szCs w:val="20"/>
              </w:rPr>
              <w:t xml:space="preserve"> Te Kakaho</w:t>
            </w:r>
            <w:r w:rsidRPr="00B850D5">
              <w:rPr>
                <w:sz w:val="20"/>
                <w:szCs w:val="20"/>
              </w:rPr>
              <w:t xml:space="preserve"> (2)</w:t>
            </w:r>
          </w:p>
          <w:p w:rsidR="008E6276" w:rsidRPr="00B850D5" w:rsidRDefault="008E6276" w:rsidP="008E6276">
            <w:pPr>
              <w:spacing w:after="0"/>
              <w:rPr>
                <w:sz w:val="20"/>
                <w:szCs w:val="20"/>
              </w:rPr>
            </w:pPr>
            <w:r w:rsidRPr="00B850D5">
              <w:rPr>
                <w:sz w:val="20"/>
                <w:szCs w:val="20"/>
              </w:rPr>
              <w:t>Inside buildings (4)</w:t>
            </w:r>
          </w:p>
          <w:p w:rsidR="008E6276" w:rsidRPr="00B850D5" w:rsidRDefault="00CC78D7" w:rsidP="008E6276">
            <w:pPr>
              <w:spacing w:after="0"/>
              <w:rPr>
                <w:b/>
                <w:sz w:val="20"/>
                <w:szCs w:val="20"/>
              </w:rPr>
            </w:pPr>
            <w:hyperlink w:anchor="_ANNEX_30_MAP_4" w:history="1">
              <w:r w:rsidR="006E2D09" w:rsidRPr="00B850D5">
                <w:rPr>
                  <w:rStyle w:val="Hyperlink"/>
                  <w:rFonts w:asciiTheme="minorHAnsi" w:hAnsiTheme="minorHAnsi"/>
                  <w:sz w:val="22"/>
                </w:rPr>
                <w:t>Map 4</w:t>
              </w:r>
            </w:hyperlink>
          </w:p>
        </w:tc>
        <w:tc>
          <w:tcPr>
            <w:tcW w:w="1536" w:type="dxa"/>
          </w:tcPr>
          <w:p w:rsidR="008E6276" w:rsidRPr="00B850D5" w:rsidRDefault="008E6276" w:rsidP="008E6276">
            <w:pPr>
              <w:spacing w:after="0"/>
              <w:rPr>
                <w:sz w:val="20"/>
                <w:szCs w:val="20"/>
              </w:rPr>
            </w:pPr>
            <w:r w:rsidRPr="00B850D5">
              <w:rPr>
                <w:sz w:val="20"/>
                <w:szCs w:val="20"/>
              </w:rPr>
              <w:t>Rat</w:t>
            </w:r>
          </w:p>
          <w:p w:rsidR="008E6276" w:rsidRPr="00B850D5" w:rsidRDefault="008E6276" w:rsidP="008E6276">
            <w:pPr>
              <w:spacing w:after="0"/>
              <w:rPr>
                <w:sz w:val="20"/>
                <w:szCs w:val="20"/>
              </w:rPr>
            </w:pPr>
            <w:r w:rsidRPr="00B850D5">
              <w:rPr>
                <w:sz w:val="20"/>
                <w:szCs w:val="20"/>
              </w:rPr>
              <w:t>Mouse</w:t>
            </w:r>
          </w:p>
        </w:tc>
        <w:tc>
          <w:tcPr>
            <w:tcW w:w="1105" w:type="dxa"/>
          </w:tcPr>
          <w:p w:rsidR="008E6276" w:rsidRPr="00B850D5" w:rsidRDefault="008E6276" w:rsidP="008E6276">
            <w:pPr>
              <w:spacing w:after="0"/>
              <w:rPr>
                <w:sz w:val="20"/>
                <w:szCs w:val="20"/>
              </w:rPr>
            </w:pPr>
            <w:r w:rsidRPr="00B850D5">
              <w:rPr>
                <w:sz w:val="20"/>
                <w:szCs w:val="20"/>
              </w:rPr>
              <w:t>Weekly</w:t>
            </w:r>
            <w:r w:rsidR="00E25660" w:rsidRPr="00B850D5">
              <w:rPr>
                <w:sz w:val="20"/>
                <w:szCs w:val="20"/>
              </w:rPr>
              <w:t xml:space="preserve"> </w:t>
            </w:r>
            <w:r w:rsidRPr="00B850D5">
              <w:rPr>
                <w:sz w:val="20"/>
                <w:szCs w:val="20"/>
              </w:rPr>
              <w:t xml:space="preserve">* </w:t>
            </w:r>
          </w:p>
        </w:tc>
        <w:tc>
          <w:tcPr>
            <w:tcW w:w="783" w:type="dxa"/>
          </w:tcPr>
          <w:p w:rsidR="008E6276" w:rsidRPr="00B850D5" w:rsidRDefault="008E6276" w:rsidP="002D0139">
            <w:pPr>
              <w:spacing w:after="0"/>
              <w:jc w:val="center"/>
              <w:rPr>
                <w:sz w:val="20"/>
                <w:szCs w:val="20"/>
              </w:rPr>
            </w:pPr>
            <w:r w:rsidRPr="00B850D5">
              <w:rPr>
                <w:sz w:val="20"/>
                <w:szCs w:val="20"/>
              </w:rPr>
              <w:t>6</w:t>
            </w:r>
          </w:p>
        </w:tc>
        <w:tc>
          <w:tcPr>
            <w:tcW w:w="1942" w:type="dxa"/>
          </w:tcPr>
          <w:p w:rsidR="008E6276" w:rsidRPr="00B850D5" w:rsidRDefault="008E6276" w:rsidP="00883460">
            <w:pPr>
              <w:spacing w:after="0"/>
              <w:ind w:right="216"/>
              <w:rPr>
                <w:sz w:val="20"/>
                <w:szCs w:val="20"/>
              </w:rPr>
            </w:pPr>
            <w:r w:rsidRPr="00B850D5">
              <w:rPr>
                <w:sz w:val="20"/>
                <w:szCs w:val="20"/>
              </w:rPr>
              <w:t xml:space="preserve">Wooden or </w:t>
            </w:r>
            <w:r w:rsidR="00E25660" w:rsidRPr="00B850D5">
              <w:rPr>
                <w:sz w:val="20"/>
                <w:szCs w:val="20"/>
              </w:rPr>
              <w:t>plastic bait s</w:t>
            </w:r>
            <w:r w:rsidRPr="00B850D5">
              <w:rPr>
                <w:sz w:val="20"/>
                <w:szCs w:val="20"/>
              </w:rPr>
              <w:t>tation (‘Pr</w:t>
            </w:r>
            <w:r w:rsidRPr="00B850D5">
              <w:rPr>
                <w:sz w:val="20"/>
                <w:szCs w:val="20"/>
              </w:rPr>
              <w:t>o</w:t>
            </w:r>
            <w:r w:rsidRPr="00B850D5">
              <w:rPr>
                <w:sz w:val="20"/>
                <w:szCs w:val="20"/>
              </w:rPr>
              <w:t>tecta’ or similar wooden design)</w:t>
            </w:r>
          </w:p>
        </w:tc>
        <w:tc>
          <w:tcPr>
            <w:tcW w:w="1522" w:type="dxa"/>
          </w:tcPr>
          <w:p w:rsidR="00E25660" w:rsidRPr="00B850D5" w:rsidRDefault="00E25660" w:rsidP="00E25660">
            <w:pPr>
              <w:spacing w:after="0"/>
              <w:rPr>
                <w:sz w:val="20"/>
                <w:szCs w:val="20"/>
              </w:rPr>
            </w:pPr>
            <w:r w:rsidRPr="00B850D5">
              <w:rPr>
                <w:sz w:val="20"/>
                <w:szCs w:val="20"/>
              </w:rPr>
              <w:t>High-risk</w:t>
            </w:r>
            <w:r w:rsidR="008E6276" w:rsidRPr="00B850D5">
              <w:rPr>
                <w:sz w:val="20"/>
                <w:szCs w:val="20"/>
              </w:rPr>
              <w:t xml:space="preserve"> areas</w:t>
            </w:r>
          </w:p>
          <w:p w:rsidR="008E6276" w:rsidRPr="00B850D5" w:rsidRDefault="00E25660" w:rsidP="00E25660">
            <w:pPr>
              <w:spacing w:after="0"/>
              <w:rPr>
                <w:sz w:val="20"/>
                <w:szCs w:val="20"/>
              </w:rPr>
            </w:pPr>
            <w:r w:rsidRPr="00B850D5">
              <w:rPr>
                <w:sz w:val="20"/>
                <w:szCs w:val="20"/>
              </w:rPr>
              <w:t>Indoors</w:t>
            </w:r>
          </w:p>
        </w:tc>
        <w:tc>
          <w:tcPr>
            <w:tcW w:w="1985" w:type="dxa"/>
          </w:tcPr>
          <w:p w:rsidR="008E6276" w:rsidRPr="00B850D5" w:rsidRDefault="008E6276" w:rsidP="008E6276">
            <w:pPr>
              <w:spacing w:after="0"/>
              <w:rPr>
                <w:sz w:val="20"/>
                <w:szCs w:val="20"/>
              </w:rPr>
            </w:pPr>
            <w:r w:rsidRPr="00B850D5">
              <w:rPr>
                <w:sz w:val="20"/>
                <w:szCs w:val="20"/>
              </w:rPr>
              <w:t>Pestoff Rodent Block or Pe</w:t>
            </w:r>
            <w:r w:rsidR="00E25660" w:rsidRPr="00B850D5">
              <w:rPr>
                <w:sz w:val="20"/>
                <w:szCs w:val="20"/>
              </w:rPr>
              <w:t xml:space="preserve">stoff Rodent 20R pellet </w:t>
            </w:r>
            <w:r w:rsidRPr="00B850D5">
              <w:rPr>
                <w:sz w:val="20"/>
                <w:szCs w:val="20"/>
              </w:rPr>
              <w:t>bait (0.02g/kg brodifacoum)</w:t>
            </w:r>
          </w:p>
        </w:tc>
        <w:tc>
          <w:tcPr>
            <w:tcW w:w="2641" w:type="dxa"/>
          </w:tcPr>
          <w:p w:rsidR="00E25660" w:rsidRPr="00B850D5" w:rsidRDefault="008E6276" w:rsidP="00E25660">
            <w:pPr>
              <w:spacing w:after="120"/>
              <w:rPr>
                <w:sz w:val="20"/>
                <w:szCs w:val="20"/>
              </w:rPr>
            </w:pPr>
            <w:r w:rsidRPr="00B850D5">
              <w:rPr>
                <w:sz w:val="20"/>
                <w:szCs w:val="20"/>
              </w:rPr>
              <w:t xml:space="preserve">Safe handling guidelines at </w:t>
            </w:r>
            <w:hyperlink r:id="rId65" w:history="1">
              <w:r w:rsidRPr="00B850D5">
                <w:rPr>
                  <w:rStyle w:val="Hyperlink"/>
                  <w:rFonts w:asciiTheme="minorHAnsi" w:hAnsiTheme="minorHAnsi"/>
                  <w:szCs w:val="20"/>
                </w:rPr>
                <w:t>DOCDM-22715</w:t>
              </w:r>
            </w:hyperlink>
            <w:r w:rsidRPr="00B850D5">
              <w:rPr>
                <w:sz w:val="20"/>
                <w:szCs w:val="20"/>
              </w:rPr>
              <w:t xml:space="preserve">  </w:t>
            </w:r>
          </w:p>
          <w:p w:rsidR="00E25660" w:rsidRPr="00B850D5" w:rsidRDefault="00E25660" w:rsidP="00E25660">
            <w:pPr>
              <w:spacing w:after="120"/>
              <w:rPr>
                <w:sz w:val="20"/>
                <w:szCs w:val="20"/>
              </w:rPr>
            </w:pPr>
            <w:r w:rsidRPr="00B850D5">
              <w:rPr>
                <w:sz w:val="20"/>
                <w:szCs w:val="20"/>
              </w:rPr>
              <w:t xml:space="preserve">Use must be consistent with the current Status List </w:t>
            </w:r>
            <w:r w:rsidRPr="00B850D5">
              <w:rPr>
                <w:rFonts w:cs="Garamond"/>
                <w:color w:val="000000"/>
                <w:sz w:val="20"/>
                <w:szCs w:val="20"/>
              </w:rPr>
              <w:t>(</w:t>
            </w:r>
            <w:hyperlink r:id="rId66" w:history="1">
              <w:r w:rsidRPr="00B850D5">
                <w:rPr>
                  <w:rStyle w:val="Hyperlink"/>
                  <w:rFonts w:asciiTheme="minorHAnsi" w:hAnsiTheme="minorHAnsi" w:cs="Garamond"/>
                  <w:szCs w:val="20"/>
                </w:rPr>
                <w:t>DOCDM-22655</w:t>
              </w:r>
            </w:hyperlink>
            <w:r w:rsidRPr="00B850D5">
              <w:rPr>
                <w:rFonts w:cs="Garamond"/>
                <w:color w:val="000000"/>
                <w:sz w:val="20"/>
                <w:szCs w:val="20"/>
              </w:rPr>
              <w:t xml:space="preserve">) and Island Biosecurity Best Practice </w:t>
            </w:r>
            <w:hyperlink r:id="rId67" w:history="1">
              <w:r w:rsidRPr="00B850D5">
                <w:rPr>
                  <w:rStyle w:val="Hyperlink"/>
                  <w:rFonts w:asciiTheme="minorHAnsi" w:hAnsiTheme="minorHAnsi" w:cs="Garamond"/>
                  <w:szCs w:val="20"/>
                </w:rPr>
                <w:t>DOCDM-20171</w:t>
              </w:r>
            </w:hyperlink>
          </w:p>
          <w:p w:rsidR="008E6276" w:rsidRPr="00B850D5" w:rsidRDefault="008E6276" w:rsidP="00E25660">
            <w:pPr>
              <w:spacing w:after="120"/>
              <w:rPr>
                <w:sz w:val="20"/>
                <w:szCs w:val="20"/>
              </w:rPr>
            </w:pPr>
            <w:r w:rsidRPr="00B850D5">
              <w:rPr>
                <w:rFonts w:cs="Garamond"/>
                <w:color w:val="000000"/>
                <w:sz w:val="20"/>
                <w:szCs w:val="20"/>
              </w:rPr>
              <w:t>Bait stations must shelter baits from the elements</w:t>
            </w:r>
          </w:p>
          <w:p w:rsidR="008E6276" w:rsidRPr="00B850D5" w:rsidRDefault="00E25660" w:rsidP="00E25660">
            <w:pPr>
              <w:spacing w:after="0"/>
              <w:ind w:left="223" w:hanging="223"/>
              <w:rPr>
                <w:sz w:val="20"/>
                <w:szCs w:val="20"/>
              </w:rPr>
            </w:pPr>
            <w:r w:rsidRPr="00B850D5">
              <w:rPr>
                <w:sz w:val="20"/>
                <w:szCs w:val="20"/>
              </w:rPr>
              <w:t>*</w:t>
            </w:r>
            <w:r w:rsidRPr="00B850D5">
              <w:rPr>
                <w:sz w:val="20"/>
                <w:szCs w:val="20"/>
              </w:rPr>
              <w:tab/>
              <w:t>D</w:t>
            </w:r>
            <w:r w:rsidR="008E6276" w:rsidRPr="00B850D5">
              <w:rPr>
                <w:sz w:val="20"/>
                <w:szCs w:val="20"/>
              </w:rPr>
              <w:t xml:space="preserve">evices </w:t>
            </w:r>
            <w:r w:rsidRPr="00B850D5">
              <w:rPr>
                <w:sz w:val="20"/>
                <w:szCs w:val="20"/>
              </w:rPr>
              <w:t xml:space="preserve">on boats must be </w:t>
            </w:r>
            <w:r w:rsidR="008E6276" w:rsidRPr="00B850D5">
              <w:rPr>
                <w:sz w:val="20"/>
                <w:szCs w:val="20"/>
              </w:rPr>
              <w:t xml:space="preserve">checked pre- and post-trip </w:t>
            </w:r>
            <w:r w:rsidRPr="00B850D5">
              <w:rPr>
                <w:sz w:val="20"/>
                <w:szCs w:val="20"/>
              </w:rPr>
              <w:t xml:space="preserve">also, </w:t>
            </w:r>
            <w:r w:rsidR="008E6276" w:rsidRPr="00B850D5">
              <w:rPr>
                <w:sz w:val="20"/>
                <w:szCs w:val="20"/>
              </w:rPr>
              <w:t xml:space="preserve">to standards at: </w:t>
            </w:r>
            <w:hyperlink r:id="rId68" w:history="1">
              <w:r w:rsidR="008E6276" w:rsidRPr="00B850D5">
                <w:rPr>
                  <w:rStyle w:val="Hyperlink"/>
                  <w:rFonts w:asciiTheme="minorHAnsi" w:hAnsiTheme="minorHAnsi"/>
                  <w:szCs w:val="20"/>
                </w:rPr>
                <w:t>DOC-2590643</w:t>
              </w:r>
            </w:hyperlink>
            <w:r w:rsidR="008E6276" w:rsidRPr="00B850D5">
              <w:rPr>
                <w:sz w:val="20"/>
                <w:szCs w:val="20"/>
              </w:rPr>
              <w:t xml:space="preserve"> (hard copy held on </w:t>
            </w:r>
            <w:r w:rsidR="008E6276" w:rsidRPr="00B850D5">
              <w:rPr>
                <w:i/>
                <w:sz w:val="20"/>
                <w:szCs w:val="20"/>
              </w:rPr>
              <w:t>Te Kakaho</w:t>
            </w:r>
            <w:r w:rsidR="008E6276" w:rsidRPr="00B850D5">
              <w:rPr>
                <w:sz w:val="20"/>
                <w:szCs w:val="20"/>
              </w:rPr>
              <w:t>)</w:t>
            </w:r>
          </w:p>
        </w:tc>
      </w:tr>
      <w:tr w:rsidR="00073682" w:rsidRPr="00B850D5" w:rsidTr="00073682">
        <w:tc>
          <w:tcPr>
            <w:tcW w:w="1560" w:type="dxa"/>
          </w:tcPr>
          <w:p w:rsidR="00DF35F7" w:rsidRPr="00B850D5" w:rsidRDefault="000406E4" w:rsidP="000406E4">
            <w:pPr>
              <w:spacing w:after="0"/>
              <w:rPr>
                <w:b/>
                <w:sz w:val="20"/>
                <w:szCs w:val="20"/>
              </w:rPr>
            </w:pPr>
            <w:r w:rsidRPr="00B850D5">
              <w:rPr>
                <w:b/>
                <w:sz w:val="20"/>
                <w:szCs w:val="20"/>
              </w:rPr>
              <w:t xml:space="preserve">Pest-detection dog </w:t>
            </w:r>
          </w:p>
        </w:tc>
        <w:tc>
          <w:tcPr>
            <w:tcW w:w="1579" w:type="dxa"/>
          </w:tcPr>
          <w:p w:rsidR="00DF35F7" w:rsidRPr="00B850D5" w:rsidRDefault="00DF35F7" w:rsidP="008E6276">
            <w:pPr>
              <w:spacing w:after="0"/>
              <w:rPr>
                <w:sz w:val="20"/>
                <w:szCs w:val="20"/>
              </w:rPr>
            </w:pPr>
            <w:r w:rsidRPr="00B850D5">
              <w:rPr>
                <w:sz w:val="20"/>
                <w:szCs w:val="20"/>
              </w:rPr>
              <w:t>Island-wide</w:t>
            </w:r>
          </w:p>
        </w:tc>
        <w:tc>
          <w:tcPr>
            <w:tcW w:w="1536" w:type="dxa"/>
          </w:tcPr>
          <w:p w:rsidR="00DF35F7" w:rsidRPr="00B850D5" w:rsidRDefault="00DF35F7" w:rsidP="008E6276">
            <w:pPr>
              <w:spacing w:after="0"/>
              <w:rPr>
                <w:sz w:val="20"/>
                <w:szCs w:val="20"/>
              </w:rPr>
            </w:pPr>
            <w:r w:rsidRPr="00B850D5">
              <w:rPr>
                <w:sz w:val="20"/>
                <w:szCs w:val="20"/>
              </w:rPr>
              <w:t>Mustelid</w:t>
            </w:r>
          </w:p>
        </w:tc>
        <w:tc>
          <w:tcPr>
            <w:tcW w:w="1105" w:type="dxa"/>
          </w:tcPr>
          <w:p w:rsidR="00DF35F7" w:rsidRPr="00B850D5" w:rsidRDefault="00DF35F7" w:rsidP="008E6276">
            <w:pPr>
              <w:spacing w:after="0"/>
              <w:rPr>
                <w:sz w:val="20"/>
                <w:szCs w:val="20"/>
              </w:rPr>
            </w:pPr>
            <w:r w:rsidRPr="00B850D5">
              <w:rPr>
                <w:sz w:val="20"/>
                <w:szCs w:val="20"/>
              </w:rPr>
              <w:t>Jan/Feb</w:t>
            </w:r>
          </w:p>
        </w:tc>
        <w:tc>
          <w:tcPr>
            <w:tcW w:w="783" w:type="dxa"/>
          </w:tcPr>
          <w:p w:rsidR="00DF35F7" w:rsidRPr="00B850D5" w:rsidRDefault="00DF35F7" w:rsidP="002D0139">
            <w:pPr>
              <w:spacing w:after="0"/>
              <w:jc w:val="center"/>
              <w:rPr>
                <w:sz w:val="20"/>
                <w:szCs w:val="20"/>
              </w:rPr>
            </w:pPr>
            <w:r w:rsidRPr="00B850D5">
              <w:rPr>
                <w:sz w:val="20"/>
                <w:szCs w:val="20"/>
              </w:rPr>
              <w:t>1 x 3 days</w:t>
            </w:r>
          </w:p>
        </w:tc>
        <w:tc>
          <w:tcPr>
            <w:tcW w:w="1942" w:type="dxa"/>
          </w:tcPr>
          <w:p w:rsidR="00DF35F7" w:rsidRPr="00B850D5" w:rsidRDefault="00DF35F7" w:rsidP="00883460">
            <w:pPr>
              <w:spacing w:after="0"/>
              <w:ind w:right="216"/>
              <w:rPr>
                <w:sz w:val="20"/>
                <w:szCs w:val="20"/>
              </w:rPr>
            </w:pPr>
            <w:r w:rsidRPr="00B850D5">
              <w:rPr>
                <w:sz w:val="20"/>
                <w:szCs w:val="20"/>
              </w:rPr>
              <w:t>N/A</w:t>
            </w:r>
          </w:p>
        </w:tc>
        <w:tc>
          <w:tcPr>
            <w:tcW w:w="1522" w:type="dxa"/>
          </w:tcPr>
          <w:p w:rsidR="00DF35F7" w:rsidRPr="00B850D5" w:rsidRDefault="00DF35F7" w:rsidP="00E25660">
            <w:pPr>
              <w:spacing w:after="0"/>
              <w:rPr>
                <w:sz w:val="20"/>
                <w:szCs w:val="20"/>
              </w:rPr>
            </w:pPr>
            <w:r w:rsidRPr="00B850D5">
              <w:rPr>
                <w:sz w:val="20"/>
                <w:szCs w:val="20"/>
              </w:rPr>
              <w:t>High-risk areas, tracks, landing points</w:t>
            </w:r>
          </w:p>
        </w:tc>
        <w:tc>
          <w:tcPr>
            <w:tcW w:w="1985" w:type="dxa"/>
          </w:tcPr>
          <w:p w:rsidR="00DF35F7" w:rsidRPr="00B850D5" w:rsidRDefault="00DF35F7" w:rsidP="008E6276">
            <w:pPr>
              <w:spacing w:after="0"/>
              <w:rPr>
                <w:sz w:val="20"/>
                <w:szCs w:val="20"/>
              </w:rPr>
            </w:pPr>
            <w:r w:rsidRPr="00B850D5">
              <w:rPr>
                <w:sz w:val="20"/>
                <w:szCs w:val="20"/>
              </w:rPr>
              <w:t>N/A</w:t>
            </w:r>
          </w:p>
        </w:tc>
        <w:tc>
          <w:tcPr>
            <w:tcW w:w="2641" w:type="dxa"/>
          </w:tcPr>
          <w:p w:rsidR="00DF35F7" w:rsidRPr="00B850D5" w:rsidRDefault="00CC78D7" w:rsidP="00DF35F7">
            <w:pPr>
              <w:spacing w:after="120"/>
              <w:rPr>
                <w:sz w:val="20"/>
                <w:szCs w:val="20"/>
              </w:rPr>
            </w:pPr>
            <w:hyperlink r:id="rId69" w:history="1">
              <w:r w:rsidR="00DF35F7" w:rsidRPr="00B850D5">
                <w:rPr>
                  <w:rStyle w:val="Hyperlink"/>
                  <w:rFonts w:asciiTheme="minorHAnsi" w:hAnsiTheme="minorHAnsi"/>
                  <w:szCs w:val="20"/>
                </w:rPr>
                <w:t>Predator dog request template</w:t>
              </w:r>
            </w:hyperlink>
            <w:r w:rsidR="00DF35F7" w:rsidRPr="00B850D5">
              <w:rPr>
                <w:sz w:val="20"/>
                <w:szCs w:val="20"/>
              </w:rPr>
              <w:t xml:space="preserve"> DOCDM-342112) submitted by </w:t>
            </w:r>
            <w:r w:rsidR="00DF35F7" w:rsidRPr="00B850D5">
              <w:rPr>
                <w:sz w:val="20"/>
                <w:szCs w:val="20"/>
              </w:rPr>
              <w:lastRenderedPageBreak/>
              <w:t xml:space="preserve">1 April each year </w:t>
            </w:r>
          </w:p>
          <w:p w:rsidR="00DF35F7" w:rsidRPr="00B850D5" w:rsidRDefault="00DF35F7" w:rsidP="00DF35F7">
            <w:pPr>
              <w:spacing w:after="120"/>
              <w:rPr>
                <w:sz w:val="20"/>
                <w:szCs w:val="20"/>
              </w:rPr>
            </w:pPr>
            <w:r w:rsidRPr="00B850D5">
              <w:rPr>
                <w:sz w:val="20"/>
                <w:szCs w:val="20"/>
              </w:rPr>
              <w:t>Include a request for the outer Pelorus Islands, Havelock quarantine store, vessels, barges, helicopters</w:t>
            </w:r>
          </w:p>
          <w:p w:rsidR="00DF35F7" w:rsidRPr="00B850D5" w:rsidRDefault="00CC78D7" w:rsidP="00DF35F7">
            <w:pPr>
              <w:spacing w:after="120"/>
              <w:rPr>
                <w:sz w:val="20"/>
                <w:szCs w:val="20"/>
                <w:lang w:val="en-US"/>
              </w:rPr>
            </w:pPr>
            <w:hyperlink r:id="rId70" w:history="1">
              <w:r w:rsidR="00DF35F7" w:rsidRPr="00B850D5">
                <w:rPr>
                  <w:rStyle w:val="Hyperlink"/>
                  <w:rFonts w:asciiTheme="minorHAnsi" w:hAnsiTheme="minorHAnsi"/>
                  <w:szCs w:val="20"/>
                  <w:lang w:val="en-US"/>
                </w:rPr>
                <w:t>Pest detection dog work plan</w:t>
              </w:r>
            </w:hyperlink>
            <w:r w:rsidR="00DF35F7" w:rsidRPr="00B850D5">
              <w:rPr>
                <w:sz w:val="20"/>
                <w:szCs w:val="20"/>
                <w:lang w:val="en-US"/>
              </w:rPr>
              <w:t xml:space="preserve"> (DOCDM-475859)</w:t>
            </w:r>
          </w:p>
          <w:p w:rsidR="00DF35F7" w:rsidRPr="00B850D5" w:rsidRDefault="00CC78D7" w:rsidP="00DF35F7">
            <w:pPr>
              <w:spacing w:after="120"/>
              <w:rPr>
                <w:sz w:val="20"/>
                <w:szCs w:val="20"/>
                <w:lang w:val="en-US"/>
              </w:rPr>
            </w:pPr>
            <w:hyperlink r:id="rId71" w:history="1">
              <w:r w:rsidR="00DF35F7" w:rsidRPr="00B850D5">
                <w:rPr>
                  <w:rStyle w:val="Hyperlink"/>
                  <w:rFonts w:asciiTheme="minorHAnsi" w:hAnsiTheme="minorHAnsi"/>
                  <w:szCs w:val="20"/>
                  <w:lang w:val="en-US"/>
                </w:rPr>
                <w:t>Dog handler contact list</w:t>
              </w:r>
            </w:hyperlink>
            <w:r w:rsidR="00DF35F7" w:rsidRPr="00B850D5">
              <w:rPr>
                <w:sz w:val="20"/>
                <w:szCs w:val="20"/>
                <w:lang w:val="en-US"/>
              </w:rPr>
              <w:t xml:space="preserve"> (DOCDM-1292127)</w:t>
            </w:r>
          </w:p>
          <w:p w:rsidR="00DF35F7" w:rsidRPr="00B850D5" w:rsidRDefault="00DF35F7" w:rsidP="00DF35F7">
            <w:pPr>
              <w:spacing w:after="120"/>
              <w:rPr>
                <w:sz w:val="20"/>
                <w:szCs w:val="20"/>
              </w:rPr>
            </w:pPr>
            <w:r w:rsidRPr="00B850D5">
              <w:rPr>
                <w:sz w:val="20"/>
                <w:szCs w:val="20"/>
                <w:lang w:val="en-US"/>
              </w:rPr>
              <w:t>Handlers to provide rep</w:t>
            </w:r>
            <w:r w:rsidR="00073682" w:rsidRPr="00B850D5">
              <w:rPr>
                <w:sz w:val="20"/>
                <w:szCs w:val="20"/>
                <w:lang w:val="en-US"/>
              </w:rPr>
              <w:t xml:space="preserve">ort, track log and .gpx files </w:t>
            </w:r>
            <w:r w:rsidRPr="00B850D5">
              <w:rPr>
                <w:sz w:val="20"/>
                <w:szCs w:val="20"/>
                <w:lang w:val="en-US"/>
              </w:rPr>
              <w:t>on completion of dog inspections</w:t>
            </w:r>
          </w:p>
        </w:tc>
      </w:tr>
      <w:tr w:rsidR="00073682" w:rsidRPr="00B850D5" w:rsidTr="00073682">
        <w:tc>
          <w:tcPr>
            <w:tcW w:w="1560" w:type="dxa"/>
          </w:tcPr>
          <w:p w:rsidR="00DF35F7" w:rsidRPr="00B850D5" w:rsidRDefault="000406E4" w:rsidP="00E25660">
            <w:pPr>
              <w:spacing w:after="0"/>
              <w:rPr>
                <w:b/>
                <w:sz w:val="20"/>
                <w:szCs w:val="20"/>
              </w:rPr>
            </w:pPr>
            <w:r w:rsidRPr="00B850D5">
              <w:rPr>
                <w:b/>
                <w:sz w:val="20"/>
                <w:szCs w:val="20"/>
              </w:rPr>
              <w:lastRenderedPageBreak/>
              <w:t>Pest-detection d</w:t>
            </w:r>
            <w:r w:rsidR="00DF35F7" w:rsidRPr="00B850D5">
              <w:rPr>
                <w:b/>
                <w:sz w:val="20"/>
                <w:szCs w:val="20"/>
              </w:rPr>
              <w:t>og</w:t>
            </w:r>
          </w:p>
        </w:tc>
        <w:tc>
          <w:tcPr>
            <w:tcW w:w="1579" w:type="dxa"/>
          </w:tcPr>
          <w:p w:rsidR="00DF35F7" w:rsidRPr="00B850D5" w:rsidRDefault="00DF35F7" w:rsidP="008E6276">
            <w:pPr>
              <w:spacing w:after="0"/>
              <w:rPr>
                <w:sz w:val="20"/>
                <w:szCs w:val="20"/>
              </w:rPr>
            </w:pPr>
            <w:r w:rsidRPr="00B850D5">
              <w:rPr>
                <w:sz w:val="20"/>
                <w:szCs w:val="20"/>
              </w:rPr>
              <w:t>Island-wide</w:t>
            </w:r>
          </w:p>
        </w:tc>
        <w:tc>
          <w:tcPr>
            <w:tcW w:w="1536" w:type="dxa"/>
          </w:tcPr>
          <w:p w:rsidR="00DF35F7" w:rsidRPr="00B850D5" w:rsidRDefault="00DF35F7" w:rsidP="00DF35F7">
            <w:pPr>
              <w:spacing w:before="60" w:after="0"/>
              <w:rPr>
                <w:sz w:val="20"/>
                <w:szCs w:val="20"/>
              </w:rPr>
            </w:pPr>
            <w:r w:rsidRPr="00B850D5">
              <w:rPr>
                <w:sz w:val="20"/>
                <w:szCs w:val="20"/>
              </w:rPr>
              <w:t>Rat</w:t>
            </w:r>
          </w:p>
          <w:p w:rsidR="00DF35F7" w:rsidRPr="00B850D5" w:rsidRDefault="00DF35F7" w:rsidP="00DF35F7">
            <w:pPr>
              <w:spacing w:after="0"/>
              <w:rPr>
                <w:sz w:val="20"/>
                <w:szCs w:val="20"/>
              </w:rPr>
            </w:pPr>
            <w:r w:rsidRPr="00B850D5">
              <w:rPr>
                <w:sz w:val="20"/>
                <w:szCs w:val="20"/>
              </w:rPr>
              <w:t>Mouse</w:t>
            </w:r>
          </w:p>
        </w:tc>
        <w:tc>
          <w:tcPr>
            <w:tcW w:w="1105" w:type="dxa"/>
          </w:tcPr>
          <w:p w:rsidR="00DF35F7" w:rsidRPr="00B850D5" w:rsidRDefault="00DF35F7" w:rsidP="008E6276">
            <w:pPr>
              <w:spacing w:after="0"/>
              <w:rPr>
                <w:sz w:val="20"/>
                <w:szCs w:val="20"/>
              </w:rPr>
            </w:pPr>
            <w:r w:rsidRPr="00B850D5">
              <w:rPr>
                <w:sz w:val="20"/>
                <w:szCs w:val="20"/>
              </w:rPr>
              <w:t>Oct/Nov</w:t>
            </w:r>
          </w:p>
        </w:tc>
        <w:tc>
          <w:tcPr>
            <w:tcW w:w="783" w:type="dxa"/>
          </w:tcPr>
          <w:p w:rsidR="00DF35F7" w:rsidRPr="00B850D5" w:rsidRDefault="00DF35F7" w:rsidP="002D0139">
            <w:pPr>
              <w:spacing w:after="0"/>
              <w:jc w:val="center"/>
              <w:rPr>
                <w:sz w:val="20"/>
                <w:szCs w:val="20"/>
              </w:rPr>
            </w:pPr>
            <w:r w:rsidRPr="00B850D5">
              <w:rPr>
                <w:sz w:val="20"/>
                <w:szCs w:val="20"/>
              </w:rPr>
              <w:t>2 x 3 days</w:t>
            </w:r>
          </w:p>
        </w:tc>
        <w:tc>
          <w:tcPr>
            <w:tcW w:w="1942" w:type="dxa"/>
          </w:tcPr>
          <w:p w:rsidR="00DF35F7" w:rsidRPr="00B850D5" w:rsidRDefault="00DF35F7" w:rsidP="00883460">
            <w:pPr>
              <w:spacing w:after="0"/>
              <w:ind w:right="216"/>
              <w:rPr>
                <w:sz w:val="20"/>
                <w:szCs w:val="20"/>
              </w:rPr>
            </w:pPr>
            <w:r w:rsidRPr="00B850D5">
              <w:rPr>
                <w:sz w:val="20"/>
                <w:szCs w:val="20"/>
              </w:rPr>
              <w:t>N/A</w:t>
            </w:r>
          </w:p>
        </w:tc>
        <w:tc>
          <w:tcPr>
            <w:tcW w:w="1522" w:type="dxa"/>
          </w:tcPr>
          <w:p w:rsidR="00DF35F7" w:rsidRPr="00B850D5" w:rsidRDefault="00DF35F7" w:rsidP="00E25660">
            <w:pPr>
              <w:spacing w:after="0"/>
              <w:rPr>
                <w:sz w:val="20"/>
                <w:szCs w:val="20"/>
              </w:rPr>
            </w:pPr>
            <w:r w:rsidRPr="00B850D5">
              <w:rPr>
                <w:sz w:val="20"/>
                <w:szCs w:val="20"/>
              </w:rPr>
              <w:t>High-risk areas, tracks, landing points</w:t>
            </w:r>
          </w:p>
        </w:tc>
        <w:tc>
          <w:tcPr>
            <w:tcW w:w="1985" w:type="dxa"/>
          </w:tcPr>
          <w:p w:rsidR="00DF35F7" w:rsidRPr="00B850D5" w:rsidRDefault="00DF35F7" w:rsidP="00DF35F7">
            <w:pPr>
              <w:spacing w:after="0"/>
              <w:rPr>
                <w:sz w:val="20"/>
                <w:szCs w:val="20"/>
              </w:rPr>
            </w:pPr>
            <w:r w:rsidRPr="00B850D5">
              <w:rPr>
                <w:sz w:val="20"/>
                <w:szCs w:val="20"/>
              </w:rPr>
              <w:t>N/A</w:t>
            </w:r>
          </w:p>
        </w:tc>
        <w:tc>
          <w:tcPr>
            <w:tcW w:w="2641" w:type="dxa"/>
          </w:tcPr>
          <w:p w:rsidR="00DF35F7" w:rsidRPr="00B850D5" w:rsidRDefault="00DF35F7" w:rsidP="00E25660">
            <w:pPr>
              <w:spacing w:after="120"/>
              <w:rPr>
                <w:sz w:val="20"/>
                <w:szCs w:val="20"/>
              </w:rPr>
            </w:pPr>
          </w:p>
        </w:tc>
      </w:tr>
      <w:tr w:rsidR="00073682" w:rsidRPr="00B850D5" w:rsidTr="00073682">
        <w:tc>
          <w:tcPr>
            <w:tcW w:w="1560" w:type="dxa"/>
          </w:tcPr>
          <w:p w:rsidR="00DF35F7" w:rsidRPr="00B850D5" w:rsidRDefault="00BD7C84" w:rsidP="00DF35F7">
            <w:pPr>
              <w:spacing w:after="0"/>
              <w:rPr>
                <w:b/>
                <w:sz w:val="20"/>
                <w:szCs w:val="20"/>
              </w:rPr>
            </w:pPr>
            <w:r w:rsidRPr="00B850D5">
              <w:rPr>
                <w:b/>
                <w:sz w:val="20"/>
                <w:szCs w:val="20"/>
              </w:rPr>
              <w:t>Havahart</w:t>
            </w:r>
            <w:r w:rsidR="00DF35F7" w:rsidRPr="00B850D5">
              <w:rPr>
                <w:b/>
                <w:sz w:val="20"/>
                <w:szCs w:val="20"/>
              </w:rPr>
              <w:t xml:space="preserve"> live-capture cage trap</w:t>
            </w:r>
          </w:p>
        </w:tc>
        <w:tc>
          <w:tcPr>
            <w:tcW w:w="1579" w:type="dxa"/>
          </w:tcPr>
          <w:p w:rsidR="00DF35F7" w:rsidRPr="00B850D5" w:rsidRDefault="00DF35F7" w:rsidP="00DF35F7">
            <w:pPr>
              <w:spacing w:after="0"/>
              <w:rPr>
                <w:sz w:val="20"/>
                <w:szCs w:val="20"/>
              </w:rPr>
            </w:pPr>
            <w:r w:rsidRPr="00B850D5">
              <w:rPr>
                <w:sz w:val="20"/>
                <w:szCs w:val="20"/>
              </w:rPr>
              <w:t>Sighting-dependent i</w:t>
            </w:r>
            <w:r w:rsidRPr="00B850D5">
              <w:rPr>
                <w:sz w:val="20"/>
                <w:szCs w:val="20"/>
              </w:rPr>
              <w:t>s</w:t>
            </w:r>
            <w:r w:rsidRPr="00B850D5">
              <w:rPr>
                <w:sz w:val="20"/>
                <w:szCs w:val="20"/>
              </w:rPr>
              <w:t xml:space="preserve">land-wide </w:t>
            </w:r>
          </w:p>
        </w:tc>
        <w:tc>
          <w:tcPr>
            <w:tcW w:w="1536" w:type="dxa"/>
          </w:tcPr>
          <w:p w:rsidR="00DF35F7" w:rsidRPr="00B850D5" w:rsidRDefault="00DF35F7" w:rsidP="00DF35F7">
            <w:pPr>
              <w:spacing w:after="0"/>
              <w:rPr>
                <w:sz w:val="20"/>
                <w:szCs w:val="20"/>
              </w:rPr>
            </w:pPr>
            <w:r w:rsidRPr="00B850D5">
              <w:rPr>
                <w:sz w:val="20"/>
                <w:szCs w:val="20"/>
              </w:rPr>
              <w:t>Weka</w:t>
            </w:r>
          </w:p>
          <w:p w:rsidR="00DF35F7" w:rsidRPr="00B850D5" w:rsidRDefault="00DF35F7" w:rsidP="00DF35F7">
            <w:pPr>
              <w:spacing w:after="0"/>
              <w:rPr>
                <w:sz w:val="20"/>
                <w:szCs w:val="20"/>
              </w:rPr>
            </w:pPr>
            <w:r w:rsidRPr="00B850D5">
              <w:rPr>
                <w:sz w:val="20"/>
                <w:szCs w:val="20"/>
              </w:rPr>
              <w:t>Pukeko</w:t>
            </w:r>
          </w:p>
        </w:tc>
        <w:tc>
          <w:tcPr>
            <w:tcW w:w="1105" w:type="dxa"/>
          </w:tcPr>
          <w:p w:rsidR="00DF35F7" w:rsidRPr="00B850D5" w:rsidRDefault="00DF35F7" w:rsidP="00DF35F7">
            <w:pPr>
              <w:spacing w:after="0"/>
              <w:rPr>
                <w:sz w:val="20"/>
                <w:szCs w:val="20"/>
              </w:rPr>
            </w:pPr>
            <w:r w:rsidRPr="00B850D5">
              <w:rPr>
                <w:sz w:val="20"/>
                <w:szCs w:val="20"/>
              </w:rPr>
              <w:t>Daily within 12 hours of sunrise</w:t>
            </w:r>
          </w:p>
        </w:tc>
        <w:tc>
          <w:tcPr>
            <w:tcW w:w="783" w:type="dxa"/>
          </w:tcPr>
          <w:p w:rsidR="00DF35F7" w:rsidRPr="00B850D5" w:rsidRDefault="00DF35F7" w:rsidP="002D0139">
            <w:pPr>
              <w:spacing w:after="0"/>
              <w:jc w:val="center"/>
              <w:rPr>
                <w:sz w:val="20"/>
                <w:szCs w:val="20"/>
              </w:rPr>
            </w:pPr>
            <w:r w:rsidRPr="00B850D5">
              <w:rPr>
                <w:sz w:val="20"/>
                <w:szCs w:val="20"/>
              </w:rPr>
              <w:t>6</w:t>
            </w:r>
          </w:p>
        </w:tc>
        <w:tc>
          <w:tcPr>
            <w:tcW w:w="1942" w:type="dxa"/>
          </w:tcPr>
          <w:p w:rsidR="00DF35F7" w:rsidRPr="00B850D5" w:rsidRDefault="00DF35F7" w:rsidP="00883460">
            <w:pPr>
              <w:spacing w:after="0"/>
              <w:ind w:right="216"/>
              <w:rPr>
                <w:sz w:val="20"/>
                <w:szCs w:val="20"/>
              </w:rPr>
            </w:pPr>
            <w:r w:rsidRPr="00B850D5">
              <w:rPr>
                <w:sz w:val="20"/>
                <w:szCs w:val="20"/>
              </w:rPr>
              <w:t>N</w:t>
            </w:r>
            <w:r w:rsidR="00F162B2" w:rsidRPr="00B850D5">
              <w:rPr>
                <w:sz w:val="20"/>
                <w:szCs w:val="20"/>
              </w:rPr>
              <w:t>/A</w:t>
            </w:r>
          </w:p>
        </w:tc>
        <w:tc>
          <w:tcPr>
            <w:tcW w:w="1522" w:type="dxa"/>
          </w:tcPr>
          <w:p w:rsidR="00DF35F7" w:rsidRPr="00B850D5" w:rsidRDefault="00DF35F7" w:rsidP="00DF35F7">
            <w:pPr>
              <w:spacing w:after="0"/>
              <w:rPr>
                <w:sz w:val="20"/>
                <w:szCs w:val="20"/>
              </w:rPr>
            </w:pPr>
            <w:r w:rsidRPr="00B850D5">
              <w:rPr>
                <w:sz w:val="20"/>
                <w:szCs w:val="20"/>
              </w:rPr>
              <w:t>At sighting local</w:t>
            </w:r>
            <w:r w:rsidRPr="00B850D5">
              <w:rPr>
                <w:sz w:val="20"/>
                <w:szCs w:val="20"/>
              </w:rPr>
              <w:t>i</w:t>
            </w:r>
            <w:r w:rsidRPr="00B850D5">
              <w:rPr>
                <w:sz w:val="20"/>
                <w:szCs w:val="20"/>
              </w:rPr>
              <w:t>ties</w:t>
            </w:r>
          </w:p>
        </w:tc>
        <w:tc>
          <w:tcPr>
            <w:tcW w:w="1985" w:type="dxa"/>
          </w:tcPr>
          <w:p w:rsidR="00DF35F7" w:rsidRPr="00B850D5" w:rsidRDefault="00DF35F7" w:rsidP="00DF35F7">
            <w:pPr>
              <w:spacing w:after="0"/>
              <w:rPr>
                <w:sz w:val="20"/>
                <w:szCs w:val="20"/>
              </w:rPr>
            </w:pPr>
            <w:r w:rsidRPr="00B850D5">
              <w:rPr>
                <w:sz w:val="20"/>
                <w:szCs w:val="20"/>
              </w:rPr>
              <w:t xml:space="preserve">Hen egg </w:t>
            </w:r>
          </w:p>
          <w:p w:rsidR="00DF35F7" w:rsidRPr="00B850D5" w:rsidRDefault="00DF35F7" w:rsidP="00DF35F7">
            <w:pPr>
              <w:spacing w:after="0"/>
              <w:rPr>
                <w:sz w:val="20"/>
                <w:szCs w:val="20"/>
              </w:rPr>
            </w:pPr>
            <w:r w:rsidRPr="00B850D5">
              <w:rPr>
                <w:sz w:val="20"/>
                <w:szCs w:val="20"/>
              </w:rPr>
              <w:t>Erayz (rabbit meat)</w:t>
            </w:r>
          </w:p>
        </w:tc>
        <w:tc>
          <w:tcPr>
            <w:tcW w:w="2641" w:type="dxa"/>
          </w:tcPr>
          <w:p w:rsidR="00DF35F7" w:rsidRPr="00B850D5" w:rsidRDefault="00DF35F7" w:rsidP="0003629E">
            <w:pPr>
              <w:spacing w:after="0"/>
              <w:rPr>
                <w:sz w:val="20"/>
                <w:szCs w:val="20"/>
              </w:rPr>
            </w:pPr>
            <w:r w:rsidRPr="00B850D5">
              <w:rPr>
                <w:sz w:val="20"/>
                <w:szCs w:val="20"/>
                <w:lang w:val="en-US"/>
              </w:rPr>
              <w:t>Animals must be dis</w:t>
            </w:r>
            <w:r w:rsidR="0003629E" w:rsidRPr="00B850D5">
              <w:rPr>
                <w:sz w:val="20"/>
                <w:szCs w:val="20"/>
                <w:lang w:val="en-US"/>
              </w:rPr>
              <w:t>patched humanely (both species)</w:t>
            </w:r>
            <w:r w:rsidRPr="00B850D5">
              <w:rPr>
                <w:sz w:val="20"/>
                <w:szCs w:val="20"/>
                <w:lang w:val="en-US"/>
              </w:rPr>
              <w:t xml:space="preserve"> or released </w:t>
            </w:r>
            <w:r w:rsidR="0003629E" w:rsidRPr="00B850D5">
              <w:rPr>
                <w:sz w:val="20"/>
                <w:szCs w:val="20"/>
                <w:lang w:val="en-US"/>
              </w:rPr>
              <w:t xml:space="preserve">(weka only) </w:t>
            </w:r>
            <w:r w:rsidRPr="00B850D5">
              <w:rPr>
                <w:sz w:val="20"/>
                <w:szCs w:val="20"/>
                <w:lang w:val="en-US"/>
              </w:rPr>
              <w:t>far enough from the island to pr</w:t>
            </w:r>
            <w:r w:rsidRPr="00B850D5">
              <w:rPr>
                <w:sz w:val="20"/>
                <w:szCs w:val="20"/>
                <w:lang w:val="en-US"/>
              </w:rPr>
              <w:t>e</w:t>
            </w:r>
            <w:r w:rsidRPr="00B850D5">
              <w:rPr>
                <w:sz w:val="20"/>
                <w:szCs w:val="20"/>
                <w:lang w:val="en-US"/>
              </w:rPr>
              <w:t xml:space="preserve">vent reinvasion (e.g. Pipi Beach or Putanui Point)  </w:t>
            </w:r>
          </w:p>
        </w:tc>
      </w:tr>
      <w:tr w:rsidR="00073682" w:rsidRPr="00B850D5" w:rsidTr="00073682">
        <w:tc>
          <w:tcPr>
            <w:tcW w:w="1560" w:type="dxa"/>
          </w:tcPr>
          <w:p w:rsidR="0003629E" w:rsidRPr="00B850D5" w:rsidRDefault="00F162B2" w:rsidP="0003629E">
            <w:pPr>
              <w:spacing w:after="0"/>
              <w:rPr>
                <w:b/>
                <w:sz w:val="20"/>
                <w:szCs w:val="20"/>
              </w:rPr>
            </w:pPr>
            <w:r w:rsidRPr="00B850D5">
              <w:rPr>
                <w:b/>
                <w:sz w:val="20"/>
                <w:szCs w:val="20"/>
              </w:rPr>
              <w:t xml:space="preserve">Observation </w:t>
            </w:r>
            <w:r w:rsidR="00073682" w:rsidRPr="00B850D5">
              <w:rPr>
                <w:b/>
                <w:sz w:val="20"/>
                <w:szCs w:val="20"/>
              </w:rPr>
              <w:t xml:space="preserve">  </w:t>
            </w:r>
            <w:r w:rsidRPr="00B850D5">
              <w:rPr>
                <w:b/>
                <w:sz w:val="20"/>
                <w:szCs w:val="20"/>
              </w:rPr>
              <w:t>and vigilance</w:t>
            </w:r>
          </w:p>
          <w:p w:rsidR="0003629E" w:rsidRPr="00B850D5" w:rsidRDefault="0003629E" w:rsidP="00DF35F7">
            <w:pPr>
              <w:spacing w:after="0"/>
              <w:rPr>
                <w:b/>
                <w:sz w:val="20"/>
                <w:szCs w:val="20"/>
              </w:rPr>
            </w:pPr>
          </w:p>
        </w:tc>
        <w:tc>
          <w:tcPr>
            <w:tcW w:w="1579" w:type="dxa"/>
          </w:tcPr>
          <w:p w:rsidR="0003629E" w:rsidRPr="00B850D5" w:rsidRDefault="0003629E" w:rsidP="00DF35F7">
            <w:pPr>
              <w:spacing w:after="0"/>
              <w:rPr>
                <w:sz w:val="20"/>
                <w:szCs w:val="20"/>
              </w:rPr>
            </w:pPr>
            <w:r w:rsidRPr="00B850D5">
              <w:rPr>
                <w:sz w:val="20"/>
                <w:szCs w:val="20"/>
              </w:rPr>
              <w:t>Island-wide</w:t>
            </w:r>
          </w:p>
        </w:tc>
        <w:tc>
          <w:tcPr>
            <w:tcW w:w="1536" w:type="dxa"/>
          </w:tcPr>
          <w:p w:rsidR="0003629E" w:rsidRPr="00B850D5" w:rsidRDefault="00073682" w:rsidP="00DF35F7">
            <w:pPr>
              <w:spacing w:after="0"/>
              <w:rPr>
                <w:sz w:val="20"/>
                <w:szCs w:val="20"/>
              </w:rPr>
            </w:pPr>
            <w:r w:rsidRPr="00B850D5">
              <w:rPr>
                <w:sz w:val="20"/>
                <w:szCs w:val="20"/>
              </w:rPr>
              <w:t>Pest a</w:t>
            </w:r>
            <w:r w:rsidR="0003629E" w:rsidRPr="00B850D5">
              <w:rPr>
                <w:sz w:val="20"/>
                <w:szCs w:val="20"/>
              </w:rPr>
              <w:t>nimals</w:t>
            </w:r>
          </w:p>
        </w:tc>
        <w:tc>
          <w:tcPr>
            <w:tcW w:w="1105" w:type="dxa"/>
          </w:tcPr>
          <w:p w:rsidR="0003629E" w:rsidRPr="00B850D5" w:rsidRDefault="0003629E" w:rsidP="00DF35F7">
            <w:pPr>
              <w:spacing w:after="0"/>
              <w:rPr>
                <w:sz w:val="20"/>
                <w:szCs w:val="20"/>
              </w:rPr>
            </w:pPr>
            <w:r w:rsidRPr="00B850D5">
              <w:rPr>
                <w:sz w:val="20"/>
                <w:szCs w:val="20"/>
              </w:rPr>
              <w:t>At all times</w:t>
            </w:r>
          </w:p>
        </w:tc>
        <w:tc>
          <w:tcPr>
            <w:tcW w:w="783" w:type="dxa"/>
          </w:tcPr>
          <w:p w:rsidR="0003629E" w:rsidRPr="00B850D5" w:rsidRDefault="0003629E" w:rsidP="002D0139">
            <w:pPr>
              <w:spacing w:after="0"/>
              <w:jc w:val="center"/>
              <w:rPr>
                <w:sz w:val="20"/>
                <w:szCs w:val="20"/>
              </w:rPr>
            </w:pPr>
          </w:p>
        </w:tc>
        <w:tc>
          <w:tcPr>
            <w:tcW w:w="1942" w:type="dxa"/>
          </w:tcPr>
          <w:p w:rsidR="0003629E" w:rsidRPr="00B850D5" w:rsidRDefault="0003629E" w:rsidP="00883460">
            <w:pPr>
              <w:spacing w:after="0"/>
              <w:ind w:right="216"/>
              <w:rPr>
                <w:sz w:val="20"/>
                <w:szCs w:val="20"/>
              </w:rPr>
            </w:pPr>
            <w:r w:rsidRPr="00B850D5">
              <w:rPr>
                <w:sz w:val="20"/>
                <w:szCs w:val="20"/>
              </w:rPr>
              <w:t>N/A</w:t>
            </w:r>
          </w:p>
        </w:tc>
        <w:tc>
          <w:tcPr>
            <w:tcW w:w="1522" w:type="dxa"/>
          </w:tcPr>
          <w:p w:rsidR="0003629E" w:rsidRPr="00B850D5" w:rsidRDefault="0003629E" w:rsidP="00DF35F7">
            <w:pPr>
              <w:spacing w:after="0"/>
              <w:rPr>
                <w:sz w:val="20"/>
                <w:szCs w:val="20"/>
              </w:rPr>
            </w:pPr>
            <w:r w:rsidRPr="00B850D5">
              <w:rPr>
                <w:sz w:val="20"/>
                <w:szCs w:val="20"/>
              </w:rPr>
              <w:t>N/A</w:t>
            </w:r>
          </w:p>
        </w:tc>
        <w:tc>
          <w:tcPr>
            <w:tcW w:w="1985" w:type="dxa"/>
          </w:tcPr>
          <w:p w:rsidR="0003629E" w:rsidRPr="00B850D5" w:rsidRDefault="0003629E" w:rsidP="00DF35F7">
            <w:pPr>
              <w:spacing w:after="0"/>
              <w:rPr>
                <w:sz w:val="20"/>
                <w:szCs w:val="20"/>
              </w:rPr>
            </w:pPr>
            <w:r w:rsidRPr="00B850D5">
              <w:rPr>
                <w:sz w:val="20"/>
                <w:szCs w:val="20"/>
              </w:rPr>
              <w:t>N/A</w:t>
            </w:r>
          </w:p>
        </w:tc>
        <w:tc>
          <w:tcPr>
            <w:tcW w:w="2641" w:type="dxa"/>
          </w:tcPr>
          <w:p w:rsidR="0003629E" w:rsidRPr="00B850D5" w:rsidRDefault="0003629E" w:rsidP="0003629E">
            <w:pPr>
              <w:spacing w:after="0"/>
              <w:rPr>
                <w:sz w:val="20"/>
                <w:szCs w:val="20"/>
                <w:lang w:val="en-US"/>
              </w:rPr>
            </w:pPr>
            <w:r w:rsidRPr="00B850D5">
              <w:rPr>
                <w:sz w:val="20"/>
                <w:szCs w:val="20"/>
              </w:rPr>
              <w:t>Look for rodents nesting in compost heaps, flora/fauna sign (damage), fauna changes, pest animal sign, reports from staff and visitors</w:t>
            </w:r>
          </w:p>
        </w:tc>
      </w:tr>
      <w:tr w:rsidR="00073682" w:rsidRPr="00B850D5" w:rsidTr="00073682">
        <w:tc>
          <w:tcPr>
            <w:tcW w:w="1560" w:type="dxa"/>
          </w:tcPr>
          <w:p w:rsidR="0003629E" w:rsidRPr="00B850D5" w:rsidRDefault="00F162B2" w:rsidP="0003629E">
            <w:pPr>
              <w:spacing w:after="0"/>
              <w:rPr>
                <w:b/>
                <w:sz w:val="20"/>
                <w:szCs w:val="20"/>
              </w:rPr>
            </w:pPr>
            <w:r w:rsidRPr="00B850D5">
              <w:rPr>
                <w:b/>
                <w:sz w:val="20"/>
                <w:szCs w:val="20"/>
              </w:rPr>
              <w:lastRenderedPageBreak/>
              <w:t xml:space="preserve">Observation </w:t>
            </w:r>
            <w:r w:rsidR="00073682" w:rsidRPr="00B850D5">
              <w:rPr>
                <w:b/>
                <w:sz w:val="20"/>
                <w:szCs w:val="20"/>
              </w:rPr>
              <w:t xml:space="preserve">  </w:t>
            </w:r>
            <w:r w:rsidRPr="00B850D5">
              <w:rPr>
                <w:b/>
                <w:sz w:val="20"/>
                <w:szCs w:val="20"/>
              </w:rPr>
              <w:t>and vigilance</w:t>
            </w:r>
          </w:p>
          <w:p w:rsidR="0003629E" w:rsidRPr="00B850D5" w:rsidRDefault="0003629E" w:rsidP="00DF35F7">
            <w:pPr>
              <w:spacing w:after="0"/>
              <w:rPr>
                <w:b/>
                <w:sz w:val="20"/>
                <w:szCs w:val="20"/>
              </w:rPr>
            </w:pPr>
          </w:p>
        </w:tc>
        <w:tc>
          <w:tcPr>
            <w:tcW w:w="1579" w:type="dxa"/>
          </w:tcPr>
          <w:p w:rsidR="0003629E" w:rsidRPr="00B850D5" w:rsidRDefault="0003629E" w:rsidP="00DF35F7">
            <w:pPr>
              <w:spacing w:after="0"/>
              <w:rPr>
                <w:sz w:val="20"/>
                <w:szCs w:val="20"/>
              </w:rPr>
            </w:pPr>
            <w:r w:rsidRPr="00B850D5">
              <w:rPr>
                <w:sz w:val="20"/>
                <w:szCs w:val="20"/>
              </w:rPr>
              <w:t>Island-wide</w:t>
            </w:r>
          </w:p>
        </w:tc>
        <w:tc>
          <w:tcPr>
            <w:tcW w:w="1536" w:type="dxa"/>
          </w:tcPr>
          <w:p w:rsidR="0003629E" w:rsidRPr="00B850D5" w:rsidRDefault="0003629E" w:rsidP="00DF35F7">
            <w:pPr>
              <w:spacing w:after="0"/>
              <w:rPr>
                <w:sz w:val="20"/>
                <w:szCs w:val="20"/>
              </w:rPr>
            </w:pPr>
            <w:r w:rsidRPr="00B850D5">
              <w:rPr>
                <w:sz w:val="20"/>
                <w:szCs w:val="20"/>
              </w:rPr>
              <w:t>Weeds</w:t>
            </w:r>
          </w:p>
        </w:tc>
        <w:tc>
          <w:tcPr>
            <w:tcW w:w="1105" w:type="dxa"/>
          </w:tcPr>
          <w:p w:rsidR="0003629E" w:rsidRPr="00B850D5" w:rsidRDefault="0003629E" w:rsidP="000F59A1">
            <w:pPr>
              <w:spacing w:after="120"/>
              <w:rPr>
                <w:sz w:val="20"/>
                <w:szCs w:val="20"/>
              </w:rPr>
            </w:pPr>
            <w:r w:rsidRPr="00B850D5">
              <w:rPr>
                <w:sz w:val="20"/>
                <w:szCs w:val="20"/>
              </w:rPr>
              <w:t>At all times</w:t>
            </w:r>
          </w:p>
          <w:p w:rsidR="0003629E" w:rsidRPr="00B850D5" w:rsidRDefault="000F59A1" w:rsidP="00DF35F7">
            <w:pPr>
              <w:spacing w:after="0"/>
              <w:rPr>
                <w:sz w:val="20"/>
                <w:szCs w:val="20"/>
              </w:rPr>
            </w:pPr>
            <w:r w:rsidRPr="00B850D5">
              <w:rPr>
                <w:sz w:val="20"/>
                <w:szCs w:val="20"/>
              </w:rPr>
              <w:t>Biannually *</w:t>
            </w:r>
          </w:p>
        </w:tc>
        <w:tc>
          <w:tcPr>
            <w:tcW w:w="783" w:type="dxa"/>
          </w:tcPr>
          <w:p w:rsidR="0003629E" w:rsidRPr="00B850D5" w:rsidRDefault="0003629E" w:rsidP="002D0139">
            <w:pPr>
              <w:spacing w:after="0"/>
              <w:jc w:val="center"/>
              <w:rPr>
                <w:sz w:val="20"/>
                <w:szCs w:val="20"/>
              </w:rPr>
            </w:pPr>
          </w:p>
        </w:tc>
        <w:tc>
          <w:tcPr>
            <w:tcW w:w="1942" w:type="dxa"/>
          </w:tcPr>
          <w:p w:rsidR="0003629E" w:rsidRPr="00B850D5" w:rsidRDefault="0003629E" w:rsidP="00883460">
            <w:pPr>
              <w:spacing w:after="0"/>
              <w:ind w:right="216"/>
              <w:rPr>
                <w:sz w:val="20"/>
                <w:szCs w:val="20"/>
              </w:rPr>
            </w:pPr>
            <w:r w:rsidRPr="00B850D5">
              <w:rPr>
                <w:sz w:val="20"/>
                <w:szCs w:val="20"/>
              </w:rPr>
              <w:t>N/A</w:t>
            </w:r>
          </w:p>
        </w:tc>
        <w:tc>
          <w:tcPr>
            <w:tcW w:w="1522" w:type="dxa"/>
          </w:tcPr>
          <w:p w:rsidR="0003629E" w:rsidRPr="00B850D5" w:rsidRDefault="0003629E" w:rsidP="00DF35F7">
            <w:pPr>
              <w:spacing w:after="0"/>
              <w:rPr>
                <w:sz w:val="20"/>
                <w:szCs w:val="20"/>
              </w:rPr>
            </w:pPr>
            <w:r w:rsidRPr="00B850D5">
              <w:rPr>
                <w:sz w:val="20"/>
                <w:szCs w:val="20"/>
              </w:rPr>
              <w:t>N/A</w:t>
            </w:r>
          </w:p>
        </w:tc>
        <w:tc>
          <w:tcPr>
            <w:tcW w:w="1985" w:type="dxa"/>
          </w:tcPr>
          <w:p w:rsidR="0003629E" w:rsidRPr="00B850D5" w:rsidRDefault="0003629E" w:rsidP="00DF35F7">
            <w:pPr>
              <w:spacing w:after="0"/>
              <w:rPr>
                <w:sz w:val="20"/>
                <w:szCs w:val="20"/>
              </w:rPr>
            </w:pPr>
            <w:r w:rsidRPr="00B850D5">
              <w:rPr>
                <w:sz w:val="20"/>
                <w:szCs w:val="20"/>
              </w:rPr>
              <w:t>N/A</w:t>
            </w:r>
          </w:p>
        </w:tc>
        <w:tc>
          <w:tcPr>
            <w:tcW w:w="2641" w:type="dxa"/>
          </w:tcPr>
          <w:p w:rsidR="000F59A1" w:rsidRPr="00B850D5" w:rsidRDefault="000F59A1" w:rsidP="000F59A1">
            <w:pPr>
              <w:spacing w:after="120"/>
              <w:ind w:left="223" w:hanging="223"/>
              <w:rPr>
                <w:sz w:val="20"/>
                <w:szCs w:val="20"/>
              </w:rPr>
            </w:pPr>
            <w:r w:rsidRPr="00B850D5">
              <w:rPr>
                <w:sz w:val="20"/>
                <w:szCs w:val="20"/>
              </w:rPr>
              <w:t>*</w:t>
            </w:r>
            <w:r w:rsidRPr="00B850D5">
              <w:rPr>
                <w:sz w:val="20"/>
                <w:szCs w:val="20"/>
              </w:rPr>
              <w:tab/>
              <w:t>Schedule weed-</w:t>
            </w:r>
            <w:r w:rsidR="0003629E" w:rsidRPr="00B850D5">
              <w:rPr>
                <w:sz w:val="20"/>
                <w:szCs w:val="20"/>
              </w:rPr>
              <w:t xml:space="preserve">control trips </w:t>
            </w:r>
            <w:r w:rsidRPr="00B850D5">
              <w:rPr>
                <w:sz w:val="20"/>
                <w:szCs w:val="20"/>
              </w:rPr>
              <w:t xml:space="preserve">in </w:t>
            </w:r>
            <w:r w:rsidR="0003629E" w:rsidRPr="00B850D5">
              <w:rPr>
                <w:sz w:val="20"/>
                <w:szCs w:val="20"/>
              </w:rPr>
              <w:t>October and March</w:t>
            </w:r>
            <w:r w:rsidRPr="00B850D5">
              <w:rPr>
                <w:sz w:val="20"/>
                <w:szCs w:val="20"/>
              </w:rPr>
              <w:t xml:space="preserve"> each year</w:t>
            </w:r>
            <w:r w:rsidR="0003629E" w:rsidRPr="00B850D5">
              <w:rPr>
                <w:sz w:val="20"/>
                <w:szCs w:val="20"/>
              </w:rPr>
              <w:t xml:space="preserve"> </w:t>
            </w:r>
          </w:p>
          <w:p w:rsidR="000F59A1" w:rsidRPr="00B850D5" w:rsidRDefault="000F59A1" w:rsidP="000F59A1">
            <w:pPr>
              <w:spacing w:before="60" w:after="0"/>
              <w:rPr>
                <w:sz w:val="20"/>
                <w:szCs w:val="20"/>
              </w:rPr>
            </w:pPr>
            <w:r w:rsidRPr="00B850D5">
              <w:rPr>
                <w:sz w:val="20"/>
                <w:szCs w:val="20"/>
              </w:rPr>
              <w:t>Consult h</w:t>
            </w:r>
            <w:r w:rsidR="0003629E" w:rsidRPr="00B850D5">
              <w:rPr>
                <w:sz w:val="20"/>
                <w:szCs w:val="20"/>
              </w:rPr>
              <w:t>istorical weeds data</w:t>
            </w:r>
          </w:p>
          <w:p w:rsidR="000F59A1" w:rsidRPr="00B850D5" w:rsidRDefault="00CC78D7" w:rsidP="000F59A1">
            <w:pPr>
              <w:spacing w:after="120"/>
              <w:rPr>
                <w:sz w:val="20"/>
                <w:szCs w:val="20"/>
              </w:rPr>
            </w:pPr>
            <w:hyperlink r:id="rId72" w:history="1">
              <w:r w:rsidR="000F59A1" w:rsidRPr="00B850D5">
                <w:rPr>
                  <w:rStyle w:val="Hyperlink"/>
                  <w:rFonts w:asciiTheme="minorHAnsi" w:hAnsiTheme="minorHAnsi"/>
                  <w:szCs w:val="20"/>
                </w:rPr>
                <w:t>DOCDM-585080</w:t>
              </w:r>
            </w:hyperlink>
            <w:r w:rsidR="000F59A1" w:rsidRPr="00B850D5">
              <w:rPr>
                <w:sz w:val="20"/>
                <w:szCs w:val="20"/>
              </w:rPr>
              <w:t xml:space="preserve"> and </w:t>
            </w:r>
            <w:hyperlink r:id="rId73" w:history="1">
              <w:r w:rsidR="000F59A1" w:rsidRPr="00B850D5">
                <w:rPr>
                  <w:rStyle w:val="Hyperlink"/>
                  <w:rFonts w:asciiTheme="minorHAnsi" w:hAnsiTheme="minorHAnsi"/>
                  <w:szCs w:val="20"/>
                </w:rPr>
                <w:t>OLDDM-586609</w:t>
              </w:r>
            </w:hyperlink>
            <w:r w:rsidR="000F59A1" w:rsidRPr="00B850D5">
              <w:rPr>
                <w:sz w:val="20"/>
                <w:szCs w:val="20"/>
              </w:rPr>
              <w:t xml:space="preserve"> </w:t>
            </w:r>
          </w:p>
          <w:p w:rsidR="0003629E" w:rsidRPr="00B850D5" w:rsidRDefault="000F59A1" w:rsidP="001C373C">
            <w:pPr>
              <w:spacing w:after="0"/>
              <w:rPr>
                <w:sz w:val="20"/>
                <w:szCs w:val="20"/>
                <w:lang w:val="en-US"/>
              </w:rPr>
            </w:pPr>
            <w:r w:rsidRPr="00B850D5">
              <w:rPr>
                <w:sz w:val="20"/>
                <w:szCs w:val="20"/>
              </w:rPr>
              <w:t xml:space="preserve">Record all weed actions </w:t>
            </w:r>
            <w:r w:rsidR="001C373C" w:rsidRPr="00B850D5">
              <w:rPr>
                <w:sz w:val="20"/>
                <w:szCs w:val="20"/>
              </w:rPr>
              <w:t>via Citrix</w:t>
            </w:r>
            <w:r w:rsidR="001C373C" w:rsidRPr="00B850D5">
              <w:rPr>
                <w:b/>
                <w:sz w:val="20"/>
                <w:szCs w:val="20"/>
              </w:rPr>
              <w:t xml:space="preserve"> </w:t>
            </w:r>
            <w:r w:rsidR="001C373C" w:rsidRPr="00B850D5">
              <w:rPr>
                <w:sz w:val="20"/>
                <w:szCs w:val="20"/>
              </w:rPr>
              <w:t>at</w:t>
            </w:r>
            <w:r w:rsidRPr="00B850D5">
              <w:rPr>
                <w:sz w:val="20"/>
                <w:szCs w:val="20"/>
              </w:rPr>
              <w:t xml:space="preserve"> DOCGis Weeds </w:t>
            </w:r>
            <w:hyperlink r:id="rId74" w:history="1">
              <w:r w:rsidRPr="00B850D5">
                <w:rPr>
                  <w:rStyle w:val="Hyperlink"/>
                  <w:rFonts w:asciiTheme="minorHAnsi" w:hAnsiTheme="minorHAnsi"/>
                  <w:szCs w:val="20"/>
                </w:rPr>
                <w:t>http://intmaps/richmapviewer</w:t>
              </w:r>
            </w:hyperlink>
            <w:r w:rsidR="001C373C" w:rsidRPr="00B850D5">
              <w:rPr>
                <w:b/>
                <w:sz w:val="20"/>
                <w:szCs w:val="20"/>
              </w:rPr>
              <w:t xml:space="preserve"> </w:t>
            </w:r>
          </w:p>
        </w:tc>
      </w:tr>
    </w:tbl>
    <w:p w:rsidR="00C96CAD" w:rsidRPr="00B850D5" w:rsidRDefault="00C96CAD" w:rsidP="00361372">
      <w:pPr>
        <w:spacing w:after="0"/>
        <w:ind w:left="1134" w:hanging="1134"/>
        <w:jc w:val="both"/>
      </w:pPr>
    </w:p>
    <w:p w:rsidR="00E66E2C" w:rsidRPr="00B850D5" w:rsidRDefault="00E66E2C" w:rsidP="00361372">
      <w:pPr>
        <w:spacing w:after="0"/>
        <w:ind w:left="1134" w:hanging="1134"/>
        <w:jc w:val="both"/>
      </w:pPr>
    </w:p>
    <w:p w:rsidR="00470C86" w:rsidRPr="00B850D5" w:rsidRDefault="00470C86" w:rsidP="00361372">
      <w:pPr>
        <w:spacing w:after="0"/>
        <w:ind w:left="1134" w:hanging="1134"/>
        <w:jc w:val="both"/>
        <w:sectPr w:rsidR="00470C86" w:rsidRPr="00B850D5" w:rsidSect="003554CD">
          <w:pgSz w:w="16838" w:h="11906" w:orient="landscape"/>
          <w:pgMar w:top="1440" w:right="1440" w:bottom="1440" w:left="1440" w:header="708" w:footer="708" w:gutter="0"/>
          <w:cols w:space="708"/>
          <w:docGrid w:linePitch="360"/>
        </w:sectPr>
      </w:pPr>
    </w:p>
    <w:p w:rsidR="00E66E2C" w:rsidRPr="00B850D5" w:rsidRDefault="005D787A" w:rsidP="00B868FA">
      <w:pPr>
        <w:pStyle w:val="Heading3"/>
      </w:pPr>
      <w:bookmarkStart w:id="198" w:name="_ANNEX_17_"/>
      <w:bookmarkStart w:id="199" w:name="_ANNEX_17__1"/>
      <w:bookmarkStart w:id="200" w:name="_Toc474849155"/>
      <w:bookmarkStart w:id="201" w:name="_Toc474855148"/>
      <w:bookmarkEnd w:id="198"/>
      <w:bookmarkEnd w:id="199"/>
      <w:r w:rsidRPr="00B850D5">
        <w:lastRenderedPageBreak/>
        <w:t xml:space="preserve">ANNEX </w:t>
      </w:r>
      <w:r w:rsidR="002E3CFB" w:rsidRPr="00B850D5">
        <w:t>1</w:t>
      </w:r>
      <w:r w:rsidR="00FF6329" w:rsidRPr="00B850D5">
        <w:t>7</w:t>
      </w:r>
      <w:r w:rsidR="002E3CFB" w:rsidRPr="00B850D5">
        <w:t xml:space="preserve"> </w:t>
      </w:r>
      <w:r w:rsidR="00D95291" w:rsidRPr="00B850D5">
        <w:tab/>
      </w:r>
      <w:r w:rsidR="005E5267" w:rsidRPr="00B850D5">
        <w:t>SURVEILLANCE</w:t>
      </w:r>
      <w:r w:rsidR="00D95291" w:rsidRPr="00B850D5">
        <w:t>—</w:t>
      </w:r>
      <w:proofErr w:type="gramStart"/>
      <w:r w:rsidR="005E5267" w:rsidRPr="00B850D5">
        <w:t>What</w:t>
      </w:r>
      <w:proofErr w:type="gramEnd"/>
      <w:r w:rsidR="005E5267" w:rsidRPr="00B850D5">
        <w:t xml:space="preserve"> to check and when</w:t>
      </w:r>
      <w:bookmarkEnd w:id="200"/>
      <w:bookmarkEnd w:id="201"/>
    </w:p>
    <w:p w:rsidR="005E5267" w:rsidRPr="00473C59" w:rsidRDefault="005E5267" w:rsidP="00473C59">
      <w:pPr>
        <w:pStyle w:val="Heading4"/>
      </w:pPr>
      <w:bookmarkStart w:id="202" w:name="_Toc474855149"/>
      <w:r w:rsidRPr="00473C59">
        <w:t xml:space="preserve">1 </w:t>
      </w:r>
      <w:r w:rsidRPr="00473C59">
        <w:tab/>
        <w:t>WEEKLY</w:t>
      </w:r>
      <w:r w:rsidR="003B68FA" w:rsidRPr="00473C59">
        <w:t xml:space="preserve"> CHECKS</w:t>
      </w:r>
      <w:bookmarkEnd w:id="202"/>
    </w:p>
    <w:tbl>
      <w:tblPr>
        <w:tblW w:w="0" w:type="auto"/>
        <w:tblBorders>
          <w:top w:val="single" w:sz="4" w:space="0" w:color="auto"/>
          <w:bottom w:val="single" w:sz="4" w:space="0" w:color="auto"/>
          <w:insideH w:val="single" w:sz="4" w:space="0" w:color="auto"/>
        </w:tblBorders>
        <w:tblCellMar>
          <w:top w:w="85" w:type="dxa"/>
          <w:bottom w:w="85" w:type="dxa"/>
        </w:tblCellMar>
        <w:tblLook w:val="04A0"/>
      </w:tblPr>
      <w:tblGrid>
        <w:gridCol w:w="2127"/>
        <w:gridCol w:w="3507"/>
        <w:gridCol w:w="3392"/>
      </w:tblGrid>
      <w:tr w:rsidR="0031464F" w:rsidRPr="00B850D5" w:rsidTr="00821AF6">
        <w:tc>
          <w:tcPr>
            <w:tcW w:w="2127" w:type="dxa"/>
            <w:tcBorders>
              <w:top w:val="nil"/>
            </w:tcBorders>
          </w:tcPr>
          <w:p w:rsidR="0031464F" w:rsidRPr="00BA15B5" w:rsidRDefault="0031464F" w:rsidP="00BA15B5">
            <w:pPr>
              <w:ind w:left="-107"/>
              <w:rPr>
                <w:b/>
                <w:color w:val="365F91" w:themeColor="accent1" w:themeShade="BF"/>
              </w:rPr>
            </w:pPr>
            <w:bookmarkStart w:id="203" w:name="_Toc474845561"/>
            <w:bookmarkStart w:id="204" w:name="_Toc474848710"/>
            <w:bookmarkStart w:id="205" w:name="_Toc474849156"/>
            <w:r w:rsidRPr="00BA15B5">
              <w:rPr>
                <w:b/>
                <w:color w:val="365F91" w:themeColor="accent1" w:themeShade="BF"/>
              </w:rPr>
              <w:t>Purpose</w:t>
            </w:r>
            <w:bookmarkEnd w:id="203"/>
            <w:bookmarkEnd w:id="204"/>
            <w:bookmarkEnd w:id="205"/>
            <w:r w:rsidR="00543047" w:rsidRPr="00BA15B5">
              <w:rPr>
                <w:b/>
                <w:color w:val="365F91" w:themeColor="accent1" w:themeShade="BF"/>
              </w:rPr>
              <w:tab/>
            </w:r>
          </w:p>
        </w:tc>
        <w:tc>
          <w:tcPr>
            <w:tcW w:w="6899" w:type="dxa"/>
            <w:gridSpan w:val="2"/>
            <w:tcBorders>
              <w:top w:val="nil"/>
            </w:tcBorders>
          </w:tcPr>
          <w:p w:rsidR="0031464F" w:rsidRPr="00B850D5" w:rsidRDefault="00D95291" w:rsidP="00D95291">
            <w:pPr>
              <w:spacing w:after="0"/>
            </w:pPr>
            <w:r w:rsidRPr="00B850D5">
              <w:t>C</w:t>
            </w:r>
            <w:r w:rsidR="0031464F" w:rsidRPr="00B850D5">
              <w:t xml:space="preserve">onfirm </w:t>
            </w:r>
            <w:r w:rsidRPr="00B850D5">
              <w:t xml:space="preserve">that </w:t>
            </w:r>
            <w:r w:rsidR="003D3592" w:rsidRPr="00B850D5">
              <w:t>all high-risk areas are pest-</w:t>
            </w:r>
            <w:r w:rsidR="0031464F" w:rsidRPr="00B850D5">
              <w:t>free</w:t>
            </w:r>
          </w:p>
        </w:tc>
      </w:tr>
      <w:tr w:rsidR="0031464F" w:rsidRPr="00B850D5" w:rsidTr="00821AF6">
        <w:tc>
          <w:tcPr>
            <w:tcW w:w="2127" w:type="dxa"/>
          </w:tcPr>
          <w:p w:rsidR="0031464F" w:rsidRPr="00BA15B5" w:rsidRDefault="00D95291" w:rsidP="00BA15B5">
            <w:pPr>
              <w:ind w:left="-107"/>
              <w:rPr>
                <w:b/>
                <w:color w:val="365F91" w:themeColor="accent1" w:themeShade="BF"/>
              </w:rPr>
            </w:pPr>
            <w:bookmarkStart w:id="206" w:name="_Toc474845562"/>
            <w:bookmarkStart w:id="207" w:name="_Toc474848711"/>
            <w:bookmarkStart w:id="208" w:name="_Toc474849157"/>
            <w:r w:rsidRPr="00BA15B5">
              <w:rPr>
                <w:b/>
                <w:color w:val="365F91" w:themeColor="accent1" w:themeShade="BF"/>
              </w:rPr>
              <w:t xml:space="preserve">Check </w:t>
            </w:r>
            <w:r w:rsidR="003D3592" w:rsidRPr="00BA15B5">
              <w:rPr>
                <w:b/>
                <w:color w:val="365F91" w:themeColor="accent1" w:themeShade="BF"/>
              </w:rPr>
              <w:t>a</w:t>
            </w:r>
            <w:r w:rsidRPr="00BA15B5">
              <w:rPr>
                <w:b/>
                <w:color w:val="365F91" w:themeColor="accent1" w:themeShade="BF"/>
              </w:rPr>
              <w:t>rea</w:t>
            </w:r>
            <w:r w:rsidR="0031464F" w:rsidRPr="00BA15B5">
              <w:rPr>
                <w:b/>
                <w:color w:val="365F91" w:themeColor="accent1" w:themeShade="BF"/>
              </w:rPr>
              <w:t>s</w:t>
            </w:r>
            <w:bookmarkEnd w:id="206"/>
            <w:bookmarkEnd w:id="207"/>
            <w:bookmarkEnd w:id="208"/>
            <w:r w:rsidR="00543047" w:rsidRPr="00BA15B5">
              <w:rPr>
                <w:b/>
                <w:color w:val="365F91" w:themeColor="accent1" w:themeShade="BF"/>
              </w:rPr>
              <w:tab/>
            </w:r>
          </w:p>
        </w:tc>
        <w:tc>
          <w:tcPr>
            <w:tcW w:w="3507" w:type="dxa"/>
          </w:tcPr>
          <w:p w:rsidR="00D95291" w:rsidRPr="00B850D5" w:rsidRDefault="0031464F" w:rsidP="00D95291">
            <w:pPr>
              <w:spacing w:after="0"/>
            </w:pPr>
            <w:r w:rsidRPr="00B850D5">
              <w:t>Home Bay buildings and residences</w:t>
            </w:r>
            <w:r w:rsidR="00D95291" w:rsidRPr="00B850D5">
              <w:t xml:space="preserve"> Wharf and landing area</w:t>
            </w:r>
          </w:p>
          <w:p w:rsidR="0031464F" w:rsidRPr="00B850D5" w:rsidRDefault="00CC78D7" w:rsidP="00D95291">
            <w:pPr>
              <w:spacing w:after="0"/>
            </w:pPr>
            <w:hyperlink w:anchor="_ANNEX_30_MAP_4" w:history="1">
              <w:r w:rsidR="006E2D09" w:rsidRPr="00B850D5">
                <w:rPr>
                  <w:rStyle w:val="Hyperlink"/>
                  <w:rFonts w:asciiTheme="minorHAnsi" w:hAnsiTheme="minorHAnsi"/>
                  <w:sz w:val="22"/>
                </w:rPr>
                <w:t>Map 4</w:t>
              </w:r>
            </w:hyperlink>
          </w:p>
        </w:tc>
        <w:tc>
          <w:tcPr>
            <w:tcW w:w="3392" w:type="dxa"/>
          </w:tcPr>
          <w:p w:rsidR="0031464F" w:rsidRPr="00B850D5" w:rsidRDefault="0031464F" w:rsidP="00D95291">
            <w:pPr>
              <w:spacing w:after="0"/>
            </w:pPr>
          </w:p>
        </w:tc>
      </w:tr>
      <w:tr w:rsidR="0031464F" w:rsidRPr="00B850D5" w:rsidTr="00821AF6">
        <w:tc>
          <w:tcPr>
            <w:tcW w:w="2127" w:type="dxa"/>
          </w:tcPr>
          <w:p w:rsidR="0031464F" w:rsidRPr="00BA15B5" w:rsidRDefault="0031464F" w:rsidP="00BA15B5">
            <w:pPr>
              <w:ind w:left="-107"/>
              <w:rPr>
                <w:b/>
                <w:color w:val="365F91" w:themeColor="accent1" w:themeShade="BF"/>
              </w:rPr>
            </w:pPr>
            <w:bookmarkStart w:id="209" w:name="_Toc474845563"/>
            <w:bookmarkStart w:id="210" w:name="_Toc474848712"/>
            <w:bookmarkStart w:id="211" w:name="_Toc474849158"/>
            <w:r w:rsidRPr="00BA15B5">
              <w:rPr>
                <w:b/>
                <w:color w:val="365F91" w:themeColor="accent1" w:themeShade="BF"/>
              </w:rPr>
              <w:t>Timing</w:t>
            </w:r>
            <w:bookmarkEnd w:id="209"/>
            <w:bookmarkEnd w:id="210"/>
            <w:bookmarkEnd w:id="211"/>
          </w:p>
        </w:tc>
        <w:tc>
          <w:tcPr>
            <w:tcW w:w="6899" w:type="dxa"/>
            <w:gridSpan w:val="2"/>
          </w:tcPr>
          <w:p w:rsidR="00D95291" w:rsidRPr="00B850D5" w:rsidRDefault="00D02819" w:rsidP="00D95291">
            <w:pPr>
              <w:spacing w:after="0"/>
            </w:pPr>
            <w:r>
              <w:t>Once every week (Tues</w:t>
            </w:r>
            <w:r w:rsidR="0031464F" w:rsidRPr="00B850D5">
              <w:t>day</w:t>
            </w:r>
            <w:r w:rsidR="00D95291" w:rsidRPr="00B850D5">
              <w:t>)</w:t>
            </w:r>
          </w:p>
          <w:p w:rsidR="0031464F" w:rsidRPr="00B850D5" w:rsidRDefault="00D95291" w:rsidP="00D95291">
            <w:pPr>
              <w:spacing w:after="0"/>
            </w:pPr>
            <w:r w:rsidRPr="00B850D5">
              <w:t>Complete all checks on the same day</w:t>
            </w:r>
          </w:p>
        </w:tc>
      </w:tr>
      <w:tr w:rsidR="0031464F" w:rsidRPr="00B850D5" w:rsidTr="00821AF6">
        <w:tc>
          <w:tcPr>
            <w:tcW w:w="2127" w:type="dxa"/>
            <w:tcBorders>
              <w:bottom w:val="single" w:sz="4" w:space="0" w:color="auto"/>
            </w:tcBorders>
          </w:tcPr>
          <w:p w:rsidR="0031464F" w:rsidRPr="00BA15B5" w:rsidRDefault="00543047" w:rsidP="00BA15B5">
            <w:pPr>
              <w:ind w:left="-107"/>
              <w:rPr>
                <w:b/>
                <w:color w:val="365F91" w:themeColor="accent1" w:themeShade="BF"/>
              </w:rPr>
            </w:pPr>
            <w:r w:rsidRPr="00BA15B5">
              <w:rPr>
                <w:b/>
                <w:color w:val="365F91" w:themeColor="accent1" w:themeShade="BF"/>
              </w:rPr>
              <w:t>Resources</w:t>
            </w:r>
          </w:p>
        </w:tc>
        <w:tc>
          <w:tcPr>
            <w:tcW w:w="6899" w:type="dxa"/>
            <w:gridSpan w:val="2"/>
            <w:tcBorders>
              <w:bottom w:val="single" w:sz="4" w:space="0" w:color="auto"/>
            </w:tcBorders>
          </w:tcPr>
          <w:p w:rsidR="0031464F" w:rsidRPr="00B850D5" w:rsidRDefault="0031464F" w:rsidP="00D95291">
            <w:pPr>
              <w:spacing w:after="0"/>
            </w:pPr>
            <w:r w:rsidRPr="00B850D5">
              <w:t xml:space="preserve">Island staff (1 person x 30 minutes) </w:t>
            </w:r>
          </w:p>
        </w:tc>
      </w:tr>
      <w:tr w:rsidR="0031464F" w:rsidRPr="00B850D5" w:rsidTr="00821AF6">
        <w:tc>
          <w:tcPr>
            <w:tcW w:w="2127" w:type="dxa"/>
            <w:tcBorders>
              <w:bottom w:val="nil"/>
            </w:tcBorders>
          </w:tcPr>
          <w:p w:rsidR="0031464F" w:rsidRPr="00BA15B5" w:rsidRDefault="0031464F" w:rsidP="00BA15B5">
            <w:pPr>
              <w:ind w:left="-107"/>
              <w:rPr>
                <w:b/>
                <w:color w:val="365F91" w:themeColor="accent1" w:themeShade="BF"/>
              </w:rPr>
            </w:pPr>
            <w:bookmarkStart w:id="212" w:name="_Toc474845565"/>
            <w:bookmarkStart w:id="213" w:name="_Toc474848714"/>
            <w:bookmarkStart w:id="214" w:name="_Toc474849160"/>
            <w:r w:rsidRPr="00BA15B5">
              <w:rPr>
                <w:b/>
                <w:color w:val="365F91" w:themeColor="accent1" w:themeShade="BF"/>
              </w:rPr>
              <w:t>Device</w:t>
            </w:r>
            <w:bookmarkEnd w:id="212"/>
            <w:bookmarkEnd w:id="213"/>
            <w:bookmarkEnd w:id="214"/>
            <w:r w:rsidR="00BA15B5">
              <w:rPr>
                <w:b/>
                <w:color w:val="365F91" w:themeColor="accent1" w:themeShade="BF"/>
              </w:rPr>
              <w:t>s</w:t>
            </w:r>
          </w:p>
        </w:tc>
        <w:tc>
          <w:tcPr>
            <w:tcW w:w="3507" w:type="dxa"/>
            <w:tcBorders>
              <w:bottom w:val="nil"/>
            </w:tcBorders>
          </w:tcPr>
          <w:p w:rsidR="0031464F" w:rsidRPr="00BA15B5" w:rsidRDefault="0031464F" w:rsidP="00BA15B5">
            <w:pPr>
              <w:rPr>
                <w:b/>
                <w:color w:val="365F91" w:themeColor="accent1" w:themeShade="BF"/>
              </w:rPr>
            </w:pPr>
            <w:bookmarkStart w:id="215" w:name="_Toc474845566"/>
            <w:bookmarkStart w:id="216" w:name="_Toc474848715"/>
            <w:bookmarkStart w:id="217" w:name="_Toc474849161"/>
            <w:r w:rsidRPr="00BA15B5">
              <w:rPr>
                <w:b/>
                <w:color w:val="365F91" w:themeColor="accent1" w:themeShade="BF"/>
              </w:rPr>
              <w:t>Location</w:t>
            </w:r>
            <w:bookmarkEnd w:id="215"/>
            <w:bookmarkEnd w:id="216"/>
            <w:bookmarkEnd w:id="217"/>
          </w:p>
        </w:tc>
        <w:tc>
          <w:tcPr>
            <w:tcW w:w="3392" w:type="dxa"/>
            <w:tcBorders>
              <w:bottom w:val="nil"/>
            </w:tcBorders>
          </w:tcPr>
          <w:p w:rsidR="0031464F" w:rsidRPr="00BA15B5" w:rsidRDefault="00582E13" w:rsidP="00BA15B5">
            <w:pPr>
              <w:rPr>
                <w:b/>
                <w:color w:val="365F91" w:themeColor="accent1" w:themeShade="BF"/>
              </w:rPr>
            </w:pPr>
            <w:bookmarkStart w:id="218" w:name="_Toc474845567"/>
            <w:bookmarkStart w:id="219" w:name="_Toc474848716"/>
            <w:bookmarkStart w:id="220" w:name="_Toc474849162"/>
            <w:r w:rsidRPr="00BA15B5">
              <w:rPr>
                <w:b/>
                <w:color w:val="365F91" w:themeColor="accent1" w:themeShade="BF"/>
              </w:rPr>
              <w:t>Numbers</w:t>
            </w:r>
            <w:bookmarkEnd w:id="218"/>
            <w:bookmarkEnd w:id="219"/>
            <w:bookmarkEnd w:id="220"/>
          </w:p>
        </w:tc>
      </w:tr>
      <w:tr w:rsidR="0031464F" w:rsidRPr="00B850D5" w:rsidTr="00821AF6">
        <w:tc>
          <w:tcPr>
            <w:tcW w:w="2127" w:type="dxa"/>
            <w:tcBorders>
              <w:top w:val="nil"/>
            </w:tcBorders>
          </w:tcPr>
          <w:p w:rsidR="00D95291" w:rsidRPr="00B850D5" w:rsidRDefault="0031464F" w:rsidP="00D95291">
            <w:pPr>
              <w:ind w:left="-107"/>
            </w:pPr>
            <w:r w:rsidRPr="00B850D5">
              <w:t>DOC 200</w:t>
            </w:r>
            <w:r w:rsidR="00D95291" w:rsidRPr="00B850D5">
              <w:t xml:space="preserve"> </w:t>
            </w:r>
          </w:p>
          <w:p w:rsidR="00D95291" w:rsidRPr="00B850D5" w:rsidRDefault="00D95291" w:rsidP="00D95291">
            <w:pPr>
              <w:ind w:left="-107"/>
            </w:pPr>
            <w:r w:rsidRPr="00B850D5">
              <w:t xml:space="preserve">Snap-E trap </w:t>
            </w:r>
          </w:p>
          <w:p w:rsidR="00D95291" w:rsidRPr="00B850D5" w:rsidRDefault="00D95291" w:rsidP="00D95291">
            <w:pPr>
              <w:ind w:left="-107"/>
            </w:pPr>
            <w:r w:rsidRPr="00B850D5">
              <w:t xml:space="preserve">Chew-card </w:t>
            </w:r>
          </w:p>
          <w:p w:rsidR="00D95291" w:rsidRPr="00B850D5" w:rsidRDefault="00D95291" w:rsidP="00D95291">
            <w:pPr>
              <w:ind w:left="-107"/>
            </w:pPr>
            <w:r w:rsidRPr="00B850D5">
              <w:t xml:space="preserve">Bait Station </w:t>
            </w:r>
          </w:p>
          <w:p w:rsidR="0031464F" w:rsidRPr="00B850D5" w:rsidRDefault="00D95291" w:rsidP="00D95291">
            <w:pPr>
              <w:spacing w:after="0"/>
              <w:ind w:left="-107"/>
            </w:pPr>
            <w:r w:rsidRPr="00B850D5">
              <w:t>Glueboard</w:t>
            </w:r>
          </w:p>
        </w:tc>
        <w:tc>
          <w:tcPr>
            <w:tcW w:w="3507" w:type="dxa"/>
            <w:tcBorders>
              <w:top w:val="nil"/>
            </w:tcBorders>
          </w:tcPr>
          <w:p w:rsidR="00D95291" w:rsidRPr="00B850D5" w:rsidRDefault="0031464F" w:rsidP="00D95291">
            <w:r w:rsidRPr="00B850D5">
              <w:t>Wharf, Home Bay</w:t>
            </w:r>
            <w:r w:rsidR="00D95291" w:rsidRPr="00B850D5">
              <w:t xml:space="preserve"> </w:t>
            </w:r>
          </w:p>
          <w:p w:rsidR="00006DB0" w:rsidRPr="00B850D5" w:rsidRDefault="00D95291" w:rsidP="00D95291">
            <w:r w:rsidRPr="00B850D5">
              <w:t>Wharf, Home Bay, Buildings, Boat</w:t>
            </w:r>
          </w:p>
          <w:p w:rsidR="00D95291" w:rsidRPr="00B850D5" w:rsidRDefault="00D95291" w:rsidP="00D95291">
            <w:r w:rsidRPr="00B850D5">
              <w:t xml:space="preserve">Home Bay </w:t>
            </w:r>
          </w:p>
          <w:p w:rsidR="00D95291" w:rsidRPr="00B850D5" w:rsidRDefault="00D95291" w:rsidP="00D95291">
            <w:r w:rsidRPr="00B850D5">
              <w:t xml:space="preserve">Buildings, Boat </w:t>
            </w:r>
          </w:p>
          <w:p w:rsidR="00D95291" w:rsidRPr="00B850D5" w:rsidRDefault="00D95291" w:rsidP="00D95291">
            <w:pPr>
              <w:spacing w:after="0"/>
            </w:pPr>
            <w:r w:rsidRPr="00B850D5">
              <w:t>Quarantine room, Boat</w:t>
            </w:r>
          </w:p>
        </w:tc>
        <w:tc>
          <w:tcPr>
            <w:tcW w:w="3392" w:type="dxa"/>
            <w:tcBorders>
              <w:top w:val="nil"/>
            </w:tcBorders>
          </w:tcPr>
          <w:p w:rsidR="00D95291" w:rsidRPr="00B850D5" w:rsidRDefault="0031464F" w:rsidP="00D95291">
            <w:r w:rsidRPr="00B850D5">
              <w:t>6</w:t>
            </w:r>
          </w:p>
          <w:p w:rsidR="00D95291" w:rsidRPr="00B850D5" w:rsidRDefault="00D95291" w:rsidP="00D95291">
            <w:r w:rsidRPr="00B850D5">
              <w:t>20</w:t>
            </w:r>
          </w:p>
          <w:p w:rsidR="00D95291" w:rsidRPr="00B850D5" w:rsidRDefault="00D95291" w:rsidP="00D95291">
            <w:r w:rsidRPr="00B850D5">
              <w:t>11</w:t>
            </w:r>
          </w:p>
          <w:p w:rsidR="00D95291" w:rsidRPr="00B850D5" w:rsidRDefault="00D95291" w:rsidP="00D95291">
            <w:r w:rsidRPr="00B850D5">
              <w:t>6</w:t>
            </w:r>
          </w:p>
          <w:p w:rsidR="0031464F" w:rsidRPr="00B850D5" w:rsidRDefault="00D95291" w:rsidP="00D95291">
            <w:pPr>
              <w:spacing w:after="0"/>
            </w:pPr>
            <w:r w:rsidRPr="00B850D5">
              <w:t>4</w:t>
            </w:r>
          </w:p>
        </w:tc>
      </w:tr>
      <w:tr w:rsidR="0031464F" w:rsidRPr="00B850D5" w:rsidTr="00821AF6">
        <w:tc>
          <w:tcPr>
            <w:tcW w:w="2127" w:type="dxa"/>
          </w:tcPr>
          <w:p w:rsidR="0031464F" w:rsidRPr="00314012" w:rsidRDefault="00821AF6" w:rsidP="00314012">
            <w:pPr>
              <w:ind w:left="-107"/>
              <w:rPr>
                <w:b/>
                <w:color w:val="365F91" w:themeColor="accent1" w:themeShade="BF"/>
              </w:rPr>
            </w:pPr>
            <w:r w:rsidRPr="00314012">
              <w:rPr>
                <w:b/>
                <w:color w:val="365F91" w:themeColor="accent1" w:themeShade="BF"/>
              </w:rPr>
              <w:t>Equipment List</w:t>
            </w:r>
          </w:p>
        </w:tc>
        <w:tc>
          <w:tcPr>
            <w:tcW w:w="3507" w:type="dxa"/>
          </w:tcPr>
          <w:p w:rsidR="00D95291" w:rsidRPr="00B850D5" w:rsidRDefault="0031464F" w:rsidP="00D95291">
            <w:pPr>
              <w:spacing w:after="0"/>
            </w:pPr>
            <w:r w:rsidRPr="00B850D5">
              <w:t>Notebook &amp; pencil</w:t>
            </w:r>
            <w:r w:rsidR="00D95291" w:rsidRPr="00B850D5">
              <w:t xml:space="preserve"> </w:t>
            </w:r>
          </w:p>
          <w:p w:rsidR="00D95291" w:rsidRPr="00B850D5" w:rsidRDefault="00D95291" w:rsidP="00D95291">
            <w:pPr>
              <w:spacing w:after="0"/>
            </w:pPr>
            <w:r w:rsidRPr="00B850D5">
              <w:t>Laminated</w:t>
            </w:r>
            <w:r w:rsidR="008D7836" w:rsidRPr="00B850D5">
              <w:t xml:space="preserve"> </w:t>
            </w:r>
            <w:hyperlink w:anchor="_ANNEX_28_MAP_1" w:history="1">
              <w:r w:rsidR="008D7836" w:rsidRPr="00B850D5">
                <w:rPr>
                  <w:rStyle w:val="Hyperlink"/>
                  <w:rFonts w:asciiTheme="minorHAnsi" w:hAnsiTheme="minorHAnsi"/>
                  <w:sz w:val="22"/>
                </w:rPr>
                <w:t>Track</w:t>
              </w:r>
              <w:r w:rsidRPr="00B850D5">
                <w:rPr>
                  <w:rStyle w:val="Hyperlink"/>
                  <w:rFonts w:asciiTheme="minorHAnsi" w:hAnsiTheme="minorHAnsi"/>
                  <w:sz w:val="22"/>
                </w:rPr>
                <w:t xml:space="preserve"> Map 1</w:t>
              </w:r>
            </w:hyperlink>
            <w:r w:rsidRPr="00B850D5">
              <w:t xml:space="preserve"> </w:t>
            </w:r>
          </w:p>
          <w:p w:rsidR="00D95291" w:rsidRPr="00B850D5" w:rsidRDefault="00D95291" w:rsidP="00D95291">
            <w:pPr>
              <w:spacing w:after="0"/>
            </w:pPr>
            <w:r w:rsidRPr="00B850D5">
              <w:t xml:space="preserve">Disposable gloves </w:t>
            </w:r>
          </w:p>
          <w:p w:rsidR="00D95291" w:rsidRPr="00B850D5" w:rsidRDefault="00D95291" w:rsidP="00D95291">
            <w:pPr>
              <w:spacing w:after="0"/>
            </w:pPr>
            <w:r w:rsidRPr="00B850D5">
              <w:t xml:space="preserve">Bait (bait stations) </w:t>
            </w:r>
          </w:p>
          <w:p w:rsidR="00D95291" w:rsidRPr="00B850D5" w:rsidRDefault="0064234A" w:rsidP="00D95291">
            <w:pPr>
              <w:spacing w:after="0"/>
            </w:pPr>
            <w:r w:rsidRPr="00B850D5">
              <w:t>Spare chew-</w:t>
            </w:r>
            <w:r w:rsidR="00D95291" w:rsidRPr="00B850D5">
              <w:t xml:space="preserve">cards </w:t>
            </w:r>
          </w:p>
          <w:p w:rsidR="00D95291" w:rsidRPr="00B850D5" w:rsidRDefault="00D95291" w:rsidP="00D95291">
            <w:pPr>
              <w:spacing w:after="0"/>
            </w:pPr>
            <w:r w:rsidRPr="00B850D5">
              <w:t xml:space="preserve">Spare </w:t>
            </w:r>
            <w:proofErr w:type="spellStart"/>
            <w:r w:rsidRPr="00B850D5">
              <w:t>glueboards</w:t>
            </w:r>
            <w:proofErr w:type="spellEnd"/>
          </w:p>
          <w:p w:rsidR="0064234A" w:rsidRPr="00B850D5" w:rsidRDefault="00D95291" w:rsidP="00D95291">
            <w:pPr>
              <w:spacing w:after="0"/>
            </w:pPr>
            <w:r w:rsidRPr="00B850D5">
              <w:t>8mm spanne</w:t>
            </w:r>
            <w:r w:rsidR="0064234A" w:rsidRPr="00B850D5">
              <w:t>r</w:t>
            </w:r>
          </w:p>
          <w:p w:rsidR="0031464F" w:rsidRPr="00B850D5" w:rsidRDefault="00CC78D7" w:rsidP="00D95291">
            <w:pPr>
              <w:spacing w:after="0"/>
            </w:pPr>
            <w:hyperlink r:id="rId75" w:history="1">
              <w:r w:rsidR="00D95291" w:rsidRPr="00B850D5">
                <w:rPr>
                  <w:rStyle w:val="Hyperlink"/>
                  <w:rFonts w:asciiTheme="minorHAnsi" w:hAnsiTheme="minorHAnsi"/>
                  <w:sz w:val="22"/>
                </w:rPr>
                <w:t xml:space="preserve">DNA </w:t>
              </w:r>
              <w:r w:rsidR="002D0139" w:rsidRPr="00B850D5">
                <w:rPr>
                  <w:rStyle w:val="Hyperlink"/>
                  <w:rFonts w:asciiTheme="minorHAnsi" w:hAnsiTheme="minorHAnsi"/>
                  <w:sz w:val="22"/>
                </w:rPr>
                <w:t xml:space="preserve">sample </w:t>
              </w:r>
              <w:r w:rsidR="00D95291" w:rsidRPr="00B850D5">
                <w:rPr>
                  <w:rStyle w:val="Hyperlink"/>
                  <w:rFonts w:asciiTheme="minorHAnsi" w:hAnsiTheme="minorHAnsi"/>
                  <w:sz w:val="22"/>
                </w:rPr>
                <w:t>kit</w:t>
              </w:r>
            </w:hyperlink>
          </w:p>
        </w:tc>
        <w:tc>
          <w:tcPr>
            <w:tcW w:w="3392" w:type="dxa"/>
          </w:tcPr>
          <w:p w:rsidR="00D95291" w:rsidRPr="00B850D5" w:rsidRDefault="0031464F" w:rsidP="00D95291">
            <w:pPr>
              <w:spacing w:after="0"/>
            </w:pPr>
            <w:r w:rsidRPr="00B850D5">
              <w:t>GPS (tracks &amp; waypoints loaded)</w:t>
            </w:r>
            <w:r w:rsidR="00D95291" w:rsidRPr="00B850D5">
              <w:t xml:space="preserve"> Camera </w:t>
            </w:r>
          </w:p>
          <w:p w:rsidR="00D95291" w:rsidRPr="00B850D5" w:rsidRDefault="00C737E1" w:rsidP="00D95291">
            <w:pPr>
              <w:spacing w:after="0"/>
            </w:pPr>
            <w:r w:rsidRPr="00B850D5">
              <w:t>S</w:t>
            </w:r>
            <w:r w:rsidR="00D95291" w:rsidRPr="00B850D5">
              <w:t>tapler</w:t>
            </w:r>
            <w:r w:rsidRPr="00B850D5">
              <w:t xml:space="preserve"> gun</w:t>
            </w:r>
            <w:r w:rsidR="00D95291" w:rsidRPr="00B850D5">
              <w:t xml:space="preserve"> &amp; staples </w:t>
            </w:r>
          </w:p>
          <w:p w:rsidR="00D95291" w:rsidRPr="00B850D5" w:rsidRDefault="00D95291" w:rsidP="00D95291">
            <w:pPr>
              <w:spacing w:after="0"/>
            </w:pPr>
            <w:r w:rsidRPr="00B850D5">
              <w:t xml:space="preserve">Lures (traps) </w:t>
            </w:r>
          </w:p>
          <w:p w:rsidR="0064234A" w:rsidRPr="00B850D5" w:rsidRDefault="00D95291" w:rsidP="00D95291">
            <w:pPr>
              <w:spacing w:after="0"/>
            </w:pPr>
            <w:r w:rsidRPr="00B850D5">
              <w:t>Tag pen</w:t>
            </w:r>
            <w:r w:rsidR="0064234A" w:rsidRPr="00B850D5">
              <w:t xml:space="preserve"> </w:t>
            </w:r>
          </w:p>
          <w:p w:rsidR="0031464F" w:rsidRPr="00B850D5" w:rsidRDefault="0064234A" w:rsidP="0064234A">
            <w:pPr>
              <w:spacing w:after="0"/>
            </w:pPr>
            <w:r w:rsidRPr="00B850D5">
              <w:t>Keys for bait station/</w:t>
            </w:r>
            <w:proofErr w:type="spellStart"/>
            <w:r w:rsidRPr="00B850D5">
              <w:t>glueboard</w:t>
            </w:r>
            <w:proofErr w:type="spellEnd"/>
            <w:r w:rsidRPr="00B850D5">
              <w:t xml:space="preserve"> Square-drive screwdriver</w:t>
            </w:r>
          </w:p>
        </w:tc>
      </w:tr>
      <w:tr w:rsidR="0031464F" w:rsidRPr="00B850D5" w:rsidTr="00821AF6">
        <w:tc>
          <w:tcPr>
            <w:tcW w:w="2127" w:type="dxa"/>
          </w:tcPr>
          <w:p w:rsidR="0031464F" w:rsidRPr="00314012" w:rsidRDefault="0031464F" w:rsidP="00314012">
            <w:pPr>
              <w:ind w:left="-107"/>
              <w:rPr>
                <w:b/>
                <w:color w:val="365F91" w:themeColor="accent1" w:themeShade="BF"/>
              </w:rPr>
            </w:pPr>
            <w:bookmarkStart w:id="221" w:name="_Toc474845569"/>
            <w:bookmarkStart w:id="222" w:name="_Toc474848718"/>
            <w:bookmarkStart w:id="223" w:name="_Toc474849164"/>
            <w:r w:rsidRPr="00314012">
              <w:rPr>
                <w:b/>
                <w:color w:val="365F91" w:themeColor="accent1" w:themeShade="BF"/>
              </w:rPr>
              <w:t>Actions</w:t>
            </w:r>
            <w:bookmarkEnd w:id="221"/>
            <w:bookmarkEnd w:id="222"/>
            <w:bookmarkEnd w:id="223"/>
          </w:p>
        </w:tc>
        <w:tc>
          <w:tcPr>
            <w:tcW w:w="6899" w:type="dxa"/>
            <w:gridSpan w:val="2"/>
          </w:tcPr>
          <w:p w:rsidR="0031464F" w:rsidRPr="00B850D5" w:rsidRDefault="0064234A"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Record </w:t>
            </w:r>
            <w:r w:rsidR="003D3592" w:rsidRPr="00B850D5">
              <w:rPr>
                <w:rFonts w:asciiTheme="minorHAnsi" w:hAnsiTheme="minorHAnsi"/>
              </w:rPr>
              <w:t>everything</w:t>
            </w:r>
            <w:r w:rsidRPr="00B850D5">
              <w:rPr>
                <w:rFonts w:asciiTheme="minorHAnsi" w:hAnsiTheme="minorHAnsi"/>
              </w:rPr>
              <w:t xml:space="preserve"> </w:t>
            </w:r>
            <w:r w:rsidR="00D92F17" w:rsidRPr="00B850D5">
              <w:rPr>
                <w:rFonts w:asciiTheme="minorHAnsi" w:hAnsiTheme="minorHAnsi"/>
              </w:rPr>
              <w:t>done and seen</w:t>
            </w:r>
            <w:r w:rsidRPr="00B850D5">
              <w:rPr>
                <w:rFonts w:asciiTheme="minorHAnsi" w:hAnsiTheme="minorHAnsi"/>
              </w:rPr>
              <w:t xml:space="preserve"> </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Inspect all devices for </w:t>
            </w:r>
            <w:r w:rsidR="0064234A" w:rsidRPr="00B850D5">
              <w:rPr>
                <w:rFonts w:asciiTheme="minorHAnsi" w:hAnsiTheme="minorHAnsi"/>
              </w:rPr>
              <w:t>evidence of pest animals</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Clear device entrances of </w:t>
            </w:r>
            <w:r w:rsidR="0064234A" w:rsidRPr="00B850D5">
              <w:rPr>
                <w:rFonts w:asciiTheme="minorHAnsi" w:hAnsiTheme="minorHAnsi"/>
              </w:rPr>
              <w:t>vegetation and debris</w:t>
            </w:r>
            <w:r w:rsidRPr="00B850D5">
              <w:rPr>
                <w:rFonts w:asciiTheme="minorHAnsi" w:hAnsiTheme="minorHAnsi"/>
              </w:rPr>
              <w:t xml:space="preserve"> </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Reset </w:t>
            </w:r>
            <w:r w:rsidR="0064234A" w:rsidRPr="00B850D5">
              <w:rPr>
                <w:rFonts w:asciiTheme="minorHAnsi" w:hAnsiTheme="minorHAnsi"/>
              </w:rPr>
              <w:t>triggered traps</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Replace </w:t>
            </w:r>
            <w:r w:rsidR="0064234A" w:rsidRPr="00B850D5">
              <w:rPr>
                <w:rFonts w:asciiTheme="minorHAnsi" w:hAnsiTheme="minorHAnsi"/>
              </w:rPr>
              <w:t xml:space="preserve">missing </w:t>
            </w:r>
            <w:r w:rsidRPr="00B850D5">
              <w:rPr>
                <w:rFonts w:asciiTheme="minorHAnsi" w:hAnsiTheme="minorHAnsi"/>
              </w:rPr>
              <w:t xml:space="preserve">or </w:t>
            </w:r>
            <w:r w:rsidR="0064234A" w:rsidRPr="00B850D5">
              <w:rPr>
                <w:rFonts w:asciiTheme="minorHAnsi" w:hAnsiTheme="minorHAnsi"/>
              </w:rPr>
              <w:t>degraded</w:t>
            </w:r>
            <w:r w:rsidRPr="00B850D5">
              <w:rPr>
                <w:rFonts w:asciiTheme="minorHAnsi" w:hAnsiTheme="minorHAnsi"/>
              </w:rPr>
              <w:t xml:space="preserve"> traps, lure</w:t>
            </w:r>
            <w:r w:rsidR="0064234A" w:rsidRPr="00B850D5">
              <w:rPr>
                <w:rFonts w:asciiTheme="minorHAnsi" w:hAnsiTheme="minorHAnsi"/>
              </w:rPr>
              <w:t>s</w:t>
            </w:r>
            <w:r w:rsidRPr="00B850D5">
              <w:rPr>
                <w:rFonts w:asciiTheme="minorHAnsi" w:hAnsiTheme="minorHAnsi"/>
              </w:rPr>
              <w:t xml:space="preserve"> </w:t>
            </w:r>
            <w:r w:rsidR="0064234A" w:rsidRPr="00B850D5">
              <w:rPr>
                <w:rFonts w:asciiTheme="minorHAnsi" w:hAnsiTheme="minorHAnsi"/>
              </w:rPr>
              <w:t>and</w:t>
            </w:r>
            <w:r w:rsidRPr="00B850D5">
              <w:rPr>
                <w:rFonts w:asciiTheme="minorHAnsi" w:hAnsiTheme="minorHAnsi"/>
              </w:rPr>
              <w:t xml:space="preserve"> baits</w:t>
            </w:r>
          </w:p>
          <w:p w:rsidR="0031464F" w:rsidRPr="00B850D5" w:rsidRDefault="0031464F"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Replace damaged o</w:t>
            </w:r>
            <w:r w:rsidR="0064234A" w:rsidRPr="00B850D5">
              <w:rPr>
                <w:rFonts w:asciiTheme="minorHAnsi" w:hAnsiTheme="minorHAnsi"/>
              </w:rPr>
              <w:t>r gnawed chew-</w:t>
            </w:r>
            <w:r w:rsidRPr="00B850D5">
              <w:rPr>
                <w:rFonts w:asciiTheme="minorHAnsi" w:hAnsiTheme="minorHAnsi"/>
              </w:rPr>
              <w:t>cards</w:t>
            </w:r>
          </w:p>
          <w:p w:rsidR="0031464F" w:rsidRPr="00B850D5" w:rsidRDefault="0064234A" w:rsidP="00F81264">
            <w:pPr>
              <w:pStyle w:val="ListParagraph"/>
              <w:numPr>
                <w:ilvl w:val="0"/>
                <w:numId w:val="6"/>
              </w:numPr>
              <w:spacing w:after="0"/>
              <w:ind w:left="383"/>
              <w:contextualSpacing/>
              <w:rPr>
                <w:rFonts w:asciiTheme="minorHAnsi" w:hAnsiTheme="minorHAnsi"/>
                <w:b/>
              </w:rPr>
            </w:pPr>
            <w:r w:rsidRPr="00B850D5">
              <w:rPr>
                <w:rFonts w:asciiTheme="minorHAnsi" w:hAnsiTheme="minorHAnsi"/>
              </w:rPr>
              <w:t>Replace</w:t>
            </w:r>
            <w:r w:rsidR="0031464F" w:rsidRPr="00B850D5">
              <w:rPr>
                <w:rFonts w:asciiTheme="minorHAnsi" w:hAnsiTheme="minorHAnsi"/>
              </w:rPr>
              <w:t xml:space="preserve"> heavily </w:t>
            </w:r>
            <w:r w:rsidRPr="00B850D5">
              <w:rPr>
                <w:rFonts w:asciiTheme="minorHAnsi" w:hAnsiTheme="minorHAnsi"/>
              </w:rPr>
              <w:t>populated</w:t>
            </w:r>
            <w:r w:rsidR="0031464F" w:rsidRPr="00B850D5">
              <w:rPr>
                <w:rFonts w:asciiTheme="minorHAnsi" w:hAnsiTheme="minorHAnsi"/>
              </w:rPr>
              <w:t xml:space="preserve"> </w:t>
            </w:r>
            <w:proofErr w:type="spellStart"/>
            <w:r w:rsidR="0031464F" w:rsidRPr="00B850D5">
              <w:rPr>
                <w:rFonts w:asciiTheme="minorHAnsi" w:hAnsiTheme="minorHAnsi"/>
              </w:rPr>
              <w:t>glueboard</w:t>
            </w:r>
            <w:r w:rsidRPr="00B850D5">
              <w:rPr>
                <w:rFonts w:asciiTheme="minorHAnsi" w:hAnsiTheme="minorHAnsi"/>
              </w:rPr>
              <w:t>s</w:t>
            </w:r>
            <w:proofErr w:type="spellEnd"/>
          </w:p>
          <w:p w:rsidR="0031464F" w:rsidRPr="00B850D5" w:rsidRDefault="0064234A"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Secure all </w:t>
            </w:r>
            <w:r w:rsidR="0031464F" w:rsidRPr="00B850D5">
              <w:rPr>
                <w:rFonts w:asciiTheme="minorHAnsi" w:hAnsiTheme="minorHAnsi"/>
              </w:rPr>
              <w:t xml:space="preserve">gnawed baits, </w:t>
            </w:r>
            <w:r w:rsidRPr="00B850D5">
              <w:rPr>
                <w:rFonts w:asciiTheme="minorHAnsi" w:hAnsiTheme="minorHAnsi"/>
              </w:rPr>
              <w:t>chew-</w:t>
            </w:r>
            <w:r w:rsidR="0031464F" w:rsidRPr="00B850D5">
              <w:rPr>
                <w:rFonts w:asciiTheme="minorHAnsi" w:hAnsiTheme="minorHAnsi"/>
              </w:rPr>
              <w:t xml:space="preserve">cards, pest sign, trapped animals (in </w:t>
            </w:r>
            <w:r w:rsidRPr="00B850D5">
              <w:rPr>
                <w:rFonts w:asciiTheme="minorHAnsi" w:hAnsiTheme="minorHAnsi"/>
              </w:rPr>
              <w:t>any device</w:t>
            </w:r>
            <w:r w:rsidR="0031464F" w:rsidRPr="00B850D5">
              <w:rPr>
                <w:rFonts w:asciiTheme="minorHAnsi" w:hAnsiTheme="minorHAnsi"/>
              </w:rPr>
              <w:t xml:space="preserve">) for further </w:t>
            </w:r>
            <w:r w:rsidRPr="00B850D5">
              <w:rPr>
                <w:rFonts w:asciiTheme="minorHAnsi" w:hAnsiTheme="minorHAnsi"/>
              </w:rPr>
              <w:t>investigation</w:t>
            </w:r>
            <w:r w:rsidR="0031464F" w:rsidRPr="00B850D5">
              <w:rPr>
                <w:rFonts w:asciiTheme="minorHAnsi" w:hAnsiTheme="minorHAnsi"/>
              </w:rPr>
              <w:t xml:space="preserve"> </w:t>
            </w:r>
          </w:p>
          <w:p w:rsidR="0064234A" w:rsidRPr="00B850D5" w:rsidRDefault="0064234A" w:rsidP="00F81264">
            <w:pPr>
              <w:pStyle w:val="ListParagraph"/>
              <w:numPr>
                <w:ilvl w:val="0"/>
                <w:numId w:val="6"/>
              </w:numPr>
              <w:spacing w:after="0"/>
              <w:ind w:left="383"/>
              <w:contextualSpacing/>
              <w:rPr>
                <w:rStyle w:val="Hyperlink"/>
                <w:rFonts w:asciiTheme="minorHAnsi" w:hAnsiTheme="minorHAnsi"/>
                <w:color w:val="222222"/>
                <w:sz w:val="22"/>
              </w:rPr>
            </w:pPr>
            <w:r w:rsidRPr="00B850D5">
              <w:rPr>
                <w:rFonts w:asciiTheme="minorHAnsi" w:hAnsiTheme="minorHAnsi"/>
              </w:rPr>
              <w:t>Transfer check data to hard-</w:t>
            </w:r>
            <w:r w:rsidR="0031464F" w:rsidRPr="00B850D5">
              <w:rPr>
                <w:rFonts w:asciiTheme="minorHAnsi" w:hAnsiTheme="minorHAnsi"/>
              </w:rPr>
              <w:t xml:space="preserve">copy register in office </w:t>
            </w:r>
            <w:hyperlink r:id="rId76" w:history="1">
              <w:r w:rsidR="0031464F" w:rsidRPr="00B850D5">
                <w:rPr>
                  <w:rStyle w:val="Hyperlink"/>
                  <w:rFonts w:asciiTheme="minorHAnsi" w:hAnsiTheme="minorHAnsi"/>
                  <w:sz w:val="22"/>
                </w:rPr>
                <w:t>Template</w:t>
              </w:r>
            </w:hyperlink>
            <w:r w:rsidR="0031464F"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0031464F" w:rsidRPr="00B850D5">
              <w:rPr>
                <w:rFonts w:asciiTheme="minorHAnsi" w:hAnsiTheme="minorHAnsi"/>
              </w:rPr>
              <w:t xml:space="preserve">, and update trapping effort database </w:t>
            </w:r>
            <w:hyperlink r:id="rId77" w:history="1">
              <w:r w:rsidR="0031464F" w:rsidRPr="00B850D5">
                <w:rPr>
                  <w:rStyle w:val="Hyperlink"/>
                  <w:rFonts w:asciiTheme="minorHAnsi" w:hAnsiTheme="minorHAnsi"/>
                  <w:sz w:val="22"/>
                </w:rPr>
                <w:t>DOC-2444666</w:t>
              </w:r>
            </w:hyperlink>
            <w:r w:rsidR="0031464F" w:rsidRPr="00B850D5">
              <w:rPr>
                <w:rFonts w:asciiTheme="minorHAnsi" w:hAnsiTheme="minorHAnsi"/>
              </w:rPr>
              <w:t xml:space="preserve"> and calculations at </w:t>
            </w:r>
            <w:hyperlink r:id="rId78" w:history="1">
              <w:r w:rsidR="0031464F" w:rsidRPr="00B850D5">
                <w:rPr>
                  <w:rStyle w:val="Hyperlink"/>
                  <w:rFonts w:asciiTheme="minorHAnsi" w:hAnsiTheme="minorHAnsi"/>
                  <w:sz w:val="22"/>
                </w:rPr>
                <w:t>DOC-2423421</w:t>
              </w:r>
            </w:hyperlink>
          </w:p>
          <w:p w:rsidR="0031464F" w:rsidRPr="00B850D5" w:rsidRDefault="0064234A" w:rsidP="00F81264">
            <w:pPr>
              <w:pStyle w:val="ListParagraph"/>
              <w:numPr>
                <w:ilvl w:val="0"/>
                <w:numId w:val="6"/>
              </w:numPr>
              <w:spacing w:after="0"/>
              <w:ind w:left="383"/>
              <w:contextualSpacing/>
              <w:rPr>
                <w:rFonts w:asciiTheme="minorHAnsi" w:hAnsiTheme="minorHAnsi"/>
              </w:rPr>
            </w:pPr>
            <w:r w:rsidRPr="00B850D5">
              <w:rPr>
                <w:rStyle w:val="Hyperlink"/>
                <w:rFonts w:asciiTheme="minorHAnsi" w:hAnsiTheme="minorHAnsi"/>
                <w:color w:val="auto"/>
                <w:sz w:val="22"/>
              </w:rPr>
              <w:t>Act immediately on an</w:t>
            </w:r>
            <w:r w:rsidR="0031464F" w:rsidRPr="00B850D5">
              <w:rPr>
                <w:rFonts w:asciiTheme="minorHAnsi" w:hAnsiTheme="minorHAnsi"/>
                <w:color w:val="auto"/>
              </w:rPr>
              <w:t xml:space="preserve">y </w:t>
            </w:r>
            <w:r w:rsidRPr="00B850D5">
              <w:rPr>
                <w:rFonts w:asciiTheme="minorHAnsi" w:hAnsiTheme="minorHAnsi"/>
              </w:rPr>
              <w:t>evidence of pests, suspected or verifiable,</w:t>
            </w:r>
            <w:r w:rsidR="003D3592" w:rsidRPr="00B850D5">
              <w:rPr>
                <w:rFonts w:asciiTheme="minorHAnsi" w:hAnsiTheme="minorHAnsi"/>
              </w:rPr>
              <w:t xml:space="preserve"> and</w:t>
            </w:r>
            <w:r w:rsidR="0031464F" w:rsidRPr="00B850D5">
              <w:rPr>
                <w:rFonts w:asciiTheme="minorHAnsi" w:hAnsiTheme="minorHAnsi"/>
              </w:rPr>
              <w:t xml:space="preserve"> report</w:t>
            </w:r>
            <w:r w:rsidR="003D3592" w:rsidRPr="00B850D5">
              <w:rPr>
                <w:rFonts w:asciiTheme="minorHAnsi" w:hAnsiTheme="minorHAnsi"/>
              </w:rPr>
              <w:t xml:space="preserve"> it </w:t>
            </w:r>
            <w:r w:rsidR="0031464F" w:rsidRPr="00B850D5">
              <w:rPr>
                <w:rFonts w:asciiTheme="minorHAnsi" w:hAnsiTheme="minorHAnsi"/>
              </w:rPr>
              <w:t xml:space="preserve">to </w:t>
            </w:r>
            <w:r w:rsidR="003D3592" w:rsidRPr="00B850D5">
              <w:rPr>
                <w:rFonts w:asciiTheme="minorHAnsi" w:hAnsiTheme="minorHAnsi"/>
              </w:rPr>
              <w:t>your supervisor</w:t>
            </w:r>
            <w:r w:rsidR="00C737E1" w:rsidRPr="00B850D5">
              <w:rPr>
                <w:rFonts w:asciiTheme="minorHAnsi" w:hAnsiTheme="minorHAnsi"/>
              </w:rPr>
              <w:t xml:space="preserve">. </w:t>
            </w:r>
            <w:r w:rsidR="0031464F" w:rsidRPr="00B850D5">
              <w:rPr>
                <w:rFonts w:asciiTheme="minorHAnsi" w:hAnsiTheme="minorHAnsi"/>
              </w:rPr>
              <w:t xml:space="preserve">Follow the process at </w:t>
            </w:r>
            <w:hyperlink w:anchor="_3__First" w:history="1">
              <w:r w:rsidR="002D0139" w:rsidRPr="00B850D5">
                <w:rPr>
                  <w:rStyle w:val="Hyperlink"/>
                  <w:rFonts w:asciiTheme="minorHAnsi" w:hAnsiTheme="minorHAnsi"/>
                  <w:sz w:val="22"/>
                </w:rPr>
                <w:t>SECTION</w:t>
              </w:r>
              <w:r w:rsidR="0031464F" w:rsidRPr="00B850D5">
                <w:rPr>
                  <w:rStyle w:val="Hyperlink"/>
                  <w:rFonts w:asciiTheme="minorHAnsi" w:hAnsiTheme="minorHAnsi"/>
                  <w:sz w:val="22"/>
                </w:rPr>
                <w:t xml:space="preserve"> 3 – </w:t>
              </w:r>
              <w:r w:rsidR="002D0139" w:rsidRPr="00B850D5">
                <w:rPr>
                  <w:rStyle w:val="Hyperlink"/>
                  <w:rFonts w:asciiTheme="minorHAnsi" w:hAnsiTheme="minorHAnsi"/>
                  <w:sz w:val="22"/>
                </w:rPr>
                <w:t xml:space="preserve">First Response to </w:t>
              </w:r>
              <w:r w:rsidR="0031464F" w:rsidRPr="00B850D5">
                <w:rPr>
                  <w:rStyle w:val="Hyperlink"/>
                  <w:rFonts w:asciiTheme="minorHAnsi" w:hAnsiTheme="minorHAnsi"/>
                  <w:sz w:val="22"/>
                </w:rPr>
                <w:t>Incursion</w:t>
              </w:r>
            </w:hyperlink>
          </w:p>
        </w:tc>
      </w:tr>
      <w:tr w:rsidR="0031464F" w:rsidRPr="00B850D5" w:rsidTr="00821AF6">
        <w:tc>
          <w:tcPr>
            <w:tcW w:w="2127" w:type="dxa"/>
          </w:tcPr>
          <w:p w:rsidR="0031464F" w:rsidRPr="00314012" w:rsidRDefault="008E413B" w:rsidP="00314012">
            <w:pPr>
              <w:ind w:left="-107"/>
              <w:rPr>
                <w:b/>
                <w:color w:val="365F91" w:themeColor="accent1" w:themeShade="BF"/>
              </w:rPr>
            </w:pPr>
            <w:r w:rsidRPr="00314012">
              <w:rPr>
                <w:b/>
                <w:color w:val="365F91" w:themeColor="accent1" w:themeShade="BF"/>
              </w:rPr>
              <w:t>Notes</w:t>
            </w:r>
          </w:p>
        </w:tc>
        <w:tc>
          <w:tcPr>
            <w:tcW w:w="6899" w:type="dxa"/>
            <w:gridSpan w:val="2"/>
          </w:tcPr>
          <w:p w:rsidR="0031464F" w:rsidRPr="00B850D5" w:rsidRDefault="003D3592" w:rsidP="00D95291">
            <w:pPr>
              <w:spacing w:after="0"/>
            </w:pPr>
            <w:r w:rsidRPr="00B850D5">
              <w:t>These</w:t>
            </w:r>
            <w:r w:rsidR="0031464F" w:rsidRPr="00B850D5">
              <w:t xml:space="preserve"> checks are easily achieved as part of the island ranger’s weekly ro</w:t>
            </w:r>
            <w:r w:rsidR="0031464F" w:rsidRPr="00B850D5">
              <w:t>u</w:t>
            </w:r>
            <w:r w:rsidR="0031464F" w:rsidRPr="00B850D5">
              <w:t xml:space="preserve">tine.  </w:t>
            </w:r>
          </w:p>
        </w:tc>
      </w:tr>
    </w:tbl>
    <w:p w:rsidR="005D787A" w:rsidRPr="00B850D5" w:rsidRDefault="005D787A" w:rsidP="00361372">
      <w:pPr>
        <w:spacing w:after="0"/>
        <w:ind w:left="1134" w:hanging="1134"/>
        <w:jc w:val="both"/>
      </w:pPr>
    </w:p>
    <w:p w:rsidR="003D3592" w:rsidRPr="00B850D5" w:rsidRDefault="003D3592" w:rsidP="00473C59">
      <w:pPr>
        <w:pStyle w:val="Heading4"/>
      </w:pPr>
      <w:bookmarkStart w:id="224" w:name="_Toc474855150"/>
      <w:r w:rsidRPr="00B850D5">
        <w:lastRenderedPageBreak/>
        <w:t>2</w:t>
      </w:r>
      <w:r w:rsidRPr="00B850D5">
        <w:tab/>
        <w:t>MONTHLY CHECKS</w:t>
      </w:r>
      <w:r w:rsidR="00FB7DED" w:rsidRPr="00B850D5">
        <w:t xml:space="preserve"> OF THE ISLAND INTERIOR</w:t>
      </w:r>
      <w:bookmarkEnd w:id="224"/>
    </w:p>
    <w:p w:rsidR="003D3592" w:rsidRPr="00B850D5" w:rsidRDefault="003D3592" w:rsidP="003D3592">
      <w:pPr>
        <w:spacing w:after="0"/>
        <w:ind w:left="1134" w:hanging="1134"/>
        <w:jc w:val="both"/>
      </w:pPr>
    </w:p>
    <w:tbl>
      <w:tblPr>
        <w:tblW w:w="0" w:type="auto"/>
        <w:tblBorders>
          <w:top w:val="single" w:sz="4" w:space="0" w:color="auto"/>
          <w:bottom w:val="single" w:sz="4" w:space="0" w:color="auto"/>
          <w:insideH w:val="single" w:sz="4" w:space="0" w:color="auto"/>
        </w:tblBorders>
        <w:tblCellMar>
          <w:top w:w="85" w:type="dxa"/>
          <w:left w:w="0" w:type="dxa"/>
          <w:bottom w:w="85" w:type="dxa"/>
        </w:tblCellMar>
        <w:tblLook w:val="04A0"/>
      </w:tblPr>
      <w:tblGrid>
        <w:gridCol w:w="2127"/>
        <w:gridCol w:w="3512"/>
        <w:gridCol w:w="3387"/>
      </w:tblGrid>
      <w:tr w:rsidR="003D3592" w:rsidRPr="00B850D5" w:rsidTr="00C36CCC">
        <w:tc>
          <w:tcPr>
            <w:tcW w:w="2127" w:type="dxa"/>
            <w:tcBorders>
              <w:top w:val="nil"/>
            </w:tcBorders>
          </w:tcPr>
          <w:p w:rsidR="003D3592" w:rsidRPr="00A65461" w:rsidRDefault="003D3592" w:rsidP="00A65461">
            <w:pPr>
              <w:rPr>
                <w:b/>
                <w:color w:val="365F91" w:themeColor="accent1" w:themeShade="BF"/>
              </w:rPr>
            </w:pPr>
            <w:bookmarkStart w:id="225" w:name="_Toc474845571"/>
            <w:bookmarkStart w:id="226" w:name="_Toc474848720"/>
            <w:bookmarkStart w:id="227" w:name="_Toc474849166"/>
            <w:r w:rsidRPr="00A65461">
              <w:rPr>
                <w:b/>
                <w:color w:val="365F91" w:themeColor="accent1" w:themeShade="BF"/>
              </w:rPr>
              <w:t>Purpose</w:t>
            </w:r>
            <w:bookmarkEnd w:id="225"/>
            <w:bookmarkEnd w:id="226"/>
            <w:bookmarkEnd w:id="227"/>
          </w:p>
        </w:tc>
        <w:tc>
          <w:tcPr>
            <w:tcW w:w="6899" w:type="dxa"/>
            <w:gridSpan w:val="2"/>
            <w:tcBorders>
              <w:top w:val="nil"/>
            </w:tcBorders>
          </w:tcPr>
          <w:p w:rsidR="003D3592" w:rsidRPr="00B850D5" w:rsidRDefault="003D3592" w:rsidP="003D3592">
            <w:pPr>
              <w:spacing w:after="0"/>
            </w:pPr>
            <w:r w:rsidRPr="00B850D5">
              <w:t>Confirm that all tracks and high-risk areas are pest-free</w:t>
            </w:r>
          </w:p>
        </w:tc>
      </w:tr>
      <w:tr w:rsidR="003D3592" w:rsidRPr="00B850D5" w:rsidTr="00C36CCC">
        <w:tc>
          <w:tcPr>
            <w:tcW w:w="2127" w:type="dxa"/>
            <w:tcBorders>
              <w:bottom w:val="nil"/>
            </w:tcBorders>
          </w:tcPr>
          <w:p w:rsidR="003D3592" w:rsidRPr="00A65461" w:rsidRDefault="003D3592" w:rsidP="00A65461">
            <w:pPr>
              <w:rPr>
                <w:b/>
                <w:color w:val="365F91" w:themeColor="accent1" w:themeShade="BF"/>
              </w:rPr>
            </w:pPr>
            <w:bookmarkStart w:id="228" w:name="_Toc474845572"/>
            <w:bookmarkStart w:id="229" w:name="_Toc474848721"/>
            <w:bookmarkStart w:id="230" w:name="_Toc474849167"/>
            <w:r w:rsidRPr="00A65461">
              <w:rPr>
                <w:b/>
                <w:color w:val="365F91" w:themeColor="accent1" w:themeShade="BF"/>
              </w:rPr>
              <w:t>Check areas</w:t>
            </w:r>
            <w:bookmarkEnd w:id="228"/>
            <w:bookmarkEnd w:id="229"/>
            <w:bookmarkEnd w:id="230"/>
          </w:p>
        </w:tc>
        <w:tc>
          <w:tcPr>
            <w:tcW w:w="6899" w:type="dxa"/>
            <w:gridSpan w:val="2"/>
            <w:tcBorders>
              <w:bottom w:val="nil"/>
            </w:tcBorders>
          </w:tcPr>
          <w:p w:rsidR="003D3592" w:rsidRPr="00B850D5" w:rsidRDefault="003D3592" w:rsidP="003D3592">
            <w:pPr>
              <w:spacing w:after="0"/>
            </w:pPr>
            <w:r w:rsidRPr="00B850D5">
              <w:t xml:space="preserve">All island tracks, buildings, quarantine room, wharf, boat, Home Bay </w:t>
            </w:r>
          </w:p>
          <w:p w:rsidR="003D3592" w:rsidRPr="00B850D5" w:rsidRDefault="003D3592" w:rsidP="00274205">
            <w:pPr>
              <w:spacing w:after="0"/>
            </w:pPr>
            <w:r w:rsidRPr="00B850D5">
              <w:t xml:space="preserve">Refer to </w:t>
            </w:r>
            <w:hyperlink w:anchor="_ANNEX_29_MAP" w:history="1">
              <w:r w:rsidR="008B5011" w:rsidRPr="00B850D5">
                <w:rPr>
                  <w:rStyle w:val="Hyperlink"/>
                  <w:rFonts w:asciiTheme="minorHAnsi" w:hAnsiTheme="minorHAnsi"/>
                  <w:sz w:val="22"/>
                </w:rPr>
                <w:t>Map 2</w:t>
              </w:r>
            </w:hyperlink>
            <w:r w:rsidR="00274205" w:rsidRPr="00B850D5">
              <w:t xml:space="preserve">, </w:t>
            </w:r>
            <w:hyperlink w:anchor="_ANNEX_30_MAP_2" w:history="1">
              <w:r w:rsidR="00274205" w:rsidRPr="00B850D5">
                <w:rPr>
                  <w:rStyle w:val="Hyperlink"/>
                  <w:rFonts w:asciiTheme="minorHAnsi" w:hAnsiTheme="minorHAnsi"/>
                  <w:sz w:val="22"/>
                </w:rPr>
                <w:t>Map 3</w:t>
              </w:r>
            </w:hyperlink>
            <w:r w:rsidR="00274205" w:rsidRPr="00B850D5">
              <w:t xml:space="preserve">, </w:t>
            </w:r>
            <w:hyperlink w:anchor="Map4" w:history="1">
              <w:hyperlink w:anchor="_ANNEX_30_MAP_4" w:history="1">
                <w:r w:rsidR="006E2D09" w:rsidRPr="00B850D5">
                  <w:rPr>
                    <w:rStyle w:val="Hyperlink"/>
                    <w:rFonts w:asciiTheme="minorHAnsi" w:hAnsiTheme="minorHAnsi"/>
                    <w:sz w:val="22"/>
                  </w:rPr>
                  <w:t>Map 4</w:t>
                </w:r>
              </w:hyperlink>
            </w:hyperlink>
          </w:p>
        </w:tc>
      </w:tr>
      <w:tr w:rsidR="003D3592" w:rsidRPr="00B850D5" w:rsidTr="00C36CCC">
        <w:tc>
          <w:tcPr>
            <w:tcW w:w="2127" w:type="dxa"/>
            <w:tcBorders>
              <w:bottom w:val="single" w:sz="4" w:space="0" w:color="auto"/>
            </w:tcBorders>
          </w:tcPr>
          <w:p w:rsidR="003D3592" w:rsidRPr="00A65461" w:rsidRDefault="003D3592" w:rsidP="00A65461">
            <w:pPr>
              <w:rPr>
                <w:b/>
                <w:color w:val="365F91" w:themeColor="accent1" w:themeShade="BF"/>
              </w:rPr>
            </w:pPr>
            <w:bookmarkStart w:id="231" w:name="_Toc474845573"/>
            <w:bookmarkStart w:id="232" w:name="_Toc474848722"/>
            <w:bookmarkStart w:id="233" w:name="_Toc474849168"/>
            <w:r w:rsidRPr="00A65461">
              <w:rPr>
                <w:b/>
                <w:color w:val="365F91" w:themeColor="accent1" w:themeShade="BF"/>
              </w:rPr>
              <w:t>Timing</w:t>
            </w:r>
            <w:bookmarkEnd w:id="231"/>
            <w:bookmarkEnd w:id="232"/>
            <w:bookmarkEnd w:id="233"/>
          </w:p>
        </w:tc>
        <w:tc>
          <w:tcPr>
            <w:tcW w:w="6899" w:type="dxa"/>
            <w:gridSpan w:val="2"/>
            <w:tcBorders>
              <w:bottom w:val="single" w:sz="4" w:space="0" w:color="auto"/>
            </w:tcBorders>
          </w:tcPr>
          <w:p w:rsidR="003D3592" w:rsidRPr="00B850D5" w:rsidRDefault="003D3592" w:rsidP="003D3592">
            <w:pPr>
              <w:spacing w:after="0"/>
            </w:pPr>
            <w:r w:rsidRPr="00B850D5">
              <w:t>First week of every calendar month</w:t>
            </w:r>
          </w:p>
          <w:p w:rsidR="003D3592" w:rsidRPr="00B850D5" w:rsidRDefault="003D3592" w:rsidP="003D3592">
            <w:pPr>
              <w:spacing w:after="0"/>
            </w:pPr>
            <w:r w:rsidRPr="00B850D5">
              <w:t>Complete all checks on the same day</w:t>
            </w:r>
          </w:p>
        </w:tc>
      </w:tr>
      <w:tr w:rsidR="003D3592" w:rsidRPr="00B850D5" w:rsidTr="00C36CCC">
        <w:tc>
          <w:tcPr>
            <w:tcW w:w="2127" w:type="dxa"/>
            <w:tcBorders>
              <w:bottom w:val="single" w:sz="4" w:space="0" w:color="auto"/>
            </w:tcBorders>
          </w:tcPr>
          <w:p w:rsidR="003D3592" w:rsidRPr="00A65461" w:rsidRDefault="003D3592" w:rsidP="00A65461">
            <w:pPr>
              <w:rPr>
                <w:b/>
                <w:color w:val="365F91" w:themeColor="accent1" w:themeShade="BF"/>
              </w:rPr>
            </w:pPr>
            <w:bookmarkStart w:id="234" w:name="_Toc474845574"/>
            <w:bookmarkStart w:id="235" w:name="_Toc474848723"/>
            <w:bookmarkStart w:id="236" w:name="_Toc474849169"/>
            <w:r w:rsidRPr="00A65461">
              <w:rPr>
                <w:b/>
                <w:color w:val="365F91" w:themeColor="accent1" w:themeShade="BF"/>
              </w:rPr>
              <w:t>Resource</w:t>
            </w:r>
            <w:bookmarkEnd w:id="234"/>
            <w:bookmarkEnd w:id="235"/>
            <w:bookmarkEnd w:id="236"/>
          </w:p>
        </w:tc>
        <w:tc>
          <w:tcPr>
            <w:tcW w:w="6899" w:type="dxa"/>
            <w:gridSpan w:val="2"/>
            <w:tcBorders>
              <w:bottom w:val="single" w:sz="4" w:space="0" w:color="auto"/>
            </w:tcBorders>
          </w:tcPr>
          <w:p w:rsidR="003D3592" w:rsidRPr="00B850D5" w:rsidRDefault="003D3592" w:rsidP="003D3592">
            <w:pPr>
              <w:spacing w:after="0"/>
              <w:rPr>
                <w:i/>
              </w:rPr>
            </w:pPr>
            <w:r w:rsidRPr="00B850D5">
              <w:t>2 persons x 8 hours (for field checks)</w:t>
            </w:r>
          </w:p>
          <w:p w:rsidR="003D3592" w:rsidRPr="00B850D5" w:rsidRDefault="003D3592" w:rsidP="003D3592">
            <w:pPr>
              <w:spacing w:after="0"/>
            </w:pPr>
            <w:r w:rsidRPr="00B850D5">
              <w:t xml:space="preserve">1 person x 1 hour (for check of tracking cards, </w:t>
            </w:r>
            <w:proofErr w:type="spellStart"/>
            <w:r w:rsidRPr="00B850D5">
              <w:t>glueboards</w:t>
            </w:r>
            <w:proofErr w:type="spellEnd"/>
            <w:r w:rsidRPr="00B850D5">
              <w:t>, and data entry)</w:t>
            </w:r>
          </w:p>
        </w:tc>
      </w:tr>
      <w:tr w:rsidR="003D3592" w:rsidRPr="00B850D5" w:rsidTr="00C36CCC">
        <w:tc>
          <w:tcPr>
            <w:tcW w:w="2127" w:type="dxa"/>
            <w:tcBorders>
              <w:bottom w:val="nil"/>
            </w:tcBorders>
          </w:tcPr>
          <w:p w:rsidR="003D3592" w:rsidRPr="00A65461" w:rsidRDefault="003D3592" w:rsidP="00A65461">
            <w:pPr>
              <w:rPr>
                <w:b/>
                <w:color w:val="365F91" w:themeColor="accent1" w:themeShade="BF"/>
              </w:rPr>
            </w:pPr>
            <w:bookmarkStart w:id="237" w:name="_Toc474845575"/>
            <w:bookmarkStart w:id="238" w:name="_Toc474848724"/>
            <w:bookmarkStart w:id="239" w:name="_Toc474849170"/>
            <w:r w:rsidRPr="00A65461">
              <w:rPr>
                <w:b/>
                <w:color w:val="365F91" w:themeColor="accent1" w:themeShade="BF"/>
              </w:rPr>
              <w:t>Device</w:t>
            </w:r>
            <w:bookmarkEnd w:id="237"/>
            <w:bookmarkEnd w:id="238"/>
            <w:bookmarkEnd w:id="239"/>
          </w:p>
        </w:tc>
        <w:tc>
          <w:tcPr>
            <w:tcW w:w="3512" w:type="dxa"/>
            <w:tcBorders>
              <w:bottom w:val="nil"/>
            </w:tcBorders>
          </w:tcPr>
          <w:p w:rsidR="003D3592" w:rsidRPr="00A65461" w:rsidRDefault="003D3592" w:rsidP="00A65461">
            <w:pPr>
              <w:rPr>
                <w:b/>
                <w:color w:val="365F91" w:themeColor="accent1" w:themeShade="BF"/>
              </w:rPr>
            </w:pPr>
            <w:bookmarkStart w:id="240" w:name="_Toc474845576"/>
            <w:bookmarkStart w:id="241" w:name="_Toc474848725"/>
            <w:bookmarkStart w:id="242" w:name="_Toc474849171"/>
            <w:r w:rsidRPr="00A65461">
              <w:rPr>
                <w:b/>
                <w:color w:val="365F91" w:themeColor="accent1" w:themeShade="BF"/>
              </w:rPr>
              <w:t>Location</w:t>
            </w:r>
            <w:bookmarkEnd w:id="240"/>
            <w:bookmarkEnd w:id="241"/>
            <w:bookmarkEnd w:id="242"/>
          </w:p>
        </w:tc>
        <w:tc>
          <w:tcPr>
            <w:tcW w:w="3387" w:type="dxa"/>
            <w:tcBorders>
              <w:bottom w:val="nil"/>
            </w:tcBorders>
          </w:tcPr>
          <w:p w:rsidR="003D3592" w:rsidRPr="00A65461" w:rsidRDefault="00582E13" w:rsidP="00A65461">
            <w:pPr>
              <w:rPr>
                <w:b/>
                <w:color w:val="365F91" w:themeColor="accent1" w:themeShade="BF"/>
              </w:rPr>
            </w:pPr>
            <w:bookmarkStart w:id="243" w:name="_Toc474845577"/>
            <w:bookmarkStart w:id="244" w:name="_Toc474848726"/>
            <w:bookmarkStart w:id="245" w:name="_Toc474849172"/>
            <w:r w:rsidRPr="00A65461">
              <w:rPr>
                <w:b/>
                <w:color w:val="365F91" w:themeColor="accent1" w:themeShade="BF"/>
              </w:rPr>
              <w:t>Numbers</w:t>
            </w:r>
            <w:bookmarkEnd w:id="243"/>
            <w:bookmarkEnd w:id="244"/>
            <w:bookmarkEnd w:id="245"/>
          </w:p>
        </w:tc>
      </w:tr>
      <w:tr w:rsidR="003D3592" w:rsidRPr="00B850D5" w:rsidTr="00C36CCC">
        <w:tc>
          <w:tcPr>
            <w:tcW w:w="2127" w:type="dxa"/>
            <w:tcBorders>
              <w:top w:val="nil"/>
              <w:bottom w:val="nil"/>
            </w:tcBorders>
          </w:tcPr>
          <w:p w:rsidR="003D3592" w:rsidRPr="00B850D5" w:rsidRDefault="003D3592" w:rsidP="00A65461">
            <w:r w:rsidRPr="00B850D5">
              <w:t xml:space="preserve">DOC 200 </w:t>
            </w:r>
          </w:p>
          <w:p w:rsidR="00C737E1" w:rsidRPr="00B850D5" w:rsidRDefault="003D3592" w:rsidP="00A65461">
            <w:r w:rsidRPr="00B850D5">
              <w:t>Snap-E trap</w:t>
            </w:r>
            <w:r w:rsidR="00C737E1" w:rsidRPr="00B850D5">
              <w:t xml:space="preserve"> </w:t>
            </w:r>
          </w:p>
          <w:p w:rsidR="00C737E1" w:rsidRPr="00B850D5" w:rsidRDefault="00C737E1" w:rsidP="00A65461">
            <w:r w:rsidRPr="00B850D5">
              <w:t xml:space="preserve">Chew-card </w:t>
            </w:r>
          </w:p>
          <w:p w:rsidR="00C737E1" w:rsidRPr="00B850D5" w:rsidRDefault="00C737E1" w:rsidP="00A65461">
            <w:r w:rsidRPr="00B850D5">
              <w:t xml:space="preserve">Bait station </w:t>
            </w:r>
          </w:p>
          <w:p w:rsidR="003D3592" w:rsidRPr="00B850D5" w:rsidRDefault="00C737E1" w:rsidP="00A65461">
            <w:r w:rsidRPr="00B850D5">
              <w:t>Glueboard</w:t>
            </w:r>
          </w:p>
        </w:tc>
        <w:tc>
          <w:tcPr>
            <w:tcW w:w="3512" w:type="dxa"/>
            <w:tcBorders>
              <w:top w:val="nil"/>
              <w:bottom w:val="nil"/>
            </w:tcBorders>
          </w:tcPr>
          <w:p w:rsidR="003D3592" w:rsidRPr="00B850D5" w:rsidRDefault="003D3592" w:rsidP="00C737E1">
            <w:r w:rsidRPr="00B850D5">
              <w:t xml:space="preserve">Wharf, Home Bay, all tracks </w:t>
            </w:r>
          </w:p>
          <w:p w:rsidR="00006DB0" w:rsidRPr="00B850D5" w:rsidRDefault="003D3592" w:rsidP="00C737E1">
            <w:r w:rsidRPr="00B850D5">
              <w:t>Wharf, Home Bay, Buildings, Boat</w:t>
            </w:r>
          </w:p>
          <w:p w:rsidR="00C737E1" w:rsidRPr="00B850D5" w:rsidRDefault="00C737E1" w:rsidP="00C737E1">
            <w:r w:rsidRPr="00B850D5">
              <w:t xml:space="preserve">Home Bay, All tracks </w:t>
            </w:r>
          </w:p>
          <w:p w:rsidR="00C737E1" w:rsidRPr="00B850D5" w:rsidRDefault="00C737E1" w:rsidP="00C737E1">
            <w:r w:rsidRPr="00B850D5">
              <w:t xml:space="preserve">Buildings, Boat </w:t>
            </w:r>
          </w:p>
          <w:p w:rsidR="003D3592" w:rsidRPr="00B850D5" w:rsidRDefault="00C737E1" w:rsidP="00C737E1">
            <w:pPr>
              <w:spacing w:after="0"/>
            </w:pPr>
            <w:r w:rsidRPr="00B850D5">
              <w:t>Quarantine room, Boat</w:t>
            </w:r>
          </w:p>
        </w:tc>
        <w:tc>
          <w:tcPr>
            <w:tcW w:w="3387" w:type="dxa"/>
            <w:tcBorders>
              <w:top w:val="nil"/>
              <w:bottom w:val="nil"/>
            </w:tcBorders>
          </w:tcPr>
          <w:p w:rsidR="00C737E1" w:rsidRPr="00B850D5" w:rsidRDefault="003D3592" w:rsidP="00C737E1">
            <w:r w:rsidRPr="00B850D5">
              <w:t>60</w:t>
            </w:r>
          </w:p>
          <w:p w:rsidR="00C737E1" w:rsidRPr="00B850D5" w:rsidRDefault="00C737E1" w:rsidP="00C737E1">
            <w:r w:rsidRPr="00B850D5">
              <w:t>20</w:t>
            </w:r>
          </w:p>
          <w:p w:rsidR="00C737E1" w:rsidRPr="00B850D5" w:rsidRDefault="00C737E1" w:rsidP="00C737E1">
            <w:r w:rsidRPr="00B850D5">
              <w:t>162</w:t>
            </w:r>
          </w:p>
          <w:p w:rsidR="00C737E1" w:rsidRPr="00B850D5" w:rsidRDefault="00C737E1" w:rsidP="00C737E1">
            <w:r w:rsidRPr="00B850D5">
              <w:t>6</w:t>
            </w:r>
          </w:p>
          <w:p w:rsidR="003D3592" w:rsidRPr="00B850D5" w:rsidRDefault="00C737E1" w:rsidP="00C737E1">
            <w:pPr>
              <w:spacing w:after="0"/>
            </w:pPr>
            <w:r w:rsidRPr="00B850D5">
              <w:t>4</w:t>
            </w:r>
          </w:p>
        </w:tc>
      </w:tr>
      <w:tr w:rsidR="003D3592" w:rsidRPr="00B850D5" w:rsidTr="00C36CCC">
        <w:tc>
          <w:tcPr>
            <w:tcW w:w="2127" w:type="dxa"/>
            <w:tcBorders>
              <w:bottom w:val="nil"/>
            </w:tcBorders>
          </w:tcPr>
          <w:p w:rsidR="003D3592" w:rsidRPr="00473C59" w:rsidRDefault="003D3592" w:rsidP="00A65461">
            <w:pPr>
              <w:rPr>
                <w:b/>
                <w:color w:val="365F91" w:themeColor="accent1" w:themeShade="BF"/>
              </w:rPr>
            </w:pPr>
            <w:bookmarkStart w:id="246" w:name="_Toc474845578"/>
            <w:bookmarkStart w:id="247" w:name="_Toc474848727"/>
            <w:bookmarkStart w:id="248" w:name="_Toc474849173"/>
            <w:r w:rsidRPr="00473C59">
              <w:rPr>
                <w:b/>
                <w:color w:val="365F91" w:themeColor="accent1" w:themeShade="BF"/>
              </w:rPr>
              <w:t>Equipment List</w:t>
            </w:r>
            <w:bookmarkEnd w:id="246"/>
            <w:bookmarkEnd w:id="247"/>
            <w:bookmarkEnd w:id="248"/>
          </w:p>
        </w:tc>
        <w:tc>
          <w:tcPr>
            <w:tcW w:w="3512" w:type="dxa"/>
            <w:tcBorders>
              <w:bottom w:val="nil"/>
            </w:tcBorders>
          </w:tcPr>
          <w:p w:rsidR="00C737E1" w:rsidRPr="00B850D5" w:rsidRDefault="003D3592" w:rsidP="003D3592">
            <w:pPr>
              <w:spacing w:after="0"/>
            </w:pPr>
            <w:r w:rsidRPr="00B850D5">
              <w:t>Notebook &amp; pencil</w:t>
            </w:r>
            <w:r w:rsidR="00C737E1" w:rsidRPr="00B850D5">
              <w:t xml:space="preserve"> </w:t>
            </w:r>
          </w:p>
          <w:p w:rsidR="00C737E1" w:rsidRPr="00B850D5" w:rsidRDefault="00C737E1" w:rsidP="003D3592">
            <w:pPr>
              <w:spacing w:after="0"/>
            </w:pPr>
            <w:r w:rsidRPr="00B850D5">
              <w:t xml:space="preserve">Laminated </w:t>
            </w:r>
            <w:hyperlink w:anchor="_ANNEX_28_MAP_1" w:history="1">
              <w:r w:rsidR="008D7836" w:rsidRPr="00B850D5">
                <w:rPr>
                  <w:rStyle w:val="Hyperlink"/>
                  <w:rFonts w:asciiTheme="minorHAnsi" w:hAnsiTheme="minorHAnsi"/>
                  <w:sz w:val="22"/>
                </w:rPr>
                <w:t>Track Map 1</w:t>
              </w:r>
            </w:hyperlink>
          </w:p>
          <w:p w:rsidR="00C737E1" w:rsidRPr="00B850D5" w:rsidRDefault="00C737E1" w:rsidP="003D3592">
            <w:pPr>
              <w:spacing w:after="0"/>
            </w:pPr>
            <w:r w:rsidRPr="00B850D5">
              <w:t xml:space="preserve">Disposable gloves </w:t>
            </w:r>
          </w:p>
          <w:p w:rsidR="00C737E1" w:rsidRPr="00B850D5" w:rsidRDefault="00C737E1" w:rsidP="003D3592">
            <w:pPr>
              <w:spacing w:after="0"/>
            </w:pPr>
            <w:r w:rsidRPr="00B850D5">
              <w:t xml:space="preserve">Bait (bait stations) </w:t>
            </w:r>
          </w:p>
          <w:p w:rsidR="00C737E1" w:rsidRPr="00B850D5" w:rsidRDefault="00C737E1" w:rsidP="00C737E1">
            <w:pPr>
              <w:spacing w:after="0"/>
            </w:pPr>
            <w:r w:rsidRPr="00B850D5">
              <w:t xml:space="preserve">Spare chew-cards </w:t>
            </w:r>
          </w:p>
          <w:p w:rsidR="00C737E1" w:rsidRPr="00B850D5" w:rsidRDefault="00C737E1" w:rsidP="00C737E1">
            <w:pPr>
              <w:spacing w:after="0"/>
            </w:pPr>
            <w:r w:rsidRPr="00B850D5">
              <w:t xml:space="preserve">Spare </w:t>
            </w:r>
            <w:proofErr w:type="spellStart"/>
            <w:r w:rsidRPr="00B850D5">
              <w:t>glueboards</w:t>
            </w:r>
            <w:proofErr w:type="spellEnd"/>
          </w:p>
          <w:p w:rsidR="00C737E1" w:rsidRPr="00B850D5" w:rsidRDefault="00C737E1" w:rsidP="00C737E1">
            <w:pPr>
              <w:spacing w:after="0"/>
            </w:pPr>
            <w:r w:rsidRPr="00B850D5">
              <w:t xml:space="preserve">8mm spanner </w:t>
            </w:r>
          </w:p>
          <w:p w:rsidR="003D3592" w:rsidRPr="00B850D5" w:rsidRDefault="00C737E1" w:rsidP="00C737E1">
            <w:pPr>
              <w:spacing w:after="0"/>
            </w:pPr>
            <w:r w:rsidRPr="00B850D5">
              <w:t>Square-drive screwdriver</w:t>
            </w:r>
          </w:p>
        </w:tc>
        <w:tc>
          <w:tcPr>
            <w:tcW w:w="3387" w:type="dxa"/>
            <w:tcBorders>
              <w:bottom w:val="nil"/>
            </w:tcBorders>
          </w:tcPr>
          <w:p w:rsidR="00C737E1" w:rsidRPr="00B850D5" w:rsidRDefault="003D3592" w:rsidP="003D3592">
            <w:pPr>
              <w:spacing w:after="0"/>
            </w:pPr>
            <w:r w:rsidRPr="00B850D5">
              <w:t>GPS (tracks &amp; waypoints loaded)</w:t>
            </w:r>
            <w:r w:rsidR="00C737E1" w:rsidRPr="00B850D5">
              <w:t xml:space="preserve"> Laminated </w:t>
            </w:r>
            <w:hyperlink w:anchor="_ANNEX_29_MAP" w:history="1">
              <w:r w:rsidR="008B5011" w:rsidRPr="00B850D5">
                <w:rPr>
                  <w:rStyle w:val="Hyperlink"/>
                  <w:rFonts w:asciiTheme="minorHAnsi" w:hAnsiTheme="minorHAnsi"/>
                  <w:sz w:val="22"/>
                </w:rPr>
                <w:t>Map 2</w:t>
              </w:r>
            </w:hyperlink>
          </w:p>
          <w:p w:rsidR="00C737E1" w:rsidRPr="00B850D5" w:rsidRDefault="00C737E1" w:rsidP="003D3592">
            <w:pPr>
              <w:spacing w:after="0"/>
            </w:pPr>
            <w:r w:rsidRPr="00B850D5">
              <w:t xml:space="preserve">Staple gun &amp; staples </w:t>
            </w:r>
          </w:p>
          <w:p w:rsidR="00C737E1" w:rsidRPr="00B850D5" w:rsidRDefault="00C737E1" w:rsidP="003D3592">
            <w:pPr>
              <w:spacing w:after="0"/>
            </w:pPr>
            <w:r w:rsidRPr="00B850D5">
              <w:t xml:space="preserve">Lures (traps) </w:t>
            </w:r>
          </w:p>
          <w:p w:rsidR="00C737E1" w:rsidRPr="00B850D5" w:rsidRDefault="00C737E1" w:rsidP="003D3592">
            <w:pPr>
              <w:spacing w:after="0"/>
            </w:pPr>
            <w:r w:rsidRPr="00B850D5">
              <w:t xml:space="preserve">Tag pen </w:t>
            </w:r>
          </w:p>
          <w:p w:rsidR="003D3592" w:rsidRPr="00B850D5" w:rsidRDefault="00C737E1" w:rsidP="00C737E1">
            <w:pPr>
              <w:spacing w:after="0"/>
            </w:pPr>
            <w:r w:rsidRPr="00B850D5">
              <w:t>Keys for bait station/</w:t>
            </w:r>
            <w:proofErr w:type="spellStart"/>
            <w:r w:rsidRPr="00B850D5">
              <w:t>glueboard</w:t>
            </w:r>
            <w:proofErr w:type="spellEnd"/>
            <w:r w:rsidRPr="00B850D5">
              <w:t xml:space="preserve"> Camera</w:t>
            </w:r>
          </w:p>
          <w:p w:rsidR="00C737E1" w:rsidRPr="00B850D5" w:rsidRDefault="00CC78D7" w:rsidP="00C737E1">
            <w:pPr>
              <w:spacing w:after="0"/>
            </w:pPr>
            <w:hyperlink r:id="rId79" w:history="1">
              <w:r w:rsidR="00C737E1" w:rsidRPr="00B850D5">
                <w:rPr>
                  <w:rStyle w:val="Hyperlink"/>
                  <w:rFonts w:asciiTheme="minorHAnsi" w:hAnsiTheme="minorHAnsi"/>
                  <w:sz w:val="22"/>
                </w:rPr>
                <w:t xml:space="preserve">DNA </w:t>
              </w:r>
              <w:r w:rsidR="00A03E3E" w:rsidRPr="00B850D5">
                <w:rPr>
                  <w:rStyle w:val="Hyperlink"/>
                  <w:rFonts w:asciiTheme="minorHAnsi" w:hAnsiTheme="minorHAnsi"/>
                  <w:sz w:val="22"/>
                </w:rPr>
                <w:t xml:space="preserve">sample </w:t>
              </w:r>
              <w:r w:rsidR="00C737E1" w:rsidRPr="00B850D5">
                <w:rPr>
                  <w:rStyle w:val="Hyperlink"/>
                  <w:rFonts w:asciiTheme="minorHAnsi" w:hAnsiTheme="minorHAnsi"/>
                  <w:sz w:val="22"/>
                </w:rPr>
                <w:t>kit</w:t>
              </w:r>
            </w:hyperlink>
          </w:p>
        </w:tc>
      </w:tr>
      <w:tr w:rsidR="003D3592" w:rsidRPr="00B850D5" w:rsidTr="00C36CCC">
        <w:tc>
          <w:tcPr>
            <w:tcW w:w="2127" w:type="dxa"/>
            <w:tcBorders>
              <w:top w:val="single" w:sz="4" w:space="0" w:color="auto"/>
              <w:bottom w:val="single" w:sz="4" w:space="0" w:color="auto"/>
            </w:tcBorders>
          </w:tcPr>
          <w:p w:rsidR="003D3592" w:rsidRPr="00473C59" w:rsidRDefault="003D3592" w:rsidP="00A65461">
            <w:pPr>
              <w:rPr>
                <w:b/>
                <w:color w:val="365F91" w:themeColor="accent1" w:themeShade="BF"/>
              </w:rPr>
            </w:pPr>
            <w:bookmarkStart w:id="249" w:name="_Toc474845579"/>
            <w:bookmarkStart w:id="250" w:name="_Toc474848728"/>
            <w:bookmarkStart w:id="251" w:name="_Toc474849174"/>
            <w:r w:rsidRPr="00473C59">
              <w:rPr>
                <w:b/>
                <w:color w:val="365F91" w:themeColor="accent1" w:themeShade="BF"/>
              </w:rPr>
              <w:t>Actions</w:t>
            </w:r>
            <w:bookmarkEnd w:id="249"/>
            <w:bookmarkEnd w:id="250"/>
            <w:bookmarkEnd w:id="251"/>
          </w:p>
        </w:tc>
        <w:tc>
          <w:tcPr>
            <w:tcW w:w="6899" w:type="dxa"/>
            <w:gridSpan w:val="2"/>
            <w:tcBorders>
              <w:top w:val="single" w:sz="4" w:space="0" w:color="auto"/>
              <w:bottom w:val="single" w:sz="4" w:space="0" w:color="auto"/>
            </w:tcBorders>
          </w:tcPr>
          <w:p w:rsidR="00D92F17" w:rsidRPr="00B850D5" w:rsidRDefault="00D92F17" w:rsidP="00F81264">
            <w:pPr>
              <w:pStyle w:val="ListParagraph"/>
              <w:numPr>
                <w:ilvl w:val="0"/>
                <w:numId w:val="6"/>
              </w:numPr>
              <w:spacing w:after="0"/>
              <w:ind w:left="369"/>
              <w:contextualSpacing/>
              <w:rPr>
                <w:rFonts w:asciiTheme="minorHAnsi" w:hAnsiTheme="minorHAnsi"/>
              </w:rPr>
            </w:pPr>
            <w:r w:rsidRPr="00B850D5">
              <w:rPr>
                <w:rFonts w:asciiTheme="minorHAnsi" w:hAnsiTheme="minorHAnsi"/>
              </w:rPr>
              <w:t>Record everything done and seen</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Inspect all devices for evidence of pest animals</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Clear device entrances of vegetation and debris </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Reset triggered traps</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Replace missing or degraded traps, lures and baits</w:t>
            </w:r>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Replace damaged or gnawed chew-cards</w:t>
            </w:r>
          </w:p>
          <w:p w:rsidR="00C737E1" w:rsidRPr="00B850D5" w:rsidRDefault="00C737E1" w:rsidP="00F81264">
            <w:pPr>
              <w:pStyle w:val="ListParagraph"/>
              <w:numPr>
                <w:ilvl w:val="0"/>
                <w:numId w:val="6"/>
              </w:numPr>
              <w:spacing w:after="0"/>
              <w:ind w:left="383"/>
              <w:contextualSpacing/>
              <w:rPr>
                <w:rFonts w:asciiTheme="minorHAnsi" w:hAnsiTheme="minorHAnsi"/>
                <w:b/>
              </w:rPr>
            </w:pPr>
            <w:r w:rsidRPr="00B850D5">
              <w:rPr>
                <w:rFonts w:asciiTheme="minorHAnsi" w:hAnsiTheme="minorHAnsi"/>
              </w:rPr>
              <w:t xml:space="preserve">Replace heavily populated </w:t>
            </w:r>
            <w:proofErr w:type="spellStart"/>
            <w:r w:rsidRPr="00B850D5">
              <w:rPr>
                <w:rFonts w:asciiTheme="minorHAnsi" w:hAnsiTheme="minorHAnsi"/>
              </w:rPr>
              <w:t>glueboards</w:t>
            </w:r>
            <w:proofErr w:type="spellEnd"/>
          </w:p>
          <w:p w:rsidR="00C737E1" w:rsidRPr="00B850D5" w:rsidRDefault="00C737E1" w:rsidP="00F81264">
            <w:pPr>
              <w:pStyle w:val="ListParagraph"/>
              <w:numPr>
                <w:ilvl w:val="0"/>
                <w:numId w:val="6"/>
              </w:numPr>
              <w:spacing w:after="0"/>
              <w:ind w:left="383"/>
              <w:contextualSpacing/>
              <w:rPr>
                <w:rFonts w:asciiTheme="minorHAnsi" w:hAnsiTheme="minorHAnsi"/>
              </w:rPr>
            </w:pPr>
            <w:r w:rsidRPr="00B850D5">
              <w:rPr>
                <w:rFonts w:asciiTheme="minorHAnsi" w:hAnsiTheme="minorHAnsi"/>
              </w:rPr>
              <w:t xml:space="preserve">Secure all gnawed baits, chew-cards, pest sign, trapped animals (in any device) for further investigation </w:t>
            </w:r>
          </w:p>
          <w:p w:rsidR="00C737E1" w:rsidRPr="00B850D5" w:rsidRDefault="00C737E1" w:rsidP="00F81264">
            <w:pPr>
              <w:pStyle w:val="ListParagraph"/>
              <w:numPr>
                <w:ilvl w:val="0"/>
                <w:numId w:val="6"/>
              </w:numPr>
              <w:spacing w:after="0"/>
              <w:ind w:left="383"/>
              <w:contextualSpacing/>
              <w:rPr>
                <w:rStyle w:val="Hyperlink"/>
                <w:rFonts w:asciiTheme="minorHAnsi" w:hAnsiTheme="minorHAnsi"/>
                <w:color w:val="222222"/>
                <w:sz w:val="22"/>
              </w:rPr>
            </w:pPr>
            <w:r w:rsidRPr="00B850D5">
              <w:rPr>
                <w:rFonts w:asciiTheme="minorHAnsi" w:hAnsiTheme="minorHAnsi"/>
              </w:rPr>
              <w:t xml:space="preserve">Transfer check data to hard-copy register in office </w:t>
            </w:r>
            <w:hyperlink r:id="rId80"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 xml:space="preserve">, and update trapping effort database </w:t>
            </w:r>
            <w:hyperlink r:id="rId81" w:history="1">
              <w:r w:rsidRPr="00B850D5">
                <w:rPr>
                  <w:rStyle w:val="Hyperlink"/>
                  <w:rFonts w:asciiTheme="minorHAnsi" w:hAnsiTheme="minorHAnsi"/>
                  <w:sz w:val="22"/>
                </w:rPr>
                <w:t>DOC-2444666</w:t>
              </w:r>
            </w:hyperlink>
            <w:r w:rsidRPr="00B850D5">
              <w:rPr>
                <w:rFonts w:asciiTheme="minorHAnsi" w:hAnsiTheme="minorHAnsi"/>
              </w:rPr>
              <w:t xml:space="preserve"> and calculations at </w:t>
            </w:r>
            <w:hyperlink r:id="rId82" w:history="1">
              <w:r w:rsidRPr="00B850D5">
                <w:rPr>
                  <w:rStyle w:val="Hyperlink"/>
                  <w:rFonts w:asciiTheme="minorHAnsi" w:hAnsiTheme="minorHAnsi"/>
                  <w:sz w:val="22"/>
                </w:rPr>
                <w:t>DOC-2423421</w:t>
              </w:r>
            </w:hyperlink>
          </w:p>
          <w:p w:rsidR="003D3592" w:rsidRPr="00B850D5" w:rsidRDefault="00C737E1" w:rsidP="00F81264">
            <w:pPr>
              <w:pStyle w:val="ListParagraph"/>
              <w:numPr>
                <w:ilvl w:val="0"/>
                <w:numId w:val="6"/>
              </w:numPr>
              <w:spacing w:after="0"/>
              <w:ind w:left="383"/>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First R</w:t>
              </w:r>
              <w:r w:rsidR="00A03E3E" w:rsidRPr="00B850D5">
                <w:rPr>
                  <w:rStyle w:val="Hyperlink"/>
                  <w:rFonts w:asciiTheme="minorHAnsi" w:hAnsiTheme="minorHAnsi"/>
                  <w:sz w:val="22"/>
                </w:rPr>
                <w:t>e</w:t>
              </w:r>
              <w:r w:rsidR="00A03E3E" w:rsidRPr="00B850D5">
                <w:rPr>
                  <w:rStyle w:val="Hyperlink"/>
                  <w:rFonts w:asciiTheme="minorHAnsi" w:hAnsiTheme="minorHAnsi"/>
                  <w:sz w:val="22"/>
                </w:rPr>
                <w:t xml:space="preserve">sponse to </w:t>
              </w:r>
              <w:r w:rsidRPr="00B850D5">
                <w:rPr>
                  <w:rStyle w:val="Hyperlink"/>
                  <w:rFonts w:asciiTheme="minorHAnsi" w:hAnsiTheme="minorHAnsi"/>
                  <w:sz w:val="22"/>
                </w:rPr>
                <w:t>Incursion</w:t>
              </w:r>
            </w:hyperlink>
          </w:p>
        </w:tc>
      </w:tr>
      <w:tr w:rsidR="003D3592" w:rsidRPr="00B850D5" w:rsidTr="00C36CCC">
        <w:tc>
          <w:tcPr>
            <w:tcW w:w="2127" w:type="dxa"/>
            <w:tcBorders>
              <w:top w:val="single" w:sz="4" w:space="0" w:color="auto"/>
            </w:tcBorders>
          </w:tcPr>
          <w:p w:rsidR="003D3592" w:rsidRPr="00473C59" w:rsidRDefault="00C737E1" w:rsidP="00A65461">
            <w:pPr>
              <w:rPr>
                <w:b/>
                <w:color w:val="365F91" w:themeColor="accent1" w:themeShade="BF"/>
              </w:rPr>
            </w:pPr>
            <w:bookmarkStart w:id="252" w:name="_Toc474845580"/>
            <w:bookmarkStart w:id="253" w:name="_Toc474848729"/>
            <w:bookmarkStart w:id="254" w:name="_Toc474849175"/>
            <w:r w:rsidRPr="00473C59">
              <w:rPr>
                <w:b/>
                <w:color w:val="365F91" w:themeColor="accent1" w:themeShade="BF"/>
              </w:rPr>
              <w:t>Recommended routes</w:t>
            </w:r>
            <w:bookmarkEnd w:id="252"/>
            <w:bookmarkEnd w:id="253"/>
            <w:bookmarkEnd w:id="254"/>
          </w:p>
        </w:tc>
        <w:tc>
          <w:tcPr>
            <w:tcW w:w="6899" w:type="dxa"/>
            <w:gridSpan w:val="2"/>
            <w:tcBorders>
              <w:top w:val="single" w:sz="4" w:space="0" w:color="auto"/>
            </w:tcBorders>
          </w:tcPr>
          <w:p w:rsidR="003D3592" w:rsidRPr="00B850D5" w:rsidRDefault="003D3592" w:rsidP="00C36CCC">
            <w:pPr>
              <w:spacing w:after="120"/>
              <w:ind w:left="467" w:hanging="332"/>
            </w:pPr>
            <w:r w:rsidRPr="00B850D5">
              <w:rPr>
                <w:b/>
              </w:rPr>
              <w:t>1</w:t>
            </w:r>
            <w:r w:rsidR="00C36CCC" w:rsidRPr="00B850D5">
              <w:tab/>
            </w:r>
            <w:r w:rsidRPr="00B850D5">
              <w:t>Ring Road, Peninsula, Zig-zag, Jills, Te Pākeka, Paddocks</w:t>
            </w:r>
          </w:p>
          <w:p w:rsidR="003D3592" w:rsidRPr="00B850D5" w:rsidRDefault="003D3592" w:rsidP="00C36CCC">
            <w:pPr>
              <w:spacing w:after="0"/>
              <w:ind w:left="467" w:hanging="332"/>
            </w:pPr>
            <w:r w:rsidRPr="00B850D5">
              <w:rPr>
                <w:b/>
              </w:rPr>
              <w:t>2</w:t>
            </w:r>
            <w:r w:rsidR="00C36CCC" w:rsidRPr="00B850D5">
              <w:tab/>
            </w:r>
            <w:r w:rsidRPr="00B850D5">
              <w:t>Fuchsia, North Summit, South Summit, Southwood, Boat Bay, Fort Ridge, Fort Road, Home Bay, Buildings, Quarantine, Wharf, Boat</w:t>
            </w:r>
          </w:p>
        </w:tc>
      </w:tr>
    </w:tbl>
    <w:p w:rsidR="003D3592" w:rsidRPr="00B850D5" w:rsidRDefault="003D3592" w:rsidP="003D3592">
      <w:pPr>
        <w:spacing w:after="0"/>
        <w:ind w:left="1134" w:hanging="1134"/>
        <w:jc w:val="both"/>
      </w:pPr>
    </w:p>
    <w:p w:rsidR="003D3592" w:rsidRPr="00B850D5" w:rsidRDefault="003D3592" w:rsidP="003D3592">
      <w:pPr>
        <w:spacing w:after="0"/>
        <w:ind w:left="1134" w:hanging="1134"/>
        <w:jc w:val="both"/>
      </w:pPr>
    </w:p>
    <w:p w:rsidR="00A67CFE" w:rsidRPr="00B850D5" w:rsidRDefault="005A4FE6" w:rsidP="00473C59">
      <w:pPr>
        <w:pStyle w:val="Heading4"/>
      </w:pPr>
      <w:bookmarkStart w:id="255" w:name="_Toc474855151"/>
      <w:r w:rsidRPr="00B850D5">
        <w:lastRenderedPageBreak/>
        <w:t>3</w:t>
      </w:r>
      <w:r w:rsidR="00A67CFE" w:rsidRPr="00B850D5">
        <w:tab/>
        <w:t>MONTHLY COASTAL CHECKS</w:t>
      </w:r>
      <w:bookmarkEnd w:id="255"/>
    </w:p>
    <w:p w:rsidR="005A4FE6" w:rsidRPr="00B850D5" w:rsidRDefault="005A4FE6" w:rsidP="00A67CFE">
      <w:pPr>
        <w:spacing w:after="0"/>
        <w:ind w:left="1134" w:hanging="1134"/>
        <w:jc w:val="both"/>
        <w:rPr>
          <w:b/>
          <w:color w:val="0070C0"/>
        </w:rPr>
      </w:pPr>
    </w:p>
    <w:tbl>
      <w:tblPr>
        <w:tblW w:w="0" w:type="auto"/>
        <w:tblBorders>
          <w:top w:val="single" w:sz="4" w:space="0" w:color="auto"/>
          <w:bottom w:val="single" w:sz="4" w:space="0" w:color="auto"/>
          <w:insideH w:val="single" w:sz="4" w:space="0" w:color="auto"/>
        </w:tblBorders>
        <w:tblCellMar>
          <w:top w:w="85" w:type="dxa"/>
          <w:left w:w="0" w:type="dxa"/>
          <w:bottom w:w="85" w:type="dxa"/>
        </w:tblCellMar>
        <w:tblLook w:val="04A0"/>
      </w:tblPr>
      <w:tblGrid>
        <w:gridCol w:w="2200"/>
        <w:gridCol w:w="3450"/>
        <w:gridCol w:w="3376"/>
      </w:tblGrid>
      <w:tr w:rsidR="005A4FE6" w:rsidRPr="00B850D5" w:rsidTr="005A4FE6">
        <w:tc>
          <w:tcPr>
            <w:tcW w:w="2200" w:type="dxa"/>
            <w:tcBorders>
              <w:top w:val="nil"/>
            </w:tcBorders>
          </w:tcPr>
          <w:p w:rsidR="005A4FE6" w:rsidRPr="00A65461" w:rsidRDefault="005A4FE6" w:rsidP="00A65461">
            <w:pPr>
              <w:rPr>
                <w:b/>
                <w:color w:val="365F91" w:themeColor="accent1" w:themeShade="BF"/>
              </w:rPr>
            </w:pPr>
            <w:bookmarkStart w:id="256" w:name="_Toc474845581"/>
            <w:bookmarkStart w:id="257" w:name="_Toc474848730"/>
            <w:bookmarkStart w:id="258" w:name="_Toc474849176"/>
            <w:r w:rsidRPr="00A65461">
              <w:rPr>
                <w:b/>
                <w:color w:val="365F91" w:themeColor="accent1" w:themeShade="BF"/>
              </w:rPr>
              <w:t>Purpose</w:t>
            </w:r>
            <w:bookmarkEnd w:id="256"/>
            <w:bookmarkEnd w:id="257"/>
            <w:bookmarkEnd w:id="258"/>
          </w:p>
        </w:tc>
        <w:tc>
          <w:tcPr>
            <w:tcW w:w="6826" w:type="dxa"/>
            <w:gridSpan w:val="2"/>
            <w:tcBorders>
              <w:top w:val="nil"/>
            </w:tcBorders>
          </w:tcPr>
          <w:p w:rsidR="005A4FE6" w:rsidRPr="00B850D5" w:rsidRDefault="005A4FE6" w:rsidP="005A4FE6">
            <w:pPr>
              <w:spacing w:after="0"/>
            </w:pPr>
            <w:r w:rsidRPr="00B850D5">
              <w:t>Confirm that high-risk coastal landings &amp; coastal debris are pest-free</w:t>
            </w:r>
          </w:p>
        </w:tc>
      </w:tr>
      <w:tr w:rsidR="005A4FE6" w:rsidRPr="00B850D5" w:rsidTr="005A4FE6">
        <w:trPr>
          <w:trHeight w:val="394"/>
        </w:trPr>
        <w:tc>
          <w:tcPr>
            <w:tcW w:w="2200" w:type="dxa"/>
            <w:tcBorders>
              <w:bottom w:val="nil"/>
            </w:tcBorders>
          </w:tcPr>
          <w:p w:rsidR="005A4FE6" w:rsidRPr="00A65461" w:rsidRDefault="005A4FE6" w:rsidP="00A65461">
            <w:pPr>
              <w:rPr>
                <w:b/>
                <w:color w:val="365F91" w:themeColor="accent1" w:themeShade="BF"/>
              </w:rPr>
            </w:pPr>
            <w:bookmarkStart w:id="259" w:name="_Toc474845582"/>
            <w:bookmarkStart w:id="260" w:name="_Toc474848731"/>
            <w:bookmarkStart w:id="261" w:name="_Toc474849177"/>
            <w:r w:rsidRPr="00A65461">
              <w:rPr>
                <w:b/>
                <w:color w:val="365F91" w:themeColor="accent1" w:themeShade="BF"/>
              </w:rPr>
              <w:t>Check Areas</w:t>
            </w:r>
            <w:bookmarkEnd w:id="259"/>
            <w:bookmarkEnd w:id="260"/>
            <w:bookmarkEnd w:id="261"/>
          </w:p>
        </w:tc>
        <w:tc>
          <w:tcPr>
            <w:tcW w:w="6826" w:type="dxa"/>
            <w:gridSpan w:val="2"/>
            <w:tcBorders>
              <w:bottom w:val="nil"/>
            </w:tcBorders>
          </w:tcPr>
          <w:p w:rsidR="005A4FE6" w:rsidRPr="00B850D5" w:rsidRDefault="005A4FE6" w:rsidP="005A4FE6">
            <w:pPr>
              <w:spacing w:after="0"/>
            </w:pPr>
            <w:r w:rsidRPr="00B850D5">
              <w:t xml:space="preserve">Island’s coastline </w:t>
            </w:r>
          </w:p>
          <w:p w:rsidR="005A4FE6" w:rsidRPr="00B850D5" w:rsidRDefault="005A4FE6" w:rsidP="005A4FE6">
            <w:pPr>
              <w:spacing w:after="0"/>
            </w:pPr>
            <w:r w:rsidRPr="00B850D5">
              <w:t xml:space="preserve">Refer to </w:t>
            </w:r>
            <w:hyperlink w:anchor="Map2" w:history="1">
              <w:r w:rsidR="008B5011" w:rsidRPr="00B850D5">
                <w:rPr>
                  <w:rStyle w:val="Hyperlink"/>
                  <w:rFonts w:asciiTheme="minorHAnsi" w:hAnsiTheme="minorHAnsi"/>
                  <w:sz w:val="22"/>
                </w:rPr>
                <w:t>Map 2</w:t>
              </w:r>
            </w:hyperlink>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62" w:name="_Toc474845583"/>
            <w:bookmarkStart w:id="263" w:name="_Toc474848732"/>
            <w:bookmarkStart w:id="264" w:name="_Toc474849178"/>
            <w:r w:rsidRPr="00A65461">
              <w:rPr>
                <w:b/>
                <w:color w:val="365F91" w:themeColor="accent1" w:themeShade="BF"/>
              </w:rPr>
              <w:t>Timing</w:t>
            </w:r>
            <w:bookmarkEnd w:id="262"/>
            <w:bookmarkEnd w:id="263"/>
            <w:bookmarkEnd w:id="264"/>
          </w:p>
        </w:tc>
        <w:tc>
          <w:tcPr>
            <w:tcW w:w="6826" w:type="dxa"/>
            <w:gridSpan w:val="2"/>
            <w:tcBorders>
              <w:bottom w:val="nil"/>
            </w:tcBorders>
          </w:tcPr>
          <w:p w:rsidR="005A4FE6" w:rsidRPr="00B850D5" w:rsidRDefault="005A4FE6" w:rsidP="005A4FE6">
            <w:pPr>
              <w:spacing w:after="0"/>
            </w:pPr>
            <w:r w:rsidRPr="00B850D5">
              <w:t>First week of every calendar month</w:t>
            </w:r>
          </w:p>
          <w:p w:rsidR="005A4FE6" w:rsidRPr="00B850D5" w:rsidRDefault="005A4FE6" w:rsidP="005A4FE6">
            <w:pPr>
              <w:spacing w:after="0"/>
            </w:pPr>
            <w:r w:rsidRPr="00B850D5">
              <w:t>Complete all checks in the same day</w:t>
            </w:r>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65" w:name="_Toc474845584"/>
            <w:bookmarkStart w:id="266" w:name="_Toc474848733"/>
            <w:bookmarkStart w:id="267" w:name="_Toc474849179"/>
            <w:r w:rsidRPr="00A65461">
              <w:rPr>
                <w:b/>
                <w:color w:val="365F91" w:themeColor="accent1" w:themeShade="BF"/>
              </w:rPr>
              <w:t>Resources</w:t>
            </w:r>
            <w:bookmarkEnd w:id="265"/>
            <w:bookmarkEnd w:id="266"/>
            <w:bookmarkEnd w:id="267"/>
          </w:p>
        </w:tc>
        <w:tc>
          <w:tcPr>
            <w:tcW w:w="6826" w:type="dxa"/>
            <w:gridSpan w:val="2"/>
            <w:tcBorders>
              <w:bottom w:val="nil"/>
            </w:tcBorders>
          </w:tcPr>
          <w:p w:rsidR="005A4FE6" w:rsidRPr="00B850D5" w:rsidRDefault="005A4FE6" w:rsidP="005A4FE6">
            <w:pPr>
              <w:spacing w:after="0"/>
            </w:pPr>
            <w:r w:rsidRPr="00B850D5">
              <w:t xml:space="preserve">2 persons  x 4 hours </w:t>
            </w:r>
          </w:p>
          <w:p w:rsidR="005A4FE6" w:rsidRPr="00B850D5" w:rsidRDefault="005A4FE6" w:rsidP="005A4FE6">
            <w:pPr>
              <w:spacing w:after="0"/>
            </w:pPr>
            <w:r w:rsidRPr="00B850D5">
              <w:t xml:space="preserve">Vessel </w:t>
            </w:r>
            <w:r w:rsidRPr="00B850D5">
              <w:rPr>
                <w:i/>
              </w:rPr>
              <w:t>Te Kakaho</w:t>
            </w:r>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68" w:name="_Toc474845585"/>
            <w:bookmarkStart w:id="269" w:name="_Toc474848734"/>
            <w:bookmarkStart w:id="270" w:name="_Toc474849180"/>
            <w:r w:rsidRPr="00A65461">
              <w:rPr>
                <w:b/>
                <w:color w:val="365F91" w:themeColor="accent1" w:themeShade="BF"/>
              </w:rPr>
              <w:t>Device</w:t>
            </w:r>
            <w:bookmarkEnd w:id="268"/>
            <w:bookmarkEnd w:id="269"/>
            <w:bookmarkEnd w:id="270"/>
          </w:p>
        </w:tc>
        <w:tc>
          <w:tcPr>
            <w:tcW w:w="3450" w:type="dxa"/>
            <w:tcBorders>
              <w:bottom w:val="nil"/>
            </w:tcBorders>
          </w:tcPr>
          <w:p w:rsidR="005A4FE6" w:rsidRPr="00A65461" w:rsidRDefault="005A4FE6" w:rsidP="00A65461">
            <w:pPr>
              <w:rPr>
                <w:b/>
                <w:color w:val="365F91" w:themeColor="accent1" w:themeShade="BF"/>
              </w:rPr>
            </w:pPr>
            <w:bookmarkStart w:id="271" w:name="_Toc474845586"/>
            <w:bookmarkStart w:id="272" w:name="_Toc474848735"/>
            <w:bookmarkStart w:id="273" w:name="_Toc474849181"/>
            <w:r w:rsidRPr="00A65461">
              <w:rPr>
                <w:b/>
                <w:color w:val="365F91" w:themeColor="accent1" w:themeShade="BF"/>
              </w:rPr>
              <w:t>Location</w:t>
            </w:r>
            <w:bookmarkEnd w:id="271"/>
            <w:bookmarkEnd w:id="272"/>
            <w:bookmarkEnd w:id="273"/>
          </w:p>
        </w:tc>
        <w:tc>
          <w:tcPr>
            <w:tcW w:w="3376" w:type="dxa"/>
            <w:tcBorders>
              <w:bottom w:val="nil"/>
            </w:tcBorders>
          </w:tcPr>
          <w:p w:rsidR="005A4FE6" w:rsidRPr="00A65461" w:rsidRDefault="00582E13" w:rsidP="00A65461">
            <w:pPr>
              <w:rPr>
                <w:b/>
                <w:color w:val="365F91" w:themeColor="accent1" w:themeShade="BF"/>
              </w:rPr>
            </w:pPr>
            <w:bookmarkStart w:id="274" w:name="_Toc474845587"/>
            <w:bookmarkStart w:id="275" w:name="_Toc474848736"/>
            <w:bookmarkStart w:id="276" w:name="_Toc474849182"/>
            <w:r w:rsidRPr="00A65461">
              <w:rPr>
                <w:b/>
                <w:color w:val="365F91" w:themeColor="accent1" w:themeShade="BF"/>
              </w:rPr>
              <w:t>Numbers</w:t>
            </w:r>
            <w:bookmarkEnd w:id="274"/>
            <w:bookmarkEnd w:id="275"/>
            <w:bookmarkEnd w:id="276"/>
          </w:p>
        </w:tc>
      </w:tr>
      <w:tr w:rsidR="005A4FE6" w:rsidRPr="00B850D5" w:rsidTr="005A4FE6">
        <w:tc>
          <w:tcPr>
            <w:tcW w:w="2200" w:type="dxa"/>
            <w:tcBorders>
              <w:top w:val="nil"/>
              <w:bottom w:val="nil"/>
            </w:tcBorders>
          </w:tcPr>
          <w:p w:rsidR="00582E13" w:rsidRPr="00B850D5" w:rsidRDefault="005A4FE6" w:rsidP="00006DB0">
            <w:r w:rsidRPr="00B850D5">
              <w:t>DOC 200</w:t>
            </w:r>
            <w:r w:rsidR="00582E13" w:rsidRPr="00B850D5">
              <w:t xml:space="preserve"> </w:t>
            </w:r>
          </w:p>
          <w:p w:rsidR="005A4FE6" w:rsidRPr="00B850D5" w:rsidRDefault="00582E13" w:rsidP="00582E13">
            <w:pPr>
              <w:spacing w:after="0"/>
            </w:pPr>
            <w:r w:rsidRPr="00B850D5">
              <w:t>Snap-E trap</w:t>
            </w:r>
          </w:p>
        </w:tc>
        <w:tc>
          <w:tcPr>
            <w:tcW w:w="3450" w:type="dxa"/>
            <w:tcBorders>
              <w:top w:val="nil"/>
              <w:bottom w:val="nil"/>
            </w:tcBorders>
          </w:tcPr>
          <w:p w:rsidR="00582E13" w:rsidRPr="00B850D5" w:rsidRDefault="005A4FE6" w:rsidP="00006DB0">
            <w:r w:rsidRPr="00B850D5">
              <w:t>Island coastline</w:t>
            </w:r>
            <w:r w:rsidR="00582E13" w:rsidRPr="00B850D5">
              <w:t xml:space="preserve"> </w:t>
            </w:r>
          </w:p>
          <w:p w:rsidR="005A4FE6" w:rsidRPr="00B850D5" w:rsidRDefault="00582E13" w:rsidP="00006DB0">
            <w:r w:rsidRPr="00B850D5">
              <w:t>Island coastline</w:t>
            </w:r>
          </w:p>
        </w:tc>
        <w:tc>
          <w:tcPr>
            <w:tcW w:w="3376" w:type="dxa"/>
            <w:tcBorders>
              <w:top w:val="nil"/>
              <w:bottom w:val="nil"/>
            </w:tcBorders>
          </w:tcPr>
          <w:p w:rsidR="00582E13" w:rsidRPr="00B850D5" w:rsidRDefault="005A4FE6" w:rsidP="00006DB0">
            <w:r w:rsidRPr="00B850D5">
              <w:t>26</w:t>
            </w:r>
          </w:p>
          <w:p w:rsidR="005A4FE6" w:rsidRPr="00B850D5" w:rsidRDefault="00582E13" w:rsidP="005A4FE6">
            <w:pPr>
              <w:spacing w:after="0"/>
            </w:pPr>
            <w:r w:rsidRPr="00B850D5">
              <w:t>26</w:t>
            </w:r>
          </w:p>
        </w:tc>
      </w:tr>
      <w:tr w:rsidR="005A4FE6" w:rsidRPr="00B850D5" w:rsidTr="005A4FE6">
        <w:tc>
          <w:tcPr>
            <w:tcW w:w="2200" w:type="dxa"/>
            <w:tcBorders>
              <w:bottom w:val="nil"/>
            </w:tcBorders>
          </w:tcPr>
          <w:p w:rsidR="005A4FE6" w:rsidRPr="00A65461" w:rsidRDefault="005A4FE6" w:rsidP="00A65461">
            <w:pPr>
              <w:rPr>
                <w:b/>
                <w:color w:val="365F91" w:themeColor="accent1" w:themeShade="BF"/>
              </w:rPr>
            </w:pPr>
            <w:bookmarkStart w:id="277" w:name="_Toc474845588"/>
            <w:bookmarkStart w:id="278" w:name="_Toc474848737"/>
            <w:bookmarkStart w:id="279" w:name="_Toc474849183"/>
            <w:r w:rsidRPr="00A65461">
              <w:rPr>
                <w:b/>
                <w:color w:val="365F91" w:themeColor="accent1" w:themeShade="BF"/>
              </w:rPr>
              <w:t>Equipment List</w:t>
            </w:r>
            <w:bookmarkEnd w:id="277"/>
            <w:bookmarkEnd w:id="278"/>
            <w:bookmarkEnd w:id="279"/>
          </w:p>
        </w:tc>
        <w:tc>
          <w:tcPr>
            <w:tcW w:w="3450" w:type="dxa"/>
            <w:tcBorders>
              <w:bottom w:val="nil"/>
            </w:tcBorders>
          </w:tcPr>
          <w:p w:rsidR="00582E13" w:rsidRPr="00B850D5" w:rsidRDefault="005A4FE6" w:rsidP="005A4FE6">
            <w:pPr>
              <w:spacing w:after="0"/>
            </w:pPr>
            <w:r w:rsidRPr="00B850D5">
              <w:t>Notebook &amp; pencil</w:t>
            </w:r>
            <w:r w:rsidR="00582E13" w:rsidRPr="00B850D5">
              <w:t xml:space="preserve"> </w:t>
            </w:r>
          </w:p>
          <w:p w:rsidR="008D7836" w:rsidRPr="00B850D5" w:rsidRDefault="00582E13" w:rsidP="005A4FE6">
            <w:pPr>
              <w:spacing w:after="0"/>
            </w:pPr>
            <w:r w:rsidRPr="00B850D5">
              <w:t xml:space="preserve">Laminated </w:t>
            </w:r>
            <w:hyperlink w:anchor="_ANNEX_28_MAP_1" w:history="1">
              <w:r w:rsidR="008D7836" w:rsidRPr="00B850D5">
                <w:rPr>
                  <w:rStyle w:val="Hyperlink"/>
                  <w:rFonts w:asciiTheme="minorHAnsi" w:hAnsiTheme="minorHAnsi"/>
                  <w:sz w:val="22"/>
                </w:rPr>
                <w:t>Track Map 1</w:t>
              </w:r>
            </w:hyperlink>
            <w:r w:rsidR="008D7836" w:rsidRPr="00B850D5">
              <w:t xml:space="preserve"> </w:t>
            </w:r>
          </w:p>
          <w:p w:rsidR="00582E13" w:rsidRPr="00B850D5" w:rsidRDefault="00582E13" w:rsidP="005A4FE6">
            <w:pPr>
              <w:spacing w:after="0"/>
            </w:pPr>
            <w:r w:rsidRPr="00B850D5">
              <w:t xml:space="preserve">Disposable gloves </w:t>
            </w:r>
          </w:p>
          <w:p w:rsidR="00582E13" w:rsidRPr="00B850D5" w:rsidRDefault="00582E13" w:rsidP="005A4FE6">
            <w:pPr>
              <w:spacing w:after="0"/>
            </w:pPr>
            <w:r w:rsidRPr="00B850D5">
              <w:t xml:space="preserve">Square-drive screwdriver </w:t>
            </w:r>
          </w:p>
          <w:p w:rsidR="005A4FE6" w:rsidRPr="00B850D5" w:rsidRDefault="00582E13" w:rsidP="005A4FE6">
            <w:pPr>
              <w:spacing w:after="0"/>
            </w:pPr>
            <w:r w:rsidRPr="00B850D5">
              <w:t>Camera</w:t>
            </w:r>
          </w:p>
        </w:tc>
        <w:tc>
          <w:tcPr>
            <w:tcW w:w="3376" w:type="dxa"/>
            <w:tcBorders>
              <w:bottom w:val="nil"/>
            </w:tcBorders>
          </w:tcPr>
          <w:p w:rsidR="00582E13" w:rsidRPr="00B850D5" w:rsidRDefault="00582E13" w:rsidP="00582E13">
            <w:pPr>
              <w:spacing w:after="0"/>
            </w:pPr>
            <w:r w:rsidRPr="00B850D5">
              <w:t xml:space="preserve">Chartplotter &amp; GPS + waypoints </w:t>
            </w:r>
          </w:p>
          <w:p w:rsidR="00582E13" w:rsidRPr="00B850D5" w:rsidRDefault="00582E13" w:rsidP="00582E13">
            <w:pPr>
              <w:spacing w:after="0"/>
            </w:pPr>
            <w:r w:rsidRPr="00B850D5">
              <w:t xml:space="preserve">Tag pen </w:t>
            </w:r>
          </w:p>
          <w:p w:rsidR="00582E13" w:rsidRPr="00B850D5" w:rsidRDefault="00582E13" w:rsidP="00582E13">
            <w:pPr>
              <w:spacing w:after="0"/>
            </w:pPr>
            <w:r w:rsidRPr="00B850D5">
              <w:t xml:space="preserve">Lures (traps) </w:t>
            </w:r>
          </w:p>
          <w:p w:rsidR="00582E13" w:rsidRPr="00B850D5" w:rsidRDefault="00582E13" w:rsidP="00582E13">
            <w:pPr>
              <w:spacing w:after="0"/>
            </w:pPr>
            <w:r w:rsidRPr="00B850D5">
              <w:t xml:space="preserve">8mm spanner </w:t>
            </w:r>
          </w:p>
          <w:p w:rsidR="005A4FE6" w:rsidRPr="00B850D5" w:rsidRDefault="00CC78D7" w:rsidP="00582E13">
            <w:pPr>
              <w:spacing w:after="0"/>
            </w:pPr>
            <w:hyperlink r:id="rId83" w:history="1">
              <w:r w:rsidR="00582E13" w:rsidRPr="00B850D5">
                <w:rPr>
                  <w:rStyle w:val="Hyperlink"/>
                  <w:rFonts w:asciiTheme="minorHAnsi" w:hAnsiTheme="minorHAnsi"/>
                  <w:sz w:val="22"/>
                </w:rPr>
                <w:t xml:space="preserve">DNA </w:t>
              </w:r>
              <w:r w:rsidR="00A03E3E" w:rsidRPr="00B850D5">
                <w:rPr>
                  <w:rStyle w:val="Hyperlink"/>
                  <w:rFonts w:asciiTheme="minorHAnsi" w:hAnsiTheme="minorHAnsi"/>
                  <w:sz w:val="22"/>
                </w:rPr>
                <w:t xml:space="preserve">sample </w:t>
              </w:r>
              <w:r w:rsidR="00582E13" w:rsidRPr="00B850D5">
                <w:rPr>
                  <w:rStyle w:val="Hyperlink"/>
                  <w:rFonts w:asciiTheme="minorHAnsi" w:hAnsiTheme="minorHAnsi"/>
                  <w:sz w:val="22"/>
                </w:rPr>
                <w:t>kit</w:t>
              </w:r>
            </w:hyperlink>
          </w:p>
        </w:tc>
      </w:tr>
      <w:tr w:rsidR="005A4FE6" w:rsidRPr="00B850D5" w:rsidTr="005A4FE6">
        <w:tc>
          <w:tcPr>
            <w:tcW w:w="2200" w:type="dxa"/>
            <w:tcBorders>
              <w:top w:val="single" w:sz="4" w:space="0" w:color="auto"/>
              <w:bottom w:val="single" w:sz="4" w:space="0" w:color="auto"/>
            </w:tcBorders>
          </w:tcPr>
          <w:p w:rsidR="005A4FE6" w:rsidRPr="00A65461" w:rsidRDefault="005A4FE6" w:rsidP="00A65461">
            <w:pPr>
              <w:rPr>
                <w:b/>
                <w:color w:val="365F91" w:themeColor="accent1" w:themeShade="BF"/>
              </w:rPr>
            </w:pPr>
            <w:bookmarkStart w:id="280" w:name="_Toc474845589"/>
            <w:bookmarkStart w:id="281" w:name="_Toc474848738"/>
            <w:bookmarkStart w:id="282" w:name="_Toc474849184"/>
            <w:r w:rsidRPr="00A65461">
              <w:rPr>
                <w:b/>
                <w:color w:val="365F91" w:themeColor="accent1" w:themeShade="BF"/>
              </w:rPr>
              <w:t>Actions</w:t>
            </w:r>
            <w:bookmarkEnd w:id="280"/>
            <w:bookmarkEnd w:id="281"/>
            <w:bookmarkEnd w:id="282"/>
          </w:p>
        </w:tc>
        <w:tc>
          <w:tcPr>
            <w:tcW w:w="6826" w:type="dxa"/>
            <w:gridSpan w:val="2"/>
            <w:tcBorders>
              <w:top w:val="single" w:sz="4" w:space="0" w:color="auto"/>
              <w:bottom w:val="single" w:sz="4" w:space="0" w:color="auto"/>
            </w:tcBorders>
          </w:tcPr>
          <w:p w:rsidR="00D92F17" w:rsidRPr="00B850D5" w:rsidRDefault="00D92F17"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Record everything done and seen</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Inspect all devices for evidence of pest animals</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 xml:space="preserve">Clear device entrances of vegetation and debris </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Reset triggered traps</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Replace missing or degraded traps, lures and baits</w:t>
            </w:r>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Replace damaged or gnawed chew-cards</w:t>
            </w:r>
          </w:p>
          <w:p w:rsidR="00006DB0" w:rsidRPr="00B850D5" w:rsidRDefault="00006DB0" w:rsidP="00F81264">
            <w:pPr>
              <w:pStyle w:val="ListParagraph"/>
              <w:numPr>
                <w:ilvl w:val="0"/>
                <w:numId w:val="6"/>
              </w:numPr>
              <w:spacing w:after="0"/>
              <w:ind w:left="352"/>
              <w:contextualSpacing/>
              <w:rPr>
                <w:rFonts w:asciiTheme="minorHAnsi" w:hAnsiTheme="minorHAnsi"/>
                <w:b/>
              </w:rPr>
            </w:pPr>
            <w:r w:rsidRPr="00B850D5">
              <w:rPr>
                <w:rFonts w:asciiTheme="minorHAnsi" w:hAnsiTheme="minorHAnsi"/>
              </w:rPr>
              <w:t xml:space="preserve">Replace heavily populated </w:t>
            </w:r>
            <w:proofErr w:type="spellStart"/>
            <w:r w:rsidRPr="00B850D5">
              <w:rPr>
                <w:rFonts w:asciiTheme="minorHAnsi" w:hAnsiTheme="minorHAnsi"/>
              </w:rPr>
              <w:t>glueboards</w:t>
            </w:r>
            <w:proofErr w:type="spellEnd"/>
          </w:p>
          <w:p w:rsidR="00006DB0" w:rsidRPr="00B850D5" w:rsidRDefault="00006DB0" w:rsidP="00F81264">
            <w:pPr>
              <w:pStyle w:val="ListParagraph"/>
              <w:numPr>
                <w:ilvl w:val="0"/>
                <w:numId w:val="6"/>
              </w:numPr>
              <w:spacing w:after="0"/>
              <w:ind w:left="352"/>
              <w:contextualSpacing/>
              <w:rPr>
                <w:rFonts w:asciiTheme="minorHAnsi" w:hAnsiTheme="minorHAnsi"/>
              </w:rPr>
            </w:pPr>
            <w:r w:rsidRPr="00B850D5">
              <w:rPr>
                <w:rFonts w:asciiTheme="minorHAnsi" w:hAnsiTheme="minorHAnsi"/>
              </w:rPr>
              <w:t xml:space="preserve">Secure all gnawed baits, chew-cards, pest sign, trapped animals (in any device) for further investigation </w:t>
            </w:r>
          </w:p>
          <w:p w:rsidR="00006DB0" w:rsidRPr="00B850D5" w:rsidRDefault="00006DB0" w:rsidP="00F81264">
            <w:pPr>
              <w:pStyle w:val="ListParagraph"/>
              <w:numPr>
                <w:ilvl w:val="0"/>
                <w:numId w:val="6"/>
              </w:numPr>
              <w:spacing w:after="0"/>
              <w:ind w:left="352"/>
              <w:contextualSpacing/>
              <w:rPr>
                <w:rStyle w:val="Hyperlink"/>
                <w:rFonts w:asciiTheme="minorHAnsi" w:hAnsiTheme="minorHAnsi"/>
                <w:color w:val="222222"/>
                <w:sz w:val="22"/>
              </w:rPr>
            </w:pPr>
            <w:r w:rsidRPr="00B850D5">
              <w:rPr>
                <w:rFonts w:asciiTheme="minorHAnsi" w:hAnsiTheme="minorHAnsi"/>
              </w:rPr>
              <w:t xml:space="preserve">Transfer check data to hard-copy register in office </w:t>
            </w:r>
            <w:hyperlink r:id="rId84"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 xml:space="preserve">, and update trapping effort database </w:t>
            </w:r>
            <w:hyperlink r:id="rId85" w:history="1">
              <w:r w:rsidRPr="00B850D5">
                <w:rPr>
                  <w:rStyle w:val="Hyperlink"/>
                  <w:rFonts w:asciiTheme="minorHAnsi" w:hAnsiTheme="minorHAnsi"/>
                  <w:sz w:val="22"/>
                </w:rPr>
                <w:t>DOC-2444666</w:t>
              </w:r>
            </w:hyperlink>
            <w:r w:rsidRPr="00B850D5">
              <w:rPr>
                <w:rFonts w:asciiTheme="minorHAnsi" w:hAnsiTheme="minorHAnsi"/>
              </w:rPr>
              <w:t xml:space="preserve"> and calculations at </w:t>
            </w:r>
            <w:hyperlink r:id="rId86" w:history="1">
              <w:r w:rsidRPr="00B850D5">
                <w:rPr>
                  <w:rStyle w:val="Hyperlink"/>
                  <w:rFonts w:asciiTheme="minorHAnsi" w:hAnsiTheme="minorHAnsi"/>
                  <w:sz w:val="22"/>
                </w:rPr>
                <w:t>DOC-2423421</w:t>
              </w:r>
            </w:hyperlink>
          </w:p>
          <w:p w:rsidR="005A4FE6" w:rsidRPr="00B850D5" w:rsidRDefault="00006DB0" w:rsidP="00F81264">
            <w:pPr>
              <w:pStyle w:val="ListParagraph"/>
              <w:numPr>
                <w:ilvl w:val="0"/>
                <w:numId w:val="6"/>
              </w:numPr>
              <w:spacing w:after="0"/>
              <w:ind w:left="352"/>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 xml:space="preserve">First Response to </w:t>
              </w:r>
              <w:r w:rsidRPr="00B850D5">
                <w:rPr>
                  <w:rStyle w:val="Hyperlink"/>
                  <w:rFonts w:asciiTheme="minorHAnsi" w:hAnsiTheme="minorHAnsi"/>
                  <w:sz w:val="22"/>
                </w:rPr>
                <w:t>Incursion</w:t>
              </w:r>
            </w:hyperlink>
          </w:p>
        </w:tc>
      </w:tr>
      <w:tr w:rsidR="005A4FE6" w:rsidRPr="00B850D5" w:rsidTr="005A4FE6">
        <w:tc>
          <w:tcPr>
            <w:tcW w:w="2200" w:type="dxa"/>
            <w:tcBorders>
              <w:top w:val="single" w:sz="4" w:space="0" w:color="auto"/>
            </w:tcBorders>
          </w:tcPr>
          <w:p w:rsidR="005A4FE6" w:rsidRPr="00A65461" w:rsidRDefault="00006DB0" w:rsidP="00A65461">
            <w:pPr>
              <w:rPr>
                <w:b/>
                <w:color w:val="365F91" w:themeColor="accent1" w:themeShade="BF"/>
              </w:rPr>
            </w:pPr>
            <w:bookmarkStart w:id="283" w:name="_Toc474845590"/>
            <w:bookmarkStart w:id="284" w:name="_Toc474848739"/>
            <w:bookmarkStart w:id="285" w:name="_Toc474849185"/>
            <w:r w:rsidRPr="00A65461">
              <w:rPr>
                <w:b/>
                <w:color w:val="365F91" w:themeColor="accent1" w:themeShade="BF"/>
              </w:rPr>
              <w:t>N</w:t>
            </w:r>
            <w:r w:rsidR="005A4FE6" w:rsidRPr="00A65461">
              <w:rPr>
                <w:b/>
                <w:color w:val="365F91" w:themeColor="accent1" w:themeShade="BF"/>
              </w:rPr>
              <w:t>otes</w:t>
            </w:r>
            <w:bookmarkEnd w:id="283"/>
            <w:bookmarkEnd w:id="284"/>
            <w:bookmarkEnd w:id="285"/>
          </w:p>
        </w:tc>
        <w:tc>
          <w:tcPr>
            <w:tcW w:w="6826" w:type="dxa"/>
            <w:gridSpan w:val="2"/>
            <w:tcBorders>
              <w:top w:val="single" w:sz="4" w:space="0" w:color="auto"/>
            </w:tcBorders>
          </w:tcPr>
          <w:p w:rsidR="005A4FE6" w:rsidRPr="00B850D5" w:rsidRDefault="00006DB0" w:rsidP="00006DB0">
            <w:pPr>
              <w:spacing w:after="120"/>
            </w:pPr>
            <w:r w:rsidRPr="00B850D5">
              <w:t xml:space="preserve">Wait for </w:t>
            </w:r>
            <w:r w:rsidR="005A4FE6" w:rsidRPr="00B850D5">
              <w:t>calm</w:t>
            </w:r>
            <w:r w:rsidRPr="00B850D5">
              <w:t>,</w:t>
            </w:r>
            <w:r w:rsidR="005A4FE6" w:rsidRPr="00B850D5">
              <w:t xml:space="preserve"> settled </w:t>
            </w:r>
            <w:r w:rsidRPr="00B850D5">
              <w:t>sea conditions</w:t>
            </w:r>
            <w:r w:rsidR="005A4FE6" w:rsidRPr="00B850D5">
              <w:t xml:space="preserve"> for </w:t>
            </w:r>
            <w:r w:rsidRPr="00B850D5">
              <w:t>landings on coastline</w:t>
            </w:r>
          </w:p>
          <w:p w:rsidR="005A4FE6" w:rsidRPr="00B850D5" w:rsidRDefault="00006DB0" w:rsidP="00006DB0">
            <w:pPr>
              <w:spacing w:after="120"/>
            </w:pPr>
            <w:r w:rsidRPr="00B850D5">
              <w:t xml:space="preserve">Aim </w:t>
            </w:r>
            <w:r w:rsidR="005A4FE6" w:rsidRPr="00B850D5">
              <w:t xml:space="preserve">to complete checks </w:t>
            </w:r>
            <w:r w:rsidRPr="00B850D5">
              <w:t>during the incoming tidal cycle</w:t>
            </w:r>
          </w:p>
          <w:p w:rsidR="005A4FE6" w:rsidRPr="00B850D5" w:rsidRDefault="005A4FE6" w:rsidP="00006DB0">
            <w:pPr>
              <w:spacing w:after="0"/>
            </w:pPr>
            <w:r w:rsidRPr="00B850D5">
              <w:t>One person skipper</w:t>
            </w:r>
            <w:r w:rsidR="00006DB0" w:rsidRPr="00B850D5">
              <w:t>s the boat; the other checks devices ashore</w:t>
            </w:r>
          </w:p>
        </w:tc>
      </w:tr>
    </w:tbl>
    <w:p w:rsidR="005A4FE6" w:rsidRPr="00B850D5" w:rsidRDefault="005A4FE6" w:rsidP="00A67CFE">
      <w:pPr>
        <w:spacing w:after="0"/>
        <w:ind w:left="1134" w:hanging="1134"/>
        <w:jc w:val="both"/>
        <w:rPr>
          <w:b/>
          <w:color w:val="0070C0"/>
        </w:rPr>
      </w:pPr>
    </w:p>
    <w:p w:rsidR="00C36CCC" w:rsidRPr="00B850D5" w:rsidRDefault="00C36CCC"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006DB0" w:rsidRPr="00B850D5" w:rsidRDefault="00006DB0" w:rsidP="003D3592">
      <w:pPr>
        <w:spacing w:after="0"/>
        <w:jc w:val="both"/>
      </w:pPr>
    </w:p>
    <w:p w:rsidR="00B852D6" w:rsidRPr="00B850D5" w:rsidRDefault="00B852D6">
      <w:pPr>
        <w:rPr>
          <w:b/>
          <w:color w:val="0070C0"/>
        </w:rPr>
      </w:pPr>
      <w:r w:rsidRPr="00B850D5">
        <w:rPr>
          <w:b/>
          <w:color w:val="0070C0"/>
        </w:rPr>
        <w:br w:type="page"/>
      </w:r>
    </w:p>
    <w:p w:rsidR="00006DB0" w:rsidRPr="00B850D5" w:rsidRDefault="00C918A2" w:rsidP="00473C59">
      <w:pPr>
        <w:pStyle w:val="Heading4"/>
      </w:pPr>
      <w:bookmarkStart w:id="286" w:name="_Toc474855152"/>
      <w:r w:rsidRPr="00B850D5">
        <w:lastRenderedPageBreak/>
        <w:t>4</w:t>
      </w:r>
      <w:r w:rsidRPr="00B850D5">
        <w:tab/>
        <w:t>TWO</w:t>
      </w:r>
      <w:r w:rsidR="00006DB0" w:rsidRPr="00B850D5">
        <w:t>-MONTHLY CHECKS OF TRACKING TUNNELS</w:t>
      </w:r>
      <w:bookmarkEnd w:id="286"/>
    </w:p>
    <w:p w:rsidR="00C918A2" w:rsidRPr="00B850D5" w:rsidRDefault="00C918A2" w:rsidP="003D3592">
      <w:pPr>
        <w:spacing w:after="0"/>
        <w:jc w:val="both"/>
        <w:rPr>
          <w:b/>
          <w:color w:val="0070C0"/>
        </w:rPr>
      </w:pPr>
    </w:p>
    <w:tbl>
      <w:tblPr>
        <w:tblW w:w="0" w:type="auto"/>
        <w:tblBorders>
          <w:top w:val="single" w:sz="4" w:space="0" w:color="auto"/>
          <w:bottom w:val="single" w:sz="4" w:space="0" w:color="auto"/>
          <w:insideH w:val="single" w:sz="4" w:space="0" w:color="auto"/>
        </w:tblBorders>
        <w:tblCellMar>
          <w:top w:w="113" w:type="dxa"/>
          <w:left w:w="0" w:type="dxa"/>
          <w:bottom w:w="113" w:type="dxa"/>
        </w:tblCellMar>
        <w:tblLook w:val="04A0"/>
      </w:tblPr>
      <w:tblGrid>
        <w:gridCol w:w="2205"/>
        <w:gridCol w:w="3449"/>
        <w:gridCol w:w="3372"/>
      </w:tblGrid>
      <w:tr w:rsidR="00C918A2" w:rsidRPr="00B850D5" w:rsidTr="00CA736D">
        <w:tc>
          <w:tcPr>
            <w:tcW w:w="2205" w:type="dxa"/>
          </w:tcPr>
          <w:p w:rsidR="00C918A2" w:rsidRPr="00117513" w:rsidRDefault="00C918A2" w:rsidP="00117513">
            <w:pPr>
              <w:rPr>
                <w:b/>
                <w:color w:val="365F91" w:themeColor="accent1" w:themeShade="BF"/>
              </w:rPr>
            </w:pPr>
            <w:bookmarkStart w:id="287" w:name="_Toc474845591"/>
            <w:bookmarkStart w:id="288" w:name="_Toc474848740"/>
            <w:bookmarkStart w:id="289" w:name="_Toc474849186"/>
            <w:r w:rsidRPr="00117513">
              <w:rPr>
                <w:b/>
                <w:color w:val="365F91" w:themeColor="accent1" w:themeShade="BF"/>
              </w:rPr>
              <w:t>Purpose</w:t>
            </w:r>
            <w:bookmarkEnd w:id="287"/>
            <w:bookmarkEnd w:id="288"/>
            <w:bookmarkEnd w:id="289"/>
          </w:p>
        </w:tc>
        <w:tc>
          <w:tcPr>
            <w:tcW w:w="6821" w:type="dxa"/>
            <w:gridSpan w:val="2"/>
          </w:tcPr>
          <w:p w:rsidR="00C918A2" w:rsidRPr="00B850D5" w:rsidRDefault="00C918A2" w:rsidP="00C918A2">
            <w:pPr>
              <w:spacing w:after="0"/>
            </w:pPr>
            <w:r w:rsidRPr="00B850D5">
              <w:t>Confirm that all high-risk areas and tracks are pest-free</w:t>
            </w:r>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0" w:name="_Toc474845592"/>
            <w:bookmarkStart w:id="291" w:name="_Toc474848741"/>
            <w:bookmarkStart w:id="292" w:name="_Toc474849187"/>
            <w:r w:rsidRPr="00117513">
              <w:rPr>
                <w:b/>
                <w:color w:val="365F91" w:themeColor="accent1" w:themeShade="BF"/>
              </w:rPr>
              <w:t>Check Area</w:t>
            </w:r>
            <w:r w:rsidR="00D92F17" w:rsidRPr="00117513">
              <w:rPr>
                <w:b/>
                <w:color w:val="365F91" w:themeColor="accent1" w:themeShade="BF"/>
              </w:rPr>
              <w:t>s</w:t>
            </w:r>
            <w:bookmarkEnd w:id="290"/>
            <w:bookmarkEnd w:id="291"/>
            <w:bookmarkEnd w:id="292"/>
          </w:p>
        </w:tc>
        <w:tc>
          <w:tcPr>
            <w:tcW w:w="6821" w:type="dxa"/>
            <w:gridSpan w:val="2"/>
            <w:tcBorders>
              <w:bottom w:val="nil"/>
            </w:tcBorders>
          </w:tcPr>
          <w:p w:rsidR="00D92F17" w:rsidRPr="00B850D5" w:rsidRDefault="00C918A2" w:rsidP="00C918A2">
            <w:pPr>
              <w:spacing w:after="0"/>
            </w:pPr>
            <w:r w:rsidRPr="00B850D5">
              <w:t>All island tracks, Home Bay</w:t>
            </w:r>
            <w:r w:rsidR="00D92F17" w:rsidRPr="00B850D5">
              <w:t xml:space="preserve"> </w:t>
            </w:r>
          </w:p>
          <w:p w:rsidR="00C918A2" w:rsidRPr="00B850D5" w:rsidRDefault="00D92F17" w:rsidP="00274205">
            <w:pPr>
              <w:spacing w:after="0"/>
            </w:pPr>
            <w:r w:rsidRPr="00B850D5">
              <w:t>Refer to</w:t>
            </w:r>
            <w:r w:rsidR="00274205" w:rsidRPr="00B850D5">
              <w:t xml:space="preserve"> </w:t>
            </w:r>
            <w:hyperlink w:anchor="_ANNEX_30_MAP_3" w:history="1">
              <w:r w:rsidR="00274205" w:rsidRPr="00B850D5">
                <w:rPr>
                  <w:rStyle w:val="Hyperlink"/>
                  <w:rFonts w:asciiTheme="minorHAnsi" w:hAnsiTheme="minorHAnsi"/>
                  <w:sz w:val="22"/>
                </w:rPr>
                <w:t>Map 3</w:t>
              </w:r>
            </w:hyperlink>
            <w:r w:rsidR="00274205" w:rsidRPr="00B850D5">
              <w:t xml:space="preserve"> and</w:t>
            </w:r>
            <w:r w:rsidRPr="00B850D5">
              <w:t xml:space="preserve"> </w:t>
            </w:r>
            <w:hyperlink w:anchor="Map4" w:history="1">
              <w:r w:rsidRPr="00B850D5">
                <w:rPr>
                  <w:rStyle w:val="Hyperlink"/>
                  <w:rFonts w:asciiTheme="minorHAnsi" w:hAnsiTheme="minorHAnsi"/>
                  <w:sz w:val="22"/>
                </w:rPr>
                <w:t>Map 4</w:t>
              </w:r>
            </w:hyperlink>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3" w:name="_Toc474845593"/>
            <w:bookmarkStart w:id="294" w:name="_Toc474848742"/>
            <w:bookmarkStart w:id="295" w:name="_Toc474849188"/>
            <w:r w:rsidRPr="00117513">
              <w:rPr>
                <w:b/>
                <w:color w:val="365F91" w:themeColor="accent1" w:themeShade="BF"/>
              </w:rPr>
              <w:t>Timing</w:t>
            </w:r>
            <w:bookmarkEnd w:id="293"/>
            <w:bookmarkEnd w:id="294"/>
            <w:bookmarkEnd w:id="295"/>
          </w:p>
        </w:tc>
        <w:tc>
          <w:tcPr>
            <w:tcW w:w="6821" w:type="dxa"/>
            <w:gridSpan w:val="2"/>
            <w:tcBorders>
              <w:bottom w:val="nil"/>
            </w:tcBorders>
          </w:tcPr>
          <w:p w:rsidR="00D92F17" w:rsidRPr="00B850D5" w:rsidRDefault="00C918A2" w:rsidP="00D92F17">
            <w:pPr>
              <w:spacing w:after="0"/>
            </w:pPr>
            <w:r w:rsidRPr="00B850D5">
              <w:t xml:space="preserve">First week </w:t>
            </w:r>
            <w:r w:rsidR="00D92F17" w:rsidRPr="00B850D5">
              <w:t>every</w:t>
            </w:r>
            <w:r w:rsidRPr="00B850D5">
              <w:t xml:space="preserve"> </w:t>
            </w:r>
            <w:r w:rsidR="00D92F17" w:rsidRPr="00B850D5">
              <w:t>even numbered month</w:t>
            </w:r>
            <w:r w:rsidRPr="00B850D5">
              <w:t xml:space="preserve"> </w:t>
            </w:r>
          </w:p>
          <w:p w:rsidR="00D92F17" w:rsidRPr="00B850D5" w:rsidRDefault="00C918A2" w:rsidP="00D92F17">
            <w:pPr>
              <w:spacing w:after="0"/>
              <w:rPr>
                <w:b/>
                <w:i/>
              </w:rPr>
            </w:pPr>
            <w:r w:rsidRPr="00B850D5">
              <w:t>February, April, June, August, October, December</w:t>
            </w:r>
          </w:p>
          <w:p w:rsidR="00D92F17" w:rsidRPr="00B850D5" w:rsidRDefault="00D92F17" w:rsidP="00D92F17">
            <w:pPr>
              <w:spacing w:after="0"/>
            </w:pPr>
            <w:r w:rsidRPr="00B850D5">
              <w:t xml:space="preserve">Open all tunnels on the same day </w:t>
            </w:r>
          </w:p>
          <w:p w:rsidR="00C918A2" w:rsidRPr="00B850D5" w:rsidRDefault="00D92F17" w:rsidP="00D92F17">
            <w:pPr>
              <w:spacing w:after="0"/>
              <w:rPr>
                <w:b/>
              </w:rPr>
            </w:pPr>
            <w:r w:rsidRPr="00B850D5">
              <w:t>Close all tunnels on the same day</w:t>
            </w:r>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6" w:name="_Toc474845594"/>
            <w:bookmarkStart w:id="297" w:name="_Toc474848743"/>
            <w:bookmarkStart w:id="298" w:name="_Toc474849189"/>
            <w:r w:rsidRPr="00117513">
              <w:rPr>
                <w:b/>
                <w:color w:val="365F91" w:themeColor="accent1" w:themeShade="BF"/>
              </w:rPr>
              <w:t>Resource</w:t>
            </w:r>
            <w:bookmarkEnd w:id="296"/>
            <w:bookmarkEnd w:id="297"/>
            <w:bookmarkEnd w:id="298"/>
          </w:p>
        </w:tc>
        <w:tc>
          <w:tcPr>
            <w:tcW w:w="6821" w:type="dxa"/>
            <w:gridSpan w:val="2"/>
            <w:tcBorders>
              <w:bottom w:val="nil"/>
            </w:tcBorders>
          </w:tcPr>
          <w:p w:rsidR="00C918A2" w:rsidRPr="00B850D5" w:rsidRDefault="00D92F17" w:rsidP="00C918A2">
            <w:pPr>
              <w:spacing w:after="0"/>
              <w:rPr>
                <w:i/>
              </w:rPr>
            </w:pPr>
            <w:r w:rsidRPr="00B850D5">
              <w:t xml:space="preserve">2 persons </w:t>
            </w:r>
            <w:r w:rsidR="00C918A2" w:rsidRPr="00B850D5">
              <w:t>x 8 hours (</w:t>
            </w:r>
            <w:r w:rsidRPr="00B850D5">
              <w:t>open</w:t>
            </w:r>
            <w:r w:rsidR="00C918A2" w:rsidRPr="00B850D5">
              <w:t xml:space="preserve"> in conjunction with monthly surveillance) </w:t>
            </w:r>
          </w:p>
          <w:p w:rsidR="00C918A2" w:rsidRPr="00B850D5" w:rsidRDefault="00C918A2" w:rsidP="00C918A2">
            <w:pPr>
              <w:spacing w:after="0"/>
              <w:rPr>
                <w:i/>
              </w:rPr>
            </w:pPr>
            <w:r w:rsidRPr="00B850D5">
              <w:t>2 persons x 4 hours (close</w:t>
            </w:r>
            <w:r w:rsidR="00D92F17" w:rsidRPr="00B850D5">
              <w:t xml:space="preserve"> tunnels</w:t>
            </w:r>
            <w:r w:rsidRPr="00B850D5">
              <w:t xml:space="preserve">) </w:t>
            </w:r>
          </w:p>
          <w:p w:rsidR="00C918A2" w:rsidRPr="00B850D5" w:rsidRDefault="00C918A2" w:rsidP="00D92F17">
            <w:pPr>
              <w:spacing w:after="0"/>
            </w:pPr>
            <w:r w:rsidRPr="00B850D5">
              <w:t>1 person x 2 hours (check all collected cards, data entry)</w:t>
            </w:r>
          </w:p>
        </w:tc>
      </w:tr>
      <w:tr w:rsidR="00C918A2" w:rsidRPr="00B850D5" w:rsidTr="00CA736D">
        <w:tc>
          <w:tcPr>
            <w:tcW w:w="2205" w:type="dxa"/>
            <w:tcBorders>
              <w:bottom w:val="nil"/>
            </w:tcBorders>
          </w:tcPr>
          <w:p w:rsidR="00C918A2" w:rsidRPr="00117513" w:rsidRDefault="00C918A2" w:rsidP="00117513">
            <w:pPr>
              <w:rPr>
                <w:b/>
                <w:color w:val="365F91" w:themeColor="accent1" w:themeShade="BF"/>
              </w:rPr>
            </w:pPr>
            <w:bookmarkStart w:id="299" w:name="_Toc474845595"/>
            <w:bookmarkStart w:id="300" w:name="_Toc474848744"/>
            <w:bookmarkStart w:id="301" w:name="_Toc474849190"/>
            <w:r w:rsidRPr="00117513">
              <w:rPr>
                <w:b/>
                <w:color w:val="365F91" w:themeColor="accent1" w:themeShade="BF"/>
              </w:rPr>
              <w:t>Device</w:t>
            </w:r>
            <w:bookmarkEnd w:id="299"/>
            <w:bookmarkEnd w:id="300"/>
            <w:bookmarkEnd w:id="301"/>
          </w:p>
        </w:tc>
        <w:tc>
          <w:tcPr>
            <w:tcW w:w="3449" w:type="dxa"/>
            <w:tcBorders>
              <w:bottom w:val="nil"/>
            </w:tcBorders>
          </w:tcPr>
          <w:p w:rsidR="00C918A2" w:rsidRPr="00117513" w:rsidRDefault="00C918A2" w:rsidP="00117513">
            <w:pPr>
              <w:rPr>
                <w:b/>
                <w:color w:val="365F91" w:themeColor="accent1" w:themeShade="BF"/>
              </w:rPr>
            </w:pPr>
            <w:bookmarkStart w:id="302" w:name="_Toc474845596"/>
            <w:bookmarkStart w:id="303" w:name="_Toc474848745"/>
            <w:bookmarkStart w:id="304" w:name="_Toc474849191"/>
            <w:r w:rsidRPr="00117513">
              <w:rPr>
                <w:b/>
                <w:color w:val="365F91" w:themeColor="accent1" w:themeShade="BF"/>
              </w:rPr>
              <w:t>Location</w:t>
            </w:r>
            <w:bookmarkEnd w:id="302"/>
            <w:bookmarkEnd w:id="303"/>
            <w:bookmarkEnd w:id="304"/>
          </w:p>
        </w:tc>
        <w:tc>
          <w:tcPr>
            <w:tcW w:w="3372" w:type="dxa"/>
            <w:tcBorders>
              <w:bottom w:val="nil"/>
            </w:tcBorders>
          </w:tcPr>
          <w:p w:rsidR="00C918A2" w:rsidRPr="00117513" w:rsidRDefault="00D92F17" w:rsidP="00117513">
            <w:pPr>
              <w:rPr>
                <w:b/>
                <w:color w:val="365F91" w:themeColor="accent1" w:themeShade="BF"/>
              </w:rPr>
            </w:pPr>
            <w:bookmarkStart w:id="305" w:name="_Toc474845597"/>
            <w:bookmarkStart w:id="306" w:name="_Toc474848746"/>
            <w:bookmarkStart w:id="307" w:name="_Toc474849192"/>
            <w:r w:rsidRPr="00117513">
              <w:rPr>
                <w:b/>
                <w:color w:val="365F91" w:themeColor="accent1" w:themeShade="BF"/>
              </w:rPr>
              <w:t>Numbers</w:t>
            </w:r>
            <w:bookmarkEnd w:id="305"/>
            <w:bookmarkEnd w:id="306"/>
            <w:bookmarkEnd w:id="307"/>
          </w:p>
        </w:tc>
      </w:tr>
      <w:tr w:rsidR="00C918A2" w:rsidRPr="00B850D5" w:rsidTr="00CA736D">
        <w:tc>
          <w:tcPr>
            <w:tcW w:w="2205" w:type="dxa"/>
            <w:tcBorders>
              <w:top w:val="nil"/>
              <w:bottom w:val="single" w:sz="4" w:space="0" w:color="auto"/>
            </w:tcBorders>
          </w:tcPr>
          <w:p w:rsidR="00C918A2" w:rsidRPr="00B850D5" w:rsidRDefault="00C918A2" w:rsidP="00D92F17">
            <w:pPr>
              <w:spacing w:after="0"/>
            </w:pPr>
            <w:r w:rsidRPr="00B850D5">
              <w:t>Tracking Tunnel</w:t>
            </w:r>
          </w:p>
        </w:tc>
        <w:tc>
          <w:tcPr>
            <w:tcW w:w="3449" w:type="dxa"/>
            <w:tcBorders>
              <w:top w:val="nil"/>
              <w:bottom w:val="single" w:sz="4" w:space="0" w:color="auto"/>
            </w:tcBorders>
          </w:tcPr>
          <w:p w:rsidR="00C918A2" w:rsidRPr="00B850D5" w:rsidRDefault="00C918A2" w:rsidP="00C918A2">
            <w:pPr>
              <w:spacing w:after="0"/>
            </w:pPr>
            <w:r w:rsidRPr="00B850D5">
              <w:t>All tracks, Home Bay</w:t>
            </w:r>
          </w:p>
        </w:tc>
        <w:tc>
          <w:tcPr>
            <w:tcW w:w="3372" w:type="dxa"/>
            <w:tcBorders>
              <w:top w:val="nil"/>
              <w:bottom w:val="single" w:sz="4" w:space="0" w:color="auto"/>
            </w:tcBorders>
          </w:tcPr>
          <w:p w:rsidR="00C918A2" w:rsidRPr="00B850D5" w:rsidRDefault="00C918A2" w:rsidP="00C918A2">
            <w:pPr>
              <w:spacing w:after="0"/>
            </w:pPr>
            <w:r w:rsidRPr="00B850D5">
              <w:t>155</w:t>
            </w:r>
          </w:p>
        </w:tc>
      </w:tr>
      <w:tr w:rsidR="00C918A2" w:rsidRPr="00B850D5" w:rsidTr="00CA736D">
        <w:trPr>
          <w:trHeight w:val="1134"/>
        </w:trPr>
        <w:tc>
          <w:tcPr>
            <w:tcW w:w="2205" w:type="dxa"/>
            <w:tcBorders>
              <w:bottom w:val="nil"/>
            </w:tcBorders>
          </w:tcPr>
          <w:p w:rsidR="00C918A2" w:rsidRPr="00117513" w:rsidRDefault="00D92F17" w:rsidP="00117513">
            <w:pPr>
              <w:rPr>
                <w:b/>
                <w:color w:val="365F91" w:themeColor="accent1" w:themeShade="BF"/>
              </w:rPr>
            </w:pPr>
            <w:bookmarkStart w:id="308" w:name="_Toc474845598"/>
            <w:bookmarkStart w:id="309" w:name="_Toc474848747"/>
            <w:bookmarkStart w:id="310" w:name="_Toc474849193"/>
            <w:r w:rsidRPr="00117513">
              <w:rPr>
                <w:b/>
                <w:color w:val="365F91" w:themeColor="accent1" w:themeShade="BF"/>
              </w:rPr>
              <w:t>Equipment l</w:t>
            </w:r>
            <w:r w:rsidR="00C918A2" w:rsidRPr="00117513">
              <w:rPr>
                <w:b/>
                <w:color w:val="365F91" w:themeColor="accent1" w:themeShade="BF"/>
              </w:rPr>
              <w:t>ist</w:t>
            </w:r>
            <w:bookmarkEnd w:id="308"/>
            <w:bookmarkEnd w:id="309"/>
            <w:bookmarkEnd w:id="310"/>
          </w:p>
        </w:tc>
        <w:tc>
          <w:tcPr>
            <w:tcW w:w="3449" w:type="dxa"/>
            <w:tcBorders>
              <w:bottom w:val="nil"/>
            </w:tcBorders>
          </w:tcPr>
          <w:p w:rsidR="00D92F17" w:rsidRPr="00B850D5" w:rsidRDefault="00C918A2" w:rsidP="00C918A2">
            <w:pPr>
              <w:spacing w:after="0"/>
            </w:pPr>
            <w:r w:rsidRPr="00B850D5">
              <w:t>Notebook &amp; pencil</w:t>
            </w:r>
            <w:r w:rsidR="00D92F17" w:rsidRPr="00B850D5">
              <w:t xml:space="preserve"> </w:t>
            </w:r>
          </w:p>
          <w:p w:rsidR="00D92F17" w:rsidRPr="00B850D5" w:rsidRDefault="00D92F17" w:rsidP="00C918A2">
            <w:pPr>
              <w:spacing w:after="0"/>
            </w:pPr>
            <w:r w:rsidRPr="00B850D5">
              <w:t xml:space="preserve">Laminated </w:t>
            </w:r>
            <w:hyperlink w:anchor="_ANNEX_28_MAP_1" w:history="1">
              <w:r w:rsidR="008D7836" w:rsidRPr="00B850D5">
                <w:rPr>
                  <w:rStyle w:val="Hyperlink"/>
                  <w:rFonts w:asciiTheme="minorHAnsi" w:hAnsiTheme="minorHAnsi"/>
                  <w:sz w:val="22"/>
                </w:rPr>
                <w:t>Track Map 1</w:t>
              </w:r>
            </w:hyperlink>
          </w:p>
          <w:p w:rsidR="00D92F17" w:rsidRPr="00B850D5" w:rsidRDefault="00D92F17" w:rsidP="00C918A2">
            <w:pPr>
              <w:spacing w:after="0"/>
            </w:pPr>
            <w:r w:rsidRPr="00B850D5">
              <w:t xml:space="preserve">Laminated </w:t>
            </w:r>
            <w:r w:rsidR="008B5011" w:rsidRPr="00B850D5">
              <w:t>Map 2</w:t>
            </w:r>
            <w:r w:rsidRPr="00B850D5">
              <w:t xml:space="preserve"> </w:t>
            </w:r>
          </w:p>
          <w:p w:rsidR="00D92F17" w:rsidRPr="00B850D5" w:rsidRDefault="00D92F17" w:rsidP="00C918A2">
            <w:pPr>
              <w:spacing w:after="0"/>
            </w:pPr>
            <w:r w:rsidRPr="00B850D5">
              <w:t xml:space="preserve">Disposable gloves </w:t>
            </w:r>
          </w:p>
          <w:p w:rsidR="00C918A2" w:rsidRPr="00B850D5" w:rsidRDefault="00D92F17" w:rsidP="00C918A2">
            <w:pPr>
              <w:spacing w:after="0"/>
            </w:pPr>
            <w:r w:rsidRPr="00B850D5">
              <w:t>Tracking tunnel lure</w:t>
            </w:r>
          </w:p>
        </w:tc>
        <w:tc>
          <w:tcPr>
            <w:tcW w:w="3372" w:type="dxa"/>
            <w:tcBorders>
              <w:bottom w:val="nil"/>
            </w:tcBorders>
          </w:tcPr>
          <w:p w:rsidR="00D92F17" w:rsidRPr="00B850D5" w:rsidRDefault="00C918A2" w:rsidP="00C918A2">
            <w:pPr>
              <w:spacing w:after="0"/>
            </w:pPr>
            <w:r w:rsidRPr="00B850D5">
              <w:t>GPS (tracks &amp; waypoints loaded)</w:t>
            </w:r>
          </w:p>
          <w:p w:rsidR="00D92F17" w:rsidRPr="00B850D5" w:rsidRDefault="00D92F17" w:rsidP="00C918A2">
            <w:pPr>
              <w:spacing w:after="0"/>
            </w:pPr>
            <w:r w:rsidRPr="00B850D5">
              <w:t xml:space="preserve">Tracking tunnel cards </w:t>
            </w:r>
          </w:p>
          <w:p w:rsidR="00D92F17" w:rsidRPr="00B850D5" w:rsidRDefault="00D92F17" w:rsidP="00C918A2">
            <w:pPr>
              <w:spacing w:after="0"/>
            </w:pPr>
            <w:r w:rsidRPr="00B850D5">
              <w:t xml:space="preserve">Tag pen </w:t>
            </w:r>
          </w:p>
          <w:p w:rsidR="00C918A2" w:rsidRPr="00B850D5" w:rsidRDefault="00D92F17" w:rsidP="00C918A2">
            <w:pPr>
              <w:spacing w:after="0"/>
            </w:pPr>
            <w:r w:rsidRPr="00B850D5">
              <w:t>Camera</w:t>
            </w:r>
          </w:p>
          <w:p w:rsidR="00D92F17" w:rsidRPr="00B850D5" w:rsidRDefault="00CC78D7" w:rsidP="00C918A2">
            <w:pPr>
              <w:spacing w:after="0"/>
            </w:pPr>
            <w:hyperlink r:id="rId87" w:history="1">
              <w:r w:rsidR="00D92F17" w:rsidRPr="00B850D5">
                <w:rPr>
                  <w:rStyle w:val="Hyperlink"/>
                  <w:rFonts w:asciiTheme="minorHAnsi" w:hAnsiTheme="minorHAnsi"/>
                  <w:sz w:val="22"/>
                </w:rPr>
                <w:t xml:space="preserve">DNA </w:t>
              </w:r>
              <w:r w:rsidR="00A03E3E" w:rsidRPr="00B850D5">
                <w:rPr>
                  <w:rStyle w:val="Hyperlink"/>
                  <w:rFonts w:asciiTheme="minorHAnsi" w:hAnsiTheme="minorHAnsi"/>
                  <w:sz w:val="22"/>
                </w:rPr>
                <w:t xml:space="preserve">sample </w:t>
              </w:r>
              <w:r w:rsidR="00D92F17" w:rsidRPr="00B850D5">
                <w:rPr>
                  <w:rStyle w:val="Hyperlink"/>
                  <w:rFonts w:asciiTheme="minorHAnsi" w:hAnsiTheme="minorHAnsi"/>
                  <w:sz w:val="22"/>
                </w:rPr>
                <w:t>kit</w:t>
              </w:r>
            </w:hyperlink>
          </w:p>
        </w:tc>
      </w:tr>
      <w:tr w:rsidR="00C918A2" w:rsidRPr="00B850D5" w:rsidTr="00CA736D">
        <w:tc>
          <w:tcPr>
            <w:tcW w:w="2205" w:type="dxa"/>
            <w:tcBorders>
              <w:top w:val="single" w:sz="4" w:space="0" w:color="auto"/>
              <w:bottom w:val="single" w:sz="4" w:space="0" w:color="auto"/>
            </w:tcBorders>
          </w:tcPr>
          <w:p w:rsidR="00C918A2" w:rsidRPr="00117513" w:rsidRDefault="00C918A2" w:rsidP="00117513">
            <w:pPr>
              <w:rPr>
                <w:b/>
                <w:color w:val="365F91" w:themeColor="accent1" w:themeShade="BF"/>
              </w:rPr>
            </w:pPr>
            <w:bookmarkStart w:id="311" w:name="_Toc474845599"/>
            <w:bookmarkStart w:id="312" w:name="_Toc474848748"/>
            <w:bookmarkStart w:id="313" w:name="_Toc474849194"/>
            <w:r w:rsidRPr="00117513">
              <w:rPr>
                <w:b/>
                <w:color w:val="365F91" w:themeColor="accent1" w:themeShade="BF"/>
              </w:rPr>
              <w:t>Actions</w:t>
            </w:r>
            <w:bookmarkEnd w:id="311"/>
            <w:bookmarkEnd w:id="312"/>
            <w:bookmarkEnd w:id="313"/>
          </w:p>
        </w:tc>
        <w:tc>
          <w:tcPr>
            <w:tcW w:w="6821" w:type="dxa"/>
            <w:gridSpan w:val="2"/>
            <w:tcBorders>
              <w:top w:val="single" w:sz="4" w:space="0" w:color="auto"/>
              <w:bottom w:val="single" w:sz="4" w:space="0" w:color="auto"/>
            </w:tcBorders>
          </w:tcPr>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Record </w:t>
            </w:r>
            <w:r w:rsidR="00D92F17" w:rsidRPr="00B850D5">
              <w:rPr>
                <w:rFonts w:asciiTheme="minorHAnsi" w:hAnsiTheme="minorHAnsi"/>
              </w:rPr>
              <w:t>everything done and seen</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Label all cards as they are deployed</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Place lure in the centre of card</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Inspect all </w:t>
            </w:r>
            <w:r w:rsidR="00CA736D" w:rsidRPr="00B850D5">
              <w:rPr>
                <w:rFonts w:asciiTheme="minorHAnsi" w:hAnsiTheme="minorHAnsi"/>
              </w:rPr>
              <w:t>tunnels</w:t>
            </w:r>
            <w:r w:rsidRPr="00B850D5">
              <w:rPr>
                <w:rFonts w:asciiTheme="minorHAnsi" w:hAnsiTheme="minorHAnsi"/>
              </w:rPr>
              <w:t xml:space="preserve"> for </w:t>
            </w:r>
            <w:r w:rsidR="00CA736D" w:rsidRPr="00B850D5">
              <w:rPr>
                <w:rFonts w:asciiTheme="minorHAnsi" w:hAnsiTheme="minorHAnsi"/>
              </w:rPr>
              <w:t>evidence of pest animals</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Clear </w:t>
            </w:r>
            <w:r w:rsidR="00CA736D" w:rsidRPr="00B850D5">
              <w:rPr>
                <w:rFonts w:asciiTheme="minorHAnsi" w:hAnsiTheme="minorHAnsi"/>
              </w:rPr>
              <w:t>tunnel</w:t>
            </w:r>
            <w:r w:rsidRPr="00B850D5">
              <w:rPr>
                <w:rFonts w:asciiTheme="minorHAnsi" w:hAnsiTheme="minorHAnsi"/>
              </w:rPr>
              <w:t xml:space="preserve"> entrances of vegetation</w:t>
            </w:r>
            <w:r w:rsidR="00CA736D" w:rsidRPr="00B850D5">
              <w:rPr>
                <w:rFonts w:asciiTheme="minorHAnsi" w:hAnsiTheme="minorHAnsi"/>
              </w:rPr>
              <w:t xml:space="preserve"> and debris</w:t>
            </w:r>
          </w:p>
          <w:p w:rsidR="00C918A2" w:rsidRPr="00B850D5" w:rsidRDefault="00C918A2"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Replace missing or damaged tunnels</w:t>
            </w:r>
          </w:p>
          <w:p w:rsidR="00C918A2" w:rsidRPr="00B850D5" w:rsidRDefault="00CA736D" w:rsidP="00F81264">
            <w:pPr>
              <w:pStyle w:val="ListParagraph"/>
              <w:numPr>
                <w:ilvl w:val="0"/>
                <w:numId w:val="6"/>
              </w:numPr>
              <w:spacing w:after="0"/>
              <w:ind w:left="372"/>
              <w:contextualSpacing/>
              <w:rPr>
                <w:rFonts w:asciiTheme="minorHAnsi" w:hAnsiTheme="minorHAnsi"/>
              </w:rPr>
            </w:pPr>
            <w:r w:rsidRPr="00B850D5">
              <w:rPr>
                <w:rFonts w:asciiTheme="minorHAnsi" w:hAnsiTheme="minorHAnsi"/>
              </w:rPr>
              <w:t xml:space="preserve">Secure </w:t>
            </w:r>
            <w:r w:rsidR="00C918A2" w:rsidRPr="00B850D5">
              <w:rPr>
                <w:rFonts w:asciiTheme="minorHAnsi" w:hAnsiTheme="minorHAnsi"/>
              </w:rPr>
              <w:t xml:space="preserve">all </w:t>
            </w:r>
            <w:r w:rsidRPr="00B850D5">
              <w:rPr>
                <w:rFonts w:asciiTheme="minorHAnsi" w:hAnsiTheme="minorHAnsi"/>
              </w:rPr>
              <w:t>retrieved</w:t>
            </w:r>
            <w:r w:rsidR="00C918A2" w:rsidRPr="00B850D5">
              <w:rPr>
                <w:rFonts w:asciiTheme="minorHAnsi" w:hAnsiTheme="minorHAnsi"/>
              </w:rPr>
              <w:t xml:space="preserve"> cards for further </w:t>
            </w:r>
            <w:r w:rsidRPr="00B850D5">
              <w:rPr>
                <w:rFonts w:asciiTheme="minorHAnsi" w:hAnsiTheme="minorHAnsi"/>
              </w:rPr>
              <w:t>investigation</w:t>
            </w:r>
            <w:r w:rsidR="00C918A2" w:rsidRPr="00B850D5">
              <w:rPr>
                <w:rFonts w:asciiTheme="minorHAnsi" w:hAnsiTheme="minorHAnsi"/>
              </w:rPr>
              <w:t xml:space="preserve"> </w:t>
            </w:r>
          </w:p>
          <w:p w:rsidR="00CA736D" w:rsidRPr="00B850D5" w:rsidRDefault="00C918A2" w:rsidP="00F81264">
            <w:pPr>
              <w:pStyle w:val="ListParagraph"/>
              <w:numPr>
                <w:ilvl w:val="0"/>
                <w:numId w:val="6"/>
              </w:numPr>
              <w:spacing w:after="0"/>
              <w:ind w:left="372"/>
              <w:contextualSpacing/>
              <w:rPr>
                <w:rStyle w:val="Hyperlink"/>
                <w:rFonts w:asciiTheme="minorHAnsi" w:hAnsiTheme="minorHAnsi"/>
                <w:color w:val="222222"/>
                <w:sz w:val="22"/>
              </w:rPr>
            </w:pPr>
            <w:r w:rsidRPr="00B850D5">
              <w:rPr>
                <w:rFonts w:asciiTheme="minorHAnsi" w:hAnsiTheme="minorHAnsi"/>
              </w:rPr>
              <w:t xml:space="preserve">When completed, transfer check data to hard copy register in office </w:t>
            </w:r>
            <w:hyperlink r:id="rId88"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_ANNEX_33_RECORD_1" w:history="1">
              <w:r w:rsidR="00F33353" w:rsidRPr="00B850D5">
                <w:rPr>
                  <w:rStyle w:val="Hyperlink"/>
                  <w:rFonts w:asciiTheme="minorHAnsi" w:hAnsiTheme="minorHAnsi"/>
                  <w:sz w:val="22"/>
                </w:rPr>
                <w:t>Annex 33</w:t>
              </w:r>
            </w:hyperlink>
            <w:r w:rsidR="00CA736D" w:rsidRPr="00B850D5">
              <w:rPr>
                <w:rStyle w:val="Hyperlink"/>
                <w:rFonts w:asciiTheme="minorHAnsi" w:hAnsiTheme="minorHAnsi"/>
                <w:sz w:val="22"/>
              </w:rPr>
              <w:t xml:space="preserve"> </w:t>
            </w:r>
            <w:r w:rsidRPr="00B850D5">
              <w:rPr>
                <w:rFonts w:asciiTheme="minorHAnsi" w:hAnsiTheme="minorHAnsi"/>
              </w:rPr>
              <w:t xml:space="preserve">and update trapping effort database </w:t>
            </w:r>
            <w:hyperlink r:id="rId89" w:history="1">
              <w:r w:rsidRPr="00B850D5">
                <w:rPr>
                  <w:rStyle w:val="Hyperlink"/>
                  <w:rFonts w:asciiTheme="minorHAnsi" w:hAnsiTheme="minorHAnsi"/>
                  <w:sz w:val="22"/>
                </w:rPr>
                <w:t>DOC-2444666</w:t>
              </w:r>
            </w:hyperlink>
            <w:r w:rsidRPr="00B850D5">
              <w:rPr>
                <w:rFonts w:asciiTheme="minorHAnsi" w:hAnsiTheme="minorHAnsi"/>
              </w:rPr>
              <w:t xml:space="preserve"> and the calculations completed at </w:t>
            </w:r>
            <w:hyperlink r:id="rId90" w:history="1">
              <w:r w:rsidRPr="00B850D5">
                <w:rPr>
                  <w:rStyle w:val="Hyperlink"/>
                  <w:rFonts w:asciiTheme="minorHAnsi" w:hAnsiTheme="minorHAnsi"/>
                  <w:sz w:val="22"/>
                </w:rPr>
                <w:t>DOC-2423421</w:t>
              </w:r>
            </w:hyperlink>
          </w:p>
          <w:p w:rsidR="00C918A2" w:rsidRPr="00B850D5" w:rsidRDefault="00CA736D" w:rsidP="00F81264">
            <w:pPr>
              <w:pStyle w:val="ListParagraph"/>
              <w:numPr>
                <w:ilvl w:val="0"/>
                <w:numId w:val="6"/>
              </w:numPr>
              <w:spacing w:after="0"/>
              <w:ind w:left="372"/>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 xml:space="preserve">First Response to </w:t>
              </w:r>
              <w:r w:rsidRPr="00B850D5">
                <w:rPr>
                  <w:rStyle w:val="Hyperlink"/>
                  <w:rFonts w:asciiTheme="minorHAnsi" w:hAnsiTheme="minorHAnsi"/>
                  <w:sz w:val="22"/>
                </w:rPr>
                <w:t>Incursion</w:t>
              </w:r>
            </w:hyperlink>
          </w:p>
        </w:tc>
      </w:tr>
      <w:tr w:rsidR="00C918A2" w:rsidRPr="00B850D5" w:rsidTr="00CA736D">
        <w:tc>
          <w:tcPr>
            <w:tcW w:w="2205" w:type="dxa"/>
            <w:tcBorders>
              <w:top w:val="single" w:sz="4" w:space="0" w:color="auto"/>
              <w:bottom w:val="single" w:sz="4" w:space="0" w:color="auto"/>
            </w:tcBorders>
          </w:tcPr>
          <w:p w:rsidR="00C918A2" w:rsidRPr="00117513" w:rsidRDefault="00CA736D" w:rsidP="00117513">
            <w:pPr>
              <w:rPr>
                <w:b/>
                <w:color w:val="365F91" w:themeColor="accent1" w:themeShade="BF"/>
              </w:rPr>
            </w:pPr>
            <w:bookmarkStart w:id="314" w:name="_Toc474845600"/>
            <w:bookmarkStart w:id="315" w:name="_Toc474848749"/>
            <w:bookmarkStart w:id="316" w:name="_Toc474849195"/>
            <w:r w:rsidRPr="00117513">
              <w:rPr>
                <w:b/>
                <w:color w:val="365F91" w:themeColor="accent1" w:themeShade="BF"/>
              </w:rPr>
              <w:t>Recommended routes</w:t>
            </w:r>
            <w:bookmarkEnd w:id="314"/>
            <w:bookmarkEnd w:id="315"/>
            <w:bookmarkEnd w:id="316"/>
          </w:p>
        </w:tc>
        <w:tc>
          <w:tcPr>
            <w:tcW w:w="6821" w:type="dxa"/>
            <w:gridSpan w:val="2"/>
            <w:tcBorders>
              <w:top w:val="single" w:sz="4" w:space="0" w:color="auto"/>
              <w:bottom w:val="single" w:sz="4" w:space="0" w:color="auto"/>
            </w:tcBorders>
          </w:tcPr>
          <w:p w:rsidR="00C918A2" w:rsidRPr="00B850D5" w:rsidRDefault="00C918A2" w:rsidP="00CA736D">
            <w:pPr>
              <w:spacing w:after="0"/>
              <w:ind w:left="352" w:hanging="352"/>
            </w:pPr>
            <w:r w:rsidRPr="00B850D5">
              <w:rPr>
                <w:b/>
              </w:rPr>
              <w:t>1</w:t>
            </w:r>
            <w:r w:rsidR="00CA736D" w:rsidRPr="00B850D5">
              <w:rPr>
                <w:b/>
              </w:rPr>
              <w:t xml:space="preserve"> </w:t>
            </w:r>
            <w:r w:rsidR="00CA736D" w:rsidRPr="00B850D5">
              <w:rPr>
                <w:b/>
              </w:rPr>
              <w:tab/>
            </w:r>
            <w:r w:rsidRPr="00B850D5">
              <w:t>Ring Road, Peninsula, Zig-zag, Jills, Te Pākeka, Paddocks</w:t>
            </w:r>
          </w:p>
          <w:p w:rsidR="00C918A2" w:rsidRPr="00B850D5" w:rsidRDefault="00C918A2" w:rsidP="00CA736D">
            <w:pPr>
              <w:spacing w:after="0"/>
              <w:ind w:left="352" w:hanging="352"/>
            </w:pPr>
            <w:r w:rsidRPr="00B850D5">
              <w:rPr>
                <w:b/>
              </w:rPr>
              <w:t>2</w:t>
            </w:r>
            <w:r w:rsidR="00CA736D" w:rsidRPr="00B850D5">
              <w:rPr>
                <w:b/>
              </w:rPr>
              <w:t xml:space="preserve"> </w:t>
            </w:r>
            <w:r w:rsidR="00CA736D" w:rsidRPr="00B850D5">
              <w:rPr>
                <w:b/>
              </w:rPr>
              <w:tab/>
            </w:r>
            <w:r w:rsidRPr="00B850D5">
              <w:t>Fuchsia, North Summit, South Summit, Southwood, Boat Bay, Fort Ridge, Fort Road, Home Bay, Buildings, Quarantine</w:t>
            </w:r>
            <w:r w:rsidR="00CA736D" w:rsidRPr="00B850D5">
              <w:t xml:space="preserve"> room</w:t>
            </w:r>
            <w:r w:rsidRPr="00B850D5">
              <w:t>, Wharf, Boat</w:t>
            </w:r>
          </w:p>
        </w:tc>
      </w:tr>
      <w:tr w:rsidR="00CA736D" w:rsidRPr="00B850D5" w:rsidTr="00CA736D">
        <w:tc>
          <w:tcPr>
            <w:tcW w:w="2205" w:type="dxa"/>
            <w:tcBorders>
              <w:top w:val="single" w:sz="4" w:space="0" w:color="auto"/>
            </w:tcBorders>
          </w:tcPr>
          <w:p w:rsidR="00CA736D" w:rsidRPr="00117513" w:rsidRDefault="00CA736D" w:rsidP="00117513">
            <w:pPr>
              <w:rPr>
                <w:b/>
                <w:color w:val="365F91" w:themeColor="accent1" w:themeShade="BF"/>
              </w:rPr>
            </w:pPr>
            <w:bookmarkStart w:id="317" w:name="_Toc474845601"/>
            <w:bookmarkStart w:id="318" w:name="_Toc474848750"/>
            <w:bookmarkStart w:id="319" w:name="_Toc474849196"/>
            <w:r w:rsidRPr="00117513">
              <w:rPr>
                <w:b/>
                <w:color w:val="365F91" w:themeColor="accent1" w:themeShade="BF"/>
              </w:rPr>
              <w:t>Recommended trac</w:t>
            </w:r>
            <w:r w:rsidRPr="00117513">
              <w:rPr>
                <w:b/>
                <w:color w:val="365F91" w:themeColor="accent1" w:themeShade="BF"/>
              </w:rPr>
              <w:t>k</w:t>
            </w:r>
            <w:r w:rsidRPr="00117513">
              <w:rPr>
                <w:b/>
                <w:color w:val="365F91" w:themeColor="accent1" w:themeShade="BF"/>
              </w:rPr>
              <w:t>ing periods</w:t>
            </w:r>
            <w:bookmarkEnd w:id="317"/>
            <w:bookmarkEnd w:id="318"/>
            <w:bookmarkEnd w:id="319"/>
          </w:p>
        </w:tc>
        <w:tc>
          <w:tcPr>
            <w:tcW w:w="6821" w:type="dxa"/>
            <w:gridSpan w:val="2"/>
            <w:tcBorders>
              <w:top w:val="single" w:sz="4" w:space="0" w:color="auto"/>
            </w:tcBorders>
          </w:tcPr>
          <w:p w:rsidR="00CA736D" w:rsidRPr="00B850D5" w:rsidRDefault="00CA736D" w:rsidP="00CA736D">
            <w:pPr>
              <w:spacing w:after="0"/>
              <w:ind w:left="1202" w:hanging="919"/>
            </w:pPr>
            <w:r w:rsidRPr="00B850D5">
              <w:t>5 nights</w:t>
            </w:r>
            <w:r w:rsidRPr="00B850D5">
              <w:tab/>
              <w:t>October, December, February, April</w:t>
            </w:r>
          </w:p>
          <w:p w:rsidR="00CA736D" w:rsidRPr="00B850D5" w:rsidRDefault="00CA736D" w:rsidP="00CA736D">
            <w:pPr>
              <w:spacing w:after="0"/>
              <w:ind w:left="1202" w:hanging="919"/>
              <w:rPr>
                <w:b/>
              </w:rPr>
            </w:pPr>
            <w:r w:rsidRPr="00B850D5">
              <w:t xml:space="preserve">7 nights </w:t>
            </w:r>
            <w:r w:rsidRPr="00B850D5">
              <w:tab/>
              <w:t>June, August</w:t>
            </w:r>
          </w:p>
        </w:tc>
      </w:tr>
    </w:tbl>
    <w:p w:rsidR="00C918A2" w:rsidRPr="00B850D5" w:rsidRDefault="00C918A2" w:rsidP="003D3592">
      <w:pPr>
        <w:spacing w:after="0"/>
        <w:jc w:val="both"/>
        <w:rPr>
          <w:b/>
          <w:color w:val="0070C0"/>
        </w:rPr>
      </w:pPr>
    </w:p>
    <w:p w:rsidR="00C918A2" w:rsidRPr="00B850D5" w:rsidRDefault="00C918A2" w:rsidP="003D3592">
      <w:pPr>
        <w:spacing w:after="0"/>
        <w:jc w:val="both"/>
        <w:rPr>
          <w:b/>
          <w:color w:val="0070C0"/>
        </w:rPr>
      </w:pPr>
    </w:p>
    <w:p w:rsidR="00B852D6" w:rsidRPr="00B850D5" w:rsidRDefault="00B852D6">
      <w:pPr>
        <w:rPr>
          <w:b/>
          <w:color w:val="0070C0"/>
        </w:rPr>
      </w:pPr>
      <w:r w:rsidRPr="00B850D5">
        <w:rPr>
          <w:b/>
          <w:color w:val="0070C0"/>
        </w:rPr>
        <w:br w:type="page"/>
      </w:r>
    </w:p>
    <w:p w:rsidR="00BA4469" w:rsidRPr="00B850D5" w:rsidRDefault="00BA4469" w:rsidP="00473C59">
      <w:pPr>
        <w:pStyle w:val="Heading4"/>
      </w:pPr>
      <w:bookmarkStart w:id="320" w:name="_Toc474855153"/>
      <w:r w:rsidRPr="00B850D5">
        <w:lastRenderedPageBreak/>
        <w:t>5</w:t>
      </w:r>
      <w:r w:rsidR="00B852D6" w:rsidRPr="00B850D5">
        <w:tab/>
      </w:r>
      <w:r w:rsidRPr="00B850D5">
        <w:t>ANNUAL SURVEILLANCE CHECKS FOR INVASIVE ANT</w:t>
      </w:r>
      <w:r w:rsidR="00B852D6" w:rsidRPr="00B850D5">
        <w:t>S</w:t>
      </w:r>
      <w:bookmarkEnd w:id="320"/>
    </w:p>
    <w:p w:rsidR="00B852D6" w:rsidRPr="00B850D5" w:rsidRDefault="00B852D6" w:rsidP="00B852D6">
      <w:pPr>
        <w:spacing w:after="0"/>
        <w:ind w:left="284" w:hanging="284"/>
        <w:jc w:val="both"/>
        <w:rPr>
          <w:b/>
          <w:color w:val="0070C0"/>
        </w:rPr>
      </w:pPr>
    </w:p>
    <w:tbl>
      <w:tblPr>
        <w:tblW w:w="0" w:type="auto"/>
        <w:tblBorders>
          <w:top w:val="single" w:sz="4" w:space="0" w:color="auto"/>
          <w:bottom w:val="single" w:sz="4" w:space="0" w:color="auto"/>
          <w:insideH w:val="single" w:sz="4" w:space="0" w:color="auto"/>
        </w:tblBorders>
        <w:tblCellMar>
          <w:top w:w="113" w:type="dxa"/>
          <w:left w:w="0" w:type="dxa"/>
          <w:bottom w:w="113" w:type="dxa"/>
        </w:tblCellMar>
        <w:tblLook w:val="04A0"/>
      </w:tblPr>
      <w:tblGrid>
        <w:gridCol w:w="2198"/>
        <w:gridCol w:w="3451"/>
        <w:gridCol w:w="3377"/>
      </w:tblGrid>
      <w:tr w:rsidR="00B852D6" w:rsidRPr="00B850D5" w:rsidTr="00B852D6">
        <w:tc>
          <w:tcPr>
            <w:tcW w:w="2198" w:type="dxa"/>
          </w:tcPr>
          <w:p w:rsidR="00B852D6" w:rsidRPr="00117513" w:rsidRDefault="00B852D6" w:rsidP="00117513">
            <w:pPr>
              <w:rPr>
                <w:b/>
                <w:color w:val="365F91" w:themeColor="accent1" w:themeShade="BF"/>
              </w:rPr>
            </w:pPr>
            <w:bookmarkStart w:id="321" w:name="_Toc474845602"/>
            <w:bookmarkStart w:id="322" w:name="_Toc474848751"/>
            <w:bookmarkStart w:id="323" w:name="_Toc474849197"/>
            <w:r w:rsidRPr="00117513">
              <w:rPr>
                <w:b/>
                <w:color w:val="365F91" w:themeColor="accent1" w:themeShade="BF"/>
              </w:rPr>
              <w:t>Purpose</w:t>
            </w:r>
            <w:bookmarkEnd w:id="321"/>
            <w:bookmarkEnd w:id="322"/>
            <w:bookmarkEnd w:id="323"/>
          </w:p>
        </w:tc>
        <w:tc>
          <w:tcPr>
            <w:tcW w:w="6828" w:type="dxa"/>
            <w:gridSpan w:val="2"/>
          </w:tcPr>
          <w:p w:rsidR="00B852D6" w:rsidRPr="00B850D5" w:rsidRDefault="00B852D6" w:rsidP="00B852D6">
            <w:pPr>
              <w:spacing w:after="0"/>
            </w:pPr>
            <w:r w:rsidRPr="00B850D5">
              <w:t xml:space="preserve">Confirm that invasive ants have not reached or established on the island </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24" w:name="_Toc474845603"/>
            <w:bookmarkStart w:id="325" w:name="_Toc474848752"/>
            <w:bookmarkStart w:id="326" w:name="_Toc474849198"/>
            <w:r w:rsidRPr="00117513">
              <w:rPr>
                <w:b/>
                <w:color w:val="365F91" w:themeColor="accent1" w:themeShade="BF"/>
              </w:rPr>
              <w:t>Check Areas</w:t>
            </w:r>
            <w:bookmarkEnd w:id="324"/>
            <w:bookmarkEnd w:id="325"/>
            <w:bookmarkEnd w:id="326"/>
          </w:p>
        </w:tc>
        <w:tc>
          <w:tcPr>
            <w:tcW w:w="6828" w:type="dxa"/>
            <w:gridSpan w:val="2"/>
            <w:tcBorders>
              <w:bottom w:val="nil"/>
            </w:tcBorders>
          </w:tcPr>
          <w:p w:rsidR="00B852D6" w:rsidRPr="00B850D5" w:rsidRDefault="00B852D6" w:rsidP="00B852D6">
            <w:pPr>
              <w:spacing w:after="0"/>
            </w:pPr>
            <w:r w:rsidRPr="00B850D5">
              <w:t xml:space="preserve">Home Bay </w:t>
            </w:r>
          </w:p>
          <w:p w:rsidR="00B852D6" w:rsidRPr="00B850D5" w:rsidRDefault="00B852D6" w:rsidP="00B852D6">
            <w:pPr>
              <w:spacing w:after="0"/>
            </w:pPr>
            <w:r w:rsidRPr="00B850D5">
              <w:t xml:space="preserve">Refer to </w:t>
            </w:r>
            <w:hyperlink w:anchor="_ANNEX_29_MAP" w:history="1">
              <w:r w:rsidR="008B5011" w:rsidRPr="00B850D5">
                <w:rPr>
                  <w:rStyle w:val="Hyperlink"/>
                  <w:rFonts w:asciiTheme="minorHAnsi" w:hAnsiTheme="minorHAnsi"/>
                  <w:sz w:val="22"/>
                </w:rPr>
                <w:t>Map 2</w:t>
              </w:r>
            </w:hyperlink>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27" w:name="_Toc474845604"/>
            <w:bookmarkStart w:id="328" w:name="_Toc474848753"/>
            <w:bookmarkStart w:id="329" w:name="_Toc474849199"/>
            <w:r w:rsidRPr="00117513">
              <w:rPr>
                <w:b/>
                <w:color w:val="365F91" w:themeColor="accent1" w:themeShade="BF"/>
              </w:rPr>
              <w:t>Timing</w:t>
            </w:r>
            <w:bookmarkEnd w:id="327"/>
            <w:bookmarkEnd w:id="328"/>
            <w:bookmarkEnd w:id="329"/>
          </w:p>
        </w:tc>
        <w:tc>
          <w:tcPr>
            <w:tcW w:w="6828" w:type="dxa"/>
            <w:gridSpan w:val="2"/>
            <w:tcBorders>
              <w:bottom w:val="nil"/>
            </w:tcBorders>
          </w:tcPr>
          <w:p w:rsidR="00B852D6" w:rsidRPr="00B850D5" w:rsidRDefault="00B852D6" w:rsidP="00B852D6">
            <w:pPr>
              <w:spacing w:after="0"/>
            </w:pPr>
            <w:r w:rsidRPr="00B850D5">
              <w:t xml:space="preserve">Once a year </w:t>
            </w:r>
          </w:p>
          <w:p w:rsidR="00B852D6" w:rsidRPr="00B850D5" w:rsidRDefault="00B852D6" w:rsidP="00B852D6">
            <w:pPr>
              <w:spacing w:after="0"/>
            </w:pPr>
            <w:r w:rsidRPr="00B850D5">
              <w:t>January - March</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30" w:name="_Toc474845605"/>
            <w:bookmarkStart w:id="331" w:name="_Toc474848754"/>
            <w:bookmarkStart w:id="332" w:name="_Toc474849200"/>
            <w:r w:rsidRPr="00117513">
              <w:rPr>
                <w:b/>
                <w:color w:val="365F91" w:themeColor="accent1" w:themeShade="BF"/>
              </w:rPr>
              <w:t>Resource</w:t>
            </w:r>
            <w:bookmarkEnd w:id="330"/>
            <w:bookmarkEnd w:id="331"/>
            <w:bookmarkEnd w:id="332"/>
          </w:p>
        </w:tc>
        <w:tc>
          <w:tcPr>
            <w:tcW w:w="6828" w:type="dxa"/>
            <w:gridSpan w:val="2"/>
            <w:tcBorders>
              <w:bottom w:val="nil"/>
            </w:tcBorders>
          </w:tcPr>
          <w:p w:rsidR="00B852D6" w:rsidRPr="00B850D5" w:rsidRDefault="00B852D6" w:rsidP="00B852D6">
            <w:pPr>
              <w:spacing w:after="0"/>
            </w:pPr>
            <w:r w:rsidRPr="00B850D5">
              <w:t>1 person x 8 hours (plot set-up x 3)</w:t>
            </w:r>
          </w:p>
          <w:p w:rsidR="00B852D6" w:rsidRPr="00B850D5" w:rsidRDefault="00B852D6" w:rsidP="00B852D6">
            <w:pPr>
              <w:spacing w:after="0"/>
              <w:rPr>
                <w:i/>
              </w:rPr>
            </w:pPr>
            <w:r w:rsidRPr="00B850D5">
              <w:t>1 person x 5 hours (run the plots)</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33" w:name="_Toc474845606"/>
            <w:bookmarkStart w:id="334" w:name="_Toc474848755"/>
            <w:bookmarkStart w:id="335" w:name="_Toc474849201"/>
            <w:r w:rsidRPr="00117513">
              <w:rPr>
                <w:b/>
                <w:color w:val="365F91" w:themeColor="accent1" w:themeShade="BF"/>
              </w:rPr>
              <w:t>Device</w:t>
            </w:r>
            <w:bookmarkEnd w:id="333"/>
            <w:bookmarkEnd w:id="334"/>
            <w:bookmarkEnd w:id="335"/>
          </w:p>
        </w:tc>
        <w:tc>
          <w:tcPr>
            <w:tcW w:w="3451" w:type="dxa"/>
            <w:tcBorders>
              <w:bottom w:val="nil"/>
            </w:tcBorders>
          </w:tcPr>
          <w:p w:rsidR="00B852D6" w:rsidRPr="00117513" w:rsidRDefault="00B852D6" w:rsidP="00117513">
            <w:pPr>
              <w:rPr>
                <w:b/>
                <w:color w:val="365F91" w:themeColor="accent1" w:themeShade="BF"/>
              </w:rPr>
            </w:pPr>
            <w:bookmarkStart w:id="336" w:name="_Toc474845607"/>
            <w:bookmarkStart w:id="337" w:name="_Toc474848756"/>
            <w:bookmarkStart w:id="338" w:name="_Toc474849202"/>
            <w:r w:rsidRPr="00117513">
              <w:rPr>
                <w:b/>
                <w:color w:val="365F91" w:themeColor="accent1" w:themeShade="BF"/>
              </w:rPr>
              <w:t>Location</w:t>
            </w:r>
            <w:bookmarkEnd w:id="336"/>
            <w:bookmarkEnd w:id="337"/>
            <w:bookmarkEnd w:id="338"/>
          </w:p>
        </w:tc>
        <w:tc>
          <w:tcPr>
            <w:tcW w:w="3377" w:type="dxa"/>
            <w:tcBorders>
              <w:bottom w:val="nil"/>
            </w:tcBorders>
          </w:tcPr>
          <w:p w:rsidR="00B852D6" w:rsidRPr="00117513" w:rsidRDefault="00B852D6" w:rsidP="00117513">
            <w:pPr>
              <w:rPr>
                <w:b/>
                <w:color w:val="365F91" w:themeColor="accent1" w:themeShade="BF"/>
              </w:rPr>
            </w:pPr>
            <w:bookmarkStart w:id="339" w:name="_Toc474845608"/>
            <w:bookmarkStart w:id="340" w:name="_Toc474848757"/>
            <w:bookmarkStart w:id="341" w:name="_Toc474849203"/>
            <w:r w:rsidRPr="00117513">
              <w:rPr>
                <w:b/>
                <w:color w:val="365F91" w:themeColor="accent1" w:themeShade="BF"/>
              </w:rPr>
              <w:t>Numbers</w:t>
            </w:r>
            <w:bookmarkEnd w:id="339"/>
            <w:bookmarkEnd w:id="340"/>
            <w:bookmarkEnd w:id="341"/>
          </w:p>
        </w:tc>
      </w:tr>
      <w:tr w:rsidR="00B852D6" w:rsidRPr="00B850D5" w:rsidTr="00B852D6">
        <w:tc>
          <w:tcPr>
            <w:tcW w:w="2198" w:type="dxa"/>
            <w:tcBorders>
              <w:top w:val="nil"/>
              <w:bottom w:val="single" w:sz="4" w:space="0" w:color="auto"/>
            </w:tcBorders>
          </w:tcPr>
          <w:p w:rsidR="00B852D6" w:rsidRPr="00B850D5" w:rsidRDefault="00B852D6" w:rsidP="00B852D6">
            <w:pPr>
              <w:spacing w:after="0"/>
            </w:pPr>
            <w:r w:rsidRPr="00B850D5">
              <w:t>Ant plot</w:t>
            </w:r>
          </w:p>
        </w:tc>
        <w:tc>
          <w:tcPr>
            <w:tcW w:w="3451" w:type="dxa"/>
            <w:tcBorders>
              <w:top w:val="nil"/>
              <w:bottom w:val="single" w:sz="4" w:space="0" w:color="auto"/>
            </w:tcBorders>
          </w:tcPr>
          <w:p w:rsidR="00B852D6" w:rsidRPr="00B850D5" w:rsidRDefault="00B852D6" w:rsidP="00B852D6">
            <w:pPr>
              <w:spacing w:after="0"/>
            </w:pPr>
            <w:r w:rsidRPr="00B850D5">
              <w:t>Lower House</w:t>
            </w:r>
          </w:p>
          <w:p w:rsidR="00B852D6" w:rsidRPr="00B850D5" w:rsidRDefault="00B852D6" w:rsidP="00B852D6">
            <w:pPr>
              <w:spacing w:after="0"/>
            </w:pPr>
            <w:r w:rsidRPr="00B850D5">
              <w:t>Comalco Lodge</w:t>
            </w:r>
          </w:p>
          <w:p w:rsidR="00B852D6" w:rsidRPr="00B850D5" w:rsidRDefault="00B852D6" w:rsidP="00B852D6">
            <w:pPr>
              <w:spacing w:after="0"/>
            </w:pPr>
            <w:r w:rsidRPr="00B850D5">
              <w:t>Wharf</w:t>
            </w:r>
          </w:p>
        </w:tc>
        <w:tc>
          <w:tcPr>
            <w:tcW w:w="3377" w:type="dxa"/>
            <w:tcBorders>
              <w:top w:val="nil"/>
              <w:bottom w:val="single" w:sz="4" w:space="0" w:color="auto"/>
            </w:tcBorders>
          </w:tcPr>
          <w:p w:rsidR="00B852D6" w:rsidRPr="00B850D5" w:rsidRDefault="00B852D6" w:rsidP="00B852D6">
            <w:pPr>
              <w:spacing w:after="0"/>
            </w:pPr>
            <w:r w:rsidRPr="00B850D5">
              <w:t>3m x 3m plots x 3</w:t>
            </w:r>
          </w:p>
        </w:tc>
      </w:tr>
      <w:tr w:rsidR="00B852D6" w:rsidRPr="00B850D5" w:rsidTr="00B852D6">
        <w:tc>
          <w:tcPr>
            <w:tcW w:w="2198" w:type="dxa"/>
            <w:tcBorders>
              <w:bottom w:val="nil"/>
            </w:tcBorders>
          </w:tcPr>
          <w:p w:rsidR="00B852D6" w:rsidRPr="00117513" w:rsidRDefault="00B852D6" w:rsidP="00117513">
            <w:pPr>
              <w:rPr>
                <w:b/>
                <w:color w:val="365F91" w:themeColor="accent1" w:themeShade="BF"/>
              </w:rPr>
            </w:pPr>
            <w:bookmarkStart w:id="342" w:name="_Toc474845609"/>
            <w:bookmarkStart w:id="343" w:name="_Toc474848758"/>
            <w:bookmarkStart w:id="344" w:name="_Toc474849204"/>
            <w:r w:rsidRPr="00117513">
              <w:rPr>
                <w:b/>
                <w:color w:val="365F91" w:themeColor="accent1" w:themeShade="BF"/>
              </w:rPr>
              <w:t>Equipment List</w:t>
            </w:r>
            <w:bookmarkEnd w:id="342"/>
            <w:bookmarkEnd w:id="343"/>
            <w:bookmarkEnd w:id="344"/>
          </w:p>
        </w:tc>
        <w:tc>
          <w:tcPr>
            <w:tcW w:w="3451" w:type="dxa"/>
            <w:tcBorders>
              <w:bottom w:val="nil"/>
            </w:tcBorders>
          </w:tcPr>
          <w:p w:rsidR="00B852D6" w:rsidRPr="00B850D5" w:rsidRDefault="00B852D6" w:rsidP="00B852D6">
            <w:pPr>
              <w:spacing w:after="0"/>
            </w:pPr>
            <w:r w:rsidRPr="00B850D5">
              <w:t xml:space="preserve">Notebook &amp; pencil </w:t>
            </w:r>
          </w:p>
          <w:p w:rsidR="00B852D6" w:rsidRPr="00B850D5" w:rsidRDefault="00B852D6" w:rsidP="00B852D6">
            <w:pPr>
              <w:spacing w:after="0"/>
            </w:pPr>
            <w:r w:rsidRPr="00B850D5">
              <w:t>Xstinguish non-toxic ant bait (325g)</w:t>
            </w:r>
          </w:p>
          <w:p w:rsidR="00B852D6" w:rsidRPr="00B850D5" w:rsidRDefault="00B852D6" w:rsidP="00B852D6">
            <w:pPr>
              <w:spacing w:after="0"/>
            </w:pPr>
            <w:r w:rsidRPr="00B850D5">
              <w:t>Caulking gun</w:t>
            </w:r>
          </w:p>
          <w:p w:rsidR="00B852D6" w:rsidRPr="00B850D5" w:rsidRDefault="00B852D6" w:rsidP="00B852D6">
            <w:pPr>
              <w:spacing w:after="0"/>
            </w:pPr>
            <w:r w:rsidRPr="00B850D5">
              <w:t xml:space="preserve">200 wire marker pegs </w:t>
            </w:r>
          </w:p>
          <w:p w:rsidR="00B852D6" w:rsidRPr="00B850D5" w:rsidRDefault="00B852D6" w:rsidP="00B852D6">
            <w:pPr>
              <w:spacing w:after="0"/>
            </w:pPr>
            <w:r w:rsidRPr="00B850D5">
              <w:t xml:space="preserve">Tag pen </w:t>
            </w:r>
          </w:p>
          <w:p w:rsidR="00B852D6" w:rsidRPr="00B850D5" w:rsidRDefault="00B852D6" w:rsidP="00B852D6">
            <w:pPr>
              <w:spacing w:after="0"/>
            </w:pPr>
            <w:r w:rsidRPr="00B850D5">
              <w:t>Camera</w:t>
            </w:r>
          </w:p>
        </w:tc>
        <w:tc>
          <w:tcPr>
            <w:tcW w:w="3377" w:type="dxa"/>
            <w:tcBorders>
              <w:bottom w:val="nil"/>
            </w:tcBorders>
          </w:tcPr>
          <w:p w:rsidR="00B852D6" w:rsidRPr="00B850D5" w:rsidRDefault="00B852D6" w:rsidP="00B852D6">
            <w:pPr>
              <w:spacing w:after="0"/>
            </w:pPr>
            <w:r w:rsidRPr="00B850D5">
              <w:t>GPS (tracks &amp; waypoints loaded)</w:t>
            </w:r>
          </w:p>
          <w:p w:rsidR="00B852D6" w:rsidRPr="00B850D5" w:rsidRDefault="00B852D6" w:rsidP="00B852D6">
            <w:pPr>
              <w:spacing w:after="0"/>
            </w:pPr>
            <w:r w:rsidRPr="00B850D5">
              <w:t xml:space="preserve">Laminated </w:t>
            </w:r>
            <w:hyperlink w:anchor="_ANNEX_29_MAP" w:history="1">
              <w:r w:rsidR="008B5011" w:rsidRPr="00B850D5">
                <w:rPr>
                  <w:rStyle w:val="Hyperlink"/>
                  <w:rFonts w:asciiTheme="minorHAnsi" w:hAnsiTheme="minorHAnsi"/>
                  <w:sz w:val="22"/>
                </w:rPr>
                <w:t>Map 2</w:t>
              </w:r>
            </w:hyperlink>
          </w:p>
          <w:p w:rsidR="00B852D6" w:rsidRPr="00B850D5" w:rsidRDefault="00B852D6" w:rsidP="00B852D6">
            <w:pPr>
              <w:spacing w:after="0"/>
            </w:pPr>
            <w:r w:rsidRPr="00B850D5">
              <w:t>Disposable gloves</w:t>
            </w:r>
          </w:p>
          <w:p w:rsidR="00B852D6" w:rsidRPr="00B850D5" w:rsidRDefault="00B852D6" w:rsidP="00B852D6">
            <w:pPr>
              <w:spacing w:after="0"/>
            </w:pPr>
            <w:r w:rsidRPr="00B850D5">
              <w:t xml:space="preserve">200 plastic tubes (with lids) </w:t>
            </w:r>
          </w:p>
          <w:p w:rsidR="00B852D6" w:rsidRPr="00B850D5" w:rsidRDefault="00B852D6" w:rsidP="00B852D6">
            <w:pPr>
              <w:spacing w:after="0"/>
            </w:pPr>
            <w:r w:rsidRPr="00B850D5">
              <w:t>Pink flagging tape</w:t>
            </w:r>
          </w:p>
        </w:tc>
      </w:tr>
      <w:tr w:rsidR="00B852D6" w:rsidRPr="00B850D5" w:rsidTr="00B852D6">
        <w:tc>
          <w:tcPr>
            <w:tcW w:w="2198" w:type="dxa"/>
            <w:tcBorders>
              <w:top w:val="single" w:sz="4" w:space="0" w:color="auto"/>
              <w:bottom w:val="single" w:sz="4" w:space="0" w:color="auto"/>
            </w:tcBorders>
          </w:tcPr>
          <w:p w:rsidR="00B852D6" w:rsidRPr="00117513" w:rsidRDefault="00B852D6" w:rsidP="00117513">
            <w:pPr>
              <w:rPr>
                <w:b/>
                <w:color w:val="365F91" w:themeColor="accent1" w:themeShade="BF"/>
              </w:rPr>
            </w:pPr>
            <w:bookmarkStart w:id="345" w:name="_Toc474845610"/>
            <w:bookmarkStart w:id="346" w:name="_Toc474848759"/>
            <w:bookmarkStart w:id="347" w:name="_Toc474849205"/>
            <w:r w:rsidRPr="00117513">
              <w:rPr>
                <w:b/>
                <w:color w:val="365F91" w:themeColor="accent1" w:themeShade="BF"/>
              </w:rPr>
              <w:t>Actions</w:t>
            </w:r>
            <w:bookmarkEnd w:id="345"/>
            <w:bookmarkEnd w:id="346"/>
            <w:bookmarkEnd w:id="347"/>
          </w:p>
        </w:tc>
        <w:tc>
          <w:tcPr>
            <w:tcW w:w="6828" w:type="dxa"/>
            <w:gridSpan w:val="2"/>
            <w:tcBorders>
              <w:top w:val="single" w:sz="4" w:space="0" w:color="auto"/>
              <w:bottom w:val="single" w:sz="4" w:space="0" w:color="auto"/>
            </w:tcBorders>
          </w:tcPr>
          <w:p w:rsidR="00B852D6" w:rsidRPr="00B850D5" w:rsidRDefault="00B852D6"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 xml:space="preserve">Follow the site plans and layout (for plot setup and location only) at </w:t>
            </w:r>
            <w:hyperlink r:id="rId91" w:history="1">
              <w:r w:rsidRPr="00B850D5">
                <w:rPr>
                  <w:rStyle w:val="Hyperlink"/>
                  <w:rFonts w:asciiTheme="minorHAnsi" w:hAnsiTheme="minorHAnsi"/>
                  <w:sz w:val="22"/>
                </w:rPr>
                <w:t>DOC-2590641</w:t>
              </w:r>
            </w:hyperlink>
          </w:p>
          <w:p w:rsidR="00B852D6" w:rsidRPr="00B850D5" w:rsidRDefault="000170B7"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 xml:space="preserve">Follow </w:t>
            </w:r>
            <w:r w:rsidR="00B852D6" w:rsidRPr="00B850D5">
              <w:rPr>
                <w:rFonts w:asciiTheme="minorHAnsi" w:hAnsiTheme="minorHAnsi"/>
              </w:rPr>
              <w:t>instructions</w:t>
            </w:r>
            <w:r w:rsidRPr="00B850D5">
              <w:rPr>
                <w:rFonts w:asciiTheme="minorHAnsi" w:hAnsiTheme="minorHAnsi"/>
              </w:rPr>
              <w:t xml:space="preserve"> in the</w:t>
            </w:r>
            <w:r w:rsidR="00B852D6" w:rsidRPr="00B850D5">
              <w:rPr>
                <w:rFonts w:asciiTheme="minorHAnsi" w:hAnsiTheme="minorHAnsi"/>
              </w:rPr>
              <w:t xml:space="preserve"> </w:t>
            </w:r>
            <w:hyperlink r:id="rId92" w:history="1">
              <w:r w:rsidR="00B852D6" w:rsidRPr="00B850D5">
                <w:rPr>
                  <w:rStyle w:val="Hyperlink"/>
                  <w:rFonts w:asciiTheme="minorHAnsi" w:hAnsiTheme="minorHAnsi"/>
                  <w:sz w:val="22"/>
                </w:rPr>
                <w:t>Argentine Ant Protocol</w:t>
              </w:r>
            </w:hyperlink>
            <w:r w:rsidR="00B852D6" w:rsidRPr="00B850D5">
              <w:rPr>
                <w:rFonts w:asciiTheme="minorHAnsi" w:hAnsiTheme="minorHAnsi"/>
              </w:rPr>
              <w:t xml:space="preserve"> (DOCDM-532450)</w:t>
            </w:r>
          </w:p>
          <w:p w:rsidR="00B852D6" w:rsidRPr="00B850D5" w:rsidRDefault="00B852D6"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 xml:space="preserve">Record </w:t>
            </w:r>
            <w:r w:rsidR="000170B7" w:rsidRPr="00B850D5">
              <w:rPr>
                <w:rFonts w:asciiTheme="minorHAnsi" w:hAnsiTheme="minorHAnsi"/>
              </w:rPr>
              <w:t>everything seen and done</w:t>
            </w:r>
          </w:p>
          <w:p w:rsidR="00B852D6" w:rsidRPr="00B850D5" w:rsidRDefault="000170B7"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Secure</w:t>
            </w:r>
            <w:r w:rsidR="00B852D6" w:rsidRPr="00B850D5">
              <w:rPr>
                <w:rFonts w:asciiTheme="minorHAnsi" w:hAnsiTheme="minorHAnsi"/>
              </w:rPr>
              <w:t xml:space="preserve"> any evidence </w:t>
            </w:r>
            <w:r w:rsidRPr="00B850D5">
              <w:rPr>
                <w:rFonts w:asciiTheme="minorHAnsi" w:hAnsiTheme="minorHAnsi"/>
              </w:rPr>
              <w:t xml:space="preserve">of pest sign or trapped animals </w:t>
            </w:r>
            <w:r w:rsidR="00B852D6" w:rsidRPr="00B850D5">
              <w:rPr>
                <w:rFonts w:asciiTheme="minorHAnsi" w:hAnsiTheme="minorHAnsi"/>
              </w:rPr>
              <w:t xml:space="preserve">for </w:t>
            </w:r>
            <w:r w:rsidRPr="00B850D5">
              <w:rPr>
                <w:rFonts w:asciiTheme="minorHAnsi" w:hAnsiTheme="minorHAnsi"/>
              </w:rPr>
              <w:t xml:space="preserve">confirmation of species and </w:t>
            </w:r>
            <w:r w:rsidR="00B852D6" w:rsidRPr="00B850D5">
              <w:rPr>
                <w:rFonts w:asciiTheme="minorHAnsi" w:hAnsiTheme="minorHAnsi"/>
              </w:rPr>
              <w:t xml:space="preserve">further </w:t>
            </w:r>
            <w:r w:rsidRPr="00B850D5">
              <w:rPr>
                <w:rFonts w:asciiTheme="minorHAnsi" w:hAnsiTheme="minorHAnsi"/>
              </w:rPr>
              <w:t>investigation</w:t>
            </w:r>
            <w:r w:rsidR="00B852D6" w:rsidRPr="00B850D5">
              <w:rPr>
                <w:rFonts w:asciiTheme="minorHAnsi" w:hAnsiTheme="minorHAnsi"/>
              </w:rPr>
              <w:t xml:space="preserve"> </w:t>
            </w:r>
          </w:p>
          <w:p w:rsidR="000170B7" w:rsidRPr="00B850D5" w:rsidRDefault="000170B7" w:rsidP="00F81264">
            <w:pPr>
              <w:pStyle w:val="ListParagraph"/>
              <w:numPr>
                <w:ilvl w:val="0"/>
                <w:numId w:val="6"/>
              </w:numPr>
              <w:spacing w:after="0"/>
              <w:ind w:left="459"/>
              <w:contextualSpacing/>
              <w:rPr>
                <w:rFonts w:asciiTheme="minorHAnsi" w:hAnsiTheme="minorHAnsi"/>
              </w:rPr>
            </w:pPr>
            <w:r w:rsidRPr="00B850D5">
              <w:rPr>
                <w:rFonts w:asciiTheme="minorHAnsi" w:hAnsiTheme="minorHAnsi"/>
              </w:rPr>
              <w:t>W</w:t>
            </w:r>
            <w:r w:rsidR="00B852D6" w:rsidRPr="00B850D5">
              <w:rPr>
                <w:rFonts w:asciiTheme="minorHAnsi" w:hAnsiTheme="minorHAnsi"/>
              </w:rPr>
              <w:t>rite up results in report/memo format and submit to supervisor and Senior Ranger</w:t>
            </w:r>
          </w:p>
          <w:p w:rsidR="00B852D6" w:rsidRPr="00B850D5" w:rsidRDefault="000170B7" w:rsidP="00F81264">
            <w:pPr>
              <w:pStyle w:val="ListParagraph"/>
              <w:numPr>
                <w:ilvl w:val="0"/>
                <w:numId w:val="6"/>
              </w:numPr>
              <w:spacing w:after="0"/>
              <w:ind w:left="459"/>
              <w:contextualSpacing/>
              <w:rPr>
                <w:rFonts w:asciiTheme="minorHAnsi" w:hAnsiTheme="minorHAnsi"/>
              </w:rPr>
            </w:pPr>
            <w:r w:rsidRPr="00B850D5">
              <w:rPr>
                <w:rStyle w:val="Hyperlink"/>
                <w:rFonts w:asciiTheme="minorHAnsi" w:hAnsiTheme="minorHAnsi"/>
                <w:color w:val="auto"/>
                <w:sz w:val="22"/>
              </w:rPr>
              <w:t>Act immediately on an</w:t>
            </w:r>
            <w:r w:rsidRPr="00B850D5">
              <w:rPr>
                <w:rFonts w:asciiTheme="minorHAnsi" w:hAnsiTheme="minorHAnsi"/>
              </w:rPr>
              <w:t xml:space="preserve">y evidence of pests, suspected or verifiable, and report it to your supervisor. Follow the process at </w:t>
            </w:r>
            <w:hyperlink w:anchor="_3__First" w:history="1">
              <w:r w:rsidR="00A03E3E" w:rsidRPr="00B850D5">
                <w:rPr>
                  <w:rStyle w:val="Hyperlink"/>
                  <w:rFonts w:asciiTheme="minorHAnsi" w:hAnsiTheme="minorHAnsi"/>
                  <w:sz w:val="22"/>
                </w:rPr>
                <w:t>SECTION</w:t>
              </w:r>
              <w:r w:rsidRPr="00B850D5">
                <w:rPr>
                  <w:rStyle w:val="Hyperlink"/>
                  <w:rFonts w:asciiTheme="minorHAnsi" w:hAnsiTheme="minorHAnsi"/>
                  <w:sz w:val="22"/>
                </w:rPr>
                <w:t xml:space="preserve"> 3 – </w:t>
              </w:r>
              <w:r w:rsidR="00A03E3E" w:rsidRPr="00B850D5">
                <w:rPr>
                  <w:rStyle w:val="Hyperlink"/>
                  <w:rFonts w:asciiTheme="minorHAnsi" w:hAnsiTheme="minorHAnsi"/>
                  <w:sz w:val="22"/>
                </w:rPr>
                <w:t>First Response to Incursion</w:t>
              </w:r>
            </w:hyperlink>
          </w:p>
        </w:tc>
      </w:tr>
      <w:tr w:rsidR="00B852D6" w:rsidRPr="00B850D5" w:rsidTr="00B852D6">
        <w:tc>
          <w:tcPr>
            <w:tcW w:w="2198" w:type="dxa"/>
            <w:tcBorders>
              <w:top w:val="single" w:sz="4" w:space="0" w:color="auto"/>
            </w:tcBorders>
          </w:tcPr>
          <w:p w:rsidR="00B852D6" w:rsidRPr="00117513" w:rsidRDefault="000170B7" w:rsidP="00117513">
            <w:pPr>
              <w:rPr>
                <w:b/>
                <w:color w:val="365F91" w:themeColor="accent1" w:themeShade="BF"/>
              </w:rPr>
            </w:pPr>
            <w:bookmarkStart w:id="348" w:name="_Toc474845611"/>
            <w:bookmarkStart w:id="349" w:name="_Toc474848760"/>
            <w:bookmarkStart w:id="350" w:name="_Toc474849206"/>
            <w:r w:rsidRPr="00117513">
              <w:rPr>
                <w:b/>
                <w:color w:val="365F91" w:themeColor="accent1" w:themeShade="BF"/>
              </w:rPr>
              <w:t>N</w:t>
            </w:r>
            <w:r w:rsidR="00B852D6" w:rsidRPr="00117513">
              <w:rPr>
                <w:b/>
                <w:color w:val="365F91" w:themeColor="accent1" w:themeShade="BF"/>
              </w:rPr>
              <w:t>otes</w:t>
            </w:r>
            <w:bookmarkEnd w:id="348"/>
            <w:bookmarkEnd w:id="349"/>
            <w:bookmarkEnd w:id="350"/>
          </w:p>
        </w:tc>
        <w:tc>
          <w:tcPr>
            <w:tcW w:w="6828" w:type="dxa"/>
            <w:gridSpan w:val="2"/>
            <w:tcBorders>
              <w:top w:val="single" w:sz="4" w:space="0" w:color="auto"/>
            </w:tcBorders>
          </w:tcPr>
          <w:p w:rsidR="00B852D6" w:rsidRPr="00B850D5" w:rsidRDefault="00B852D6" w:rsidP="000170B7">
            <w:pPr>
              <w:spacing w:after="0"/>
            </w:pPr>
            <w:r w:rsidRPr="00B850D5">
              <w:t xml:space="preserve">Ant surveillance requires warm dry weather </w:t>
            </w:r>
            <w:r w:rsidR="000170B7" w:rsidRPr="00B850D5">
              <w:t>at</w:t>
            </w:r>
            <w:r w:rsidRPr="00B850D5">
              <w:t xml:space="preserve"> temperatures </w:t>
            </w:r>
            <w:r w:rsidR="000170B7" w:rsidRPr="00B850D5">
              <w:t>between</w:t>
            </w:r>
            <w:r w:rsidRPr="00B850D5">
              <w:t xml:space="preserve"> 20</w:t>
            </w:r>
            <w:r w:rsidR="000170B7" w:rsidRPr="00B850D5">
              <w:t xml:space="preserve">°C and </w:t>
            </w:r>
            <w:r w:rsidRPr="00B850D5">
              <w:t>25</w:t>
            </w:r>
            <w:r w:rsidR="000170B7" w:rsidRPr="00B850D5">
              <w:t>°C</w:t>
            </w:r>
          </w:p>
        </w:tc>
      </w:tr>
    </w:tbl>
    <w:p w:rsidR="00B852D6" w:rsidRPr="00B850D5" w:rsidRDefault="00B852D6" w:rsidP="00B852D6">
      <w:pPr>
        <w:spacing w:after="0"/>
        <w:ind w:left="284" w:hanging="284"/>
        <w:jc w:val="both"/>
        <w:rPr>
          <w:b/>
          <w:color w:val="0070C0"/>
        </w:rPr>
      </w:pPr>
    </w:p>
    <w:p w:rsidR="00C420BC" w:rsidRPr="00B850D5" w:rsidRDefault="00C420BC">
      <w:pPr>
        <w:rPr>
          <w:b/>
          <w:color w:val="0070C0"/>
        </w:rPr>
      </w:pPr>
      <w:r w:rsidRPr="00B850D5">
        <w:rPr>
          <w:b/>
          <w:color w:val="0070C0"/>
        </w:rPr>
        <w:br w:type="page"/>
      </w:r>
    </w:p>
    <w:p w:rsidR="00C420BC" w:rsidRPr="00B850D5" w:rsidRDefault="00C420BC" w:rsidP="00B868FA">
      <w:pPr>
        <w:pStyle w:val="Heading3"/>
        <w:rPr>
          <w:color w:val="0070C0"/>
        </w:rPr>
      </w:pPr>
      <w:bookmarkStart w:id="351" w:name="_ANNEX_18_"/>
      <w:bookmarkStart w:id="352" w:name="_ANNEX_18_DO"/>
      <w:bookmarkStart w:id="353" w:name="_ANNEX_18_DO_1"/>
      <w:bookmarkStart w:id="354" w:name="_Toc474855154"/>
      <w:bookmarkEnd w:id="351"/>
      <w:bookmarkEnd w:id="352"/>
      <w:bookmarkEnd w:id="353"/>
      <w:r w:rsidRPr="00B850D5">
        <w:lastRenderedPageBreak/>
        <w:t>ANNEX 1</w:t>
      </w:r>
      <w:r w:rsidR="00FF6329" w:rsidRPr="00B850D5">
        <w:t>8</w:t>
      </w:r>
      <w:r w:rsidR="00A03E3E" w:rsidRPr="00B850D5">
        <w:tab/>
      </w:r>
      <w:r w:rsidRPr="00B850D5">
        <w:t>DO THIS FOR ALL FORMS OF INCURSION RESPONSE</w:t>
      </w:r>
      <w:bookmarkEnd w:id="354"/>
    </w:p>
    <w:p w:rsidR="00C420BC" w:rsidRPr="00B850D5" w:rsidRDefault="00C420BC" w:rsidP="00C420BC">
      <w:pPr>
        <w:ind w:left="2268" w:hanging="2268"/>
        <w:rPr>
          <w:color w:val="0070C0"/>
        </w:rPr>
      </w:pPr>
    </w:p>
    <w:tbl>
      <w:tblPr>
        <w:tblW w:w="0" w:type="auto"/>
        <w:tblBorders>
          <w:top w:val="single" w:sz="4" w:space="0" w:color="auto"/>
          <w:bottom w:val="single" w:sz="4" w:space="0" w:color="auto"/>
          <w:insideH w:val="single" w:sz="4" w:space="0" w:color="auto"/>
        </w:tblBorders>
        <w:tblCellMar>
          <w:top w:w="113" w:type="dxa"/>
          <w:left w:w="0" w:type="dxa"/>
          <w:bottom w:w="113" w:type="dxa"/>
        </w:tblCellMar>
        <w:tblLook w:val="04A0"/>
      </w:tblPr>
      <w:tblGrid>
        <w:gridCol w:w="2198"/>
        <w:gridCol w:w="6733"/>
      </w:tblGrid>
      <w:tr w:rsidR="00C420BC" w:rsidRPr="00B850D5" w:rsidTr="00B07A2B">
        <w:tc>
          <w:tcPr>
            <w:tcW w:w="2198" w:type="dxa"/>
          </w:tcPr>
          <w:p w:rsidR="00C420BC" w:rsidRPr="00117513" w:rsidRDefault="00C420BC" w:rsidP="00117513">
            <w:pPr>
              <w:rPr>
                <w:b/>
                <w:color w:val="365F91" w:themeColor="accent1" w:themeShade="BF"/>
              </w:rPr>
            </w:pPr>
            <w:bookmarkStart w:id="355" w:name="_Toc474845613"/>
            <w:bookmarkStart w:id="356" w:name="_Toc474848762"/>
            <w:bookmarkStart w:id="357" w:name="_Toc474849208"/>
            <w:r w:rsidRPr="00117513">
              <w:rPr>
                <w:b/>
                <w:color w:val="365F91" w:themeColor="accent1" w:themeShade="BF"/>
              </w:rPr>
              <w:t>When you have…</w:t>
            </w:r>
            <w:bookmarkEnd w:id="355"/>
            <w:bookmarkEnd w:id="356"/>
            <w:bookmarkEnd w:id="357"/>
          </w:p>
        </w:tc>
        <w:tc>
          <w:tcPr>
            <w:tcW w:w="6733" w:type="dxa"/>
          </w:tcPr>
          <w:p w:rsidR="00C420BC" w:rsidRPr="00B850D5" w:rsidRDefault="00E54BC4" w:rsidP="00893F1C">
            <w:pPr>
              <w:pStyle w:val="ListParagraph"/>
              <w:numPr>
                <w:ilvl w:val="0"/>
                <w:numId w:val="30"/>
              </w:numPr>
              <w:rPr>
                <w:rFonts w:asciiTheme="minorHAnsi" w:hAnsiTheme="minorHAnsi"/>
              </w:rPr>
            </w:pPr>
            <w:r w:rsidRPr="00B850D5">
              <w:rPr>
                <w:rFonts w:asciiTheme="minorHAnsi" w:hAnsiTheme="minorHAnsi"/>
              </w:rPr>
              <w:t>a</w:t>
            </w:r>
            <w:r w:rsidR="00C420BC" w:rsidRPr="00B850D5">
              <w:rPr>
                <w:rFonts w:asciiTheme="minorHAnsi" w:hAnsiTheme="minorHAnsi"/>
              </w:rPr>
              <w:t xml:space="preserve"> reported sighting</w:t>
            </w:r>
          </w:p>
          <w:p w:rsidR="00C420BC" w:rsidRPr="00B850D5" w:rsidRDefault="00E54BC4" w:rsidP="00893F1C">
            <w:pPr>
              <w:pStyle w:val="ListParagraph"/>
              <w:numPr>
                <w:ilvl w:val="0"/>
                <w:numId w:val="30"/>
              </w:numPr>
              <w:rPr>
                <w:rFonts w:asciiTheme="minorHAnsi" w:hAnsiTheme="minorHAnsi"/>
              </w:rPr>
            </w:pPr>
            <w:r w:rsidRPr="00B850D5">
              <w:rPr>
                <w:rFonts w:asciiTheme="minorHAnsi" w:hAnsiTheme="minorHAnsi"/>
              </w:rPr>
              <w:t>p</w:t>
            </w:r>
            <w:r w:rsidR="00C420BC" w:rsidRPr="00B850D5">
              <w:rPr>
                <w:rFonts w:asciiTheme="minorHAnsi" w:hAnsiTheme="minorHAnsi"/>
              </w:rPr>
              <w:t>ossible evidence of a pest</w:t>
            </w:r>
          </w:p>
          <w:p w:rsidR="00C420BC" w:rsidRPr="00B850D5" w:rsidRDefault="00E54BC4" w:rsidP="00C420BC">
            <w:pPr>
              <w:pStyle w:val="ListParagraph"/>
              <w:numPr>
                <w:ilvl w:val="0"/>
                <w:numId w:val="30"/>
              </w:numPr>
              <w:spacing w:after="0"/>
              <w:rPr>
                <w:rFonts w:asciiTheme="minorHAnsi" w:hAnsiTheme="minorHAnsi"/>
              </w:rPr>
            </w:pPr>
            <w:r w:rsidRPr="00B850D5">
              <w:rPr>
                <w:rFonts w:asciiTheme="minorHAnsi" w:hAnsiTheme="minorHAnsi"/>
              </w:rPr>
              <w:t>a</w:t>
            </w:r>
            <w:r w:rsidR="00C420BC" w:rsidRPr="00B850D5">
              <w:rPr>
                <w:rFonts w:asciiTheme="minorHAnsi" w:hAnsiTheme="minorHAnsi"/>
              </w:rPr>
              <w:t xml:space="preserve"> pest in a trap</w:t>
            </w:r>
          </w:p>
        </w:tc>
      </w:tr>
      <w:tr w:rsidR="00C420BC" w:rsidRPr="00B850D5" w:rsidTr="00B07A2B">
        <w:tc>
          <w:tcPr>
            <w:tcW w:w="2198" w:type="dxa"/>
            <w:tcBorders>
              <w:bottom w:val="nil"/>
            </w:tcBorders>
          </w:tcPr>
          <w:p w:rsidR="00C420BC" w:rsidRPr="00117513" w:rsidRDefault="00C420BC" w:rsidP="00117513">
            <w:pPr>
              <w:rPr>
                <w:b/>
                <w:color w:val="365F91" w:themeColor="accent1" w:themeShade="BF"/>
              </w:rPr>
            </w:pPr>
            <w:bookmarkStart w:id="358" w:name="_Toc474845614"/>
            <w:bookmarkStart w:id="359" w:name="_Toc474848763"/>
            <w:bookmarkStart w:id="360" w:name="_Toc474849209"/>
            <w:r w:rsidRPr="00117513">
              <w:rPr>
                <w:b/>
                <w:color w:val="365F91" w:themeColor="accent1" w:themeShade="BF"/>
              </w:rPr>
              <w:t>Do the following</w:t>
            </w:r>
            <w:bookmarkEnd w:id="358"/>
            <w:bookmarkEnd w:id="359"/>
            <w:bookmarkEnd w:id="360"/>
          </w:p>
        </w:tc>
        <w:tc>
          <w:tcPr>
            <w:tcW w:w="6733" w:type="dxa"/>
            <w:tcBorders>
              <w:bottom w:val="nil"/>
            </w:tcBorders>
          </w:tcPr>
          <w:p w:rsidR="00A022C7" w:rsidRPr="00B850D5" w:rsidRDefault="00A022C7" w:rsidP="00893F1C">
            <w:pPr>
              <w:pStyle w:val="ListParagraph"/>
              <w:numPr>
                <w:ilvl w:val="0"/>
                <w:numId w:val="31"/>
              </w:numPr>
              <w:rPr>
                <w:rFonts w:asciiTheme="minorHAnsi" w:hAnsiTheme="minorHAnsi"/>
              </w:rPr>
            </w:pPr>
            <w:r w:rsidRPr="00B850D5">
              <w:rPr>
                <w:rFonts w:asciiTheme="minorHAnsi" w:hAnsiTheme="minorHAnsi"/>
              </w:rPr>
              <w:t>Contact the Sounds Biodiversity Supervisor, Senior Ranger Biod</w:t>
            </w:r>
            <w:r w:rsidRPr="00B850D5">
              <w:rPr>
                <w:rFonts w:asciiTheme="minorHAnsi" w:hAnsiTheme="minorHAnsi"/>
              </w:rPr>
              <w:t>i</w:t>
            </w:r>
            <w:r w:rsidRPr="00B850D5">
              <w:rPr>
                <w:rFonts w:asciiTheme="minorHAnsi" w:hAnsiTheme="minorHAnsi"/>
              </w:rPr>
              <w:t xml:space="preserve">versity and Ops Manager Sounds immediately </w:t>
            </w:r>
          </w:p>
          <w:p w:rsidR="00A022C7" w:rsidRPr="00B850D5" w:rsidRDefault="006E6554" w:rsidP="00893F1C">
            <w:pPr>
              <w:pStyle w:val="ListParagraph"/>
              <w:numPr>
                <w:ilvl w:val="0"/>
                <w:numId w:val="31"/>
              </w:numPr>
              <w:rPr>
                <w:rFonts w:asciiTheme="minorHAnsi" w:hAnsiTheme="minorHAnsi"/>
              </w:rPr>
            </w:pPr>
            <w:r w:rsidRPr="00B850D5">
              <w:rPr>
                <w:rFonts w:asciiTheme="minorHAnsi" w:hAnsiTheme="minorHAnsi"/>
              </w:rPr>
              <w:t xml:space="preserve">Alert IEAG, </w:t>
            </w:r>
            <w:r w:rsidR="00A022C7" w:rsidRPr="00B850D5">
              <w:rPr>
                <w:rFonts w:asciiTheme="minorHAnsi" w:hAnsiTheme="minorHAnsi"/>
              </w:rPr>
              <w:t>Island Biosecurity Advisors</w:t>
            </w:r>
            <w:r w:rsidRPr="00B850D5">
              <w:rPr>
                <w:rFonts w:asciiTheme="minorHAnsi" w:hAnsiTheme="minorHAnsi"/>
              </w:rPr>
              <w:t xml:space="preserve"> and leaders of Recovery Groups for biota at risk</w:t>
            </w:r>
            <w:r w:rsidR="002266A3" w:rsidRPr="00B850D5">
              <w:rPr>
                <w:rFonts w:asciiTheme="minorHAnsi" w:hAnsiTheme="minorHAnsi"/>
              </w:rPr>
              <w:t xml:space="preserve"> (</w:t>
            </w:r>
            <w:hyperlink w:anchor="_ANNEX_21_" w:history="1">
              <w:r w:rsidR="002266A3" w:rsidRPr="00B850D5">
                <w:rPr>
                  <w:rStyle w:val="Hyperlink"/>
                  <w:rFonts w:asciiTheme="minorHAnsi" w:hAnsiTheme="minorHAnsi"/>
                  <w:sz w:val="22"/>
                </w:rPr>
                <w:t>A</w:t>
              </w:r>
              <w:r w:rsidR="00A03E3E" w:rsidRPr="00B850D5">
                <w:rPr>
                  <w:rStyle w:val="Hyperlink"/>
                  <w:rFonts w:asciiTheme="minorHAnsi" w:hAnsiTheme="minorHAnsi"/>
                  <w:sz w:val="22"/>
                </w:rPr>
                <w:t>nnex</w:t>
              </w:r>
              <w:r w:rsidR="002266A3" w:rsidRPr="00B850D5">
                <w:rPr>
                  <w:rStyle w:val="Hyperlink"/>
                  <w:rFonts w:asciiTheme="minorHAnsi" w:hAnsiTheme="minorHAnsi"/>
                  <w:sz w:val="22"/>
                </w:rPr>
                <w:t xml:space="preserve"> </w:t>
              </w:r>
              <w:r w:rsidR="00A03E3E" w:rsidRPr="00B850D5">
                <w:rPr>
                  <w:rStyle w:val="Hyperlink"/>
                  <w:rFonts w:asciiTheme="minorHAnsi" w:hAnsiTheme="minorHAnsi"/>
                  <w:sz w:val="22"/>
                </w:rPr>
                <w:t>21</w:t>
              </w:r>
            </w:hyperlink>
            <w:r w:rsidR="002266A3" w:rsidRPr="00B850D5">
              <w:rPr>
                <w:rFonts w:asciiTheme="minorHAnsi" w:hAnsiTheme="minorHAnsi"/>
              </w:rPr>
              <w:t>)</w:t>
            </w:r>
          </w:p>
          <w:p w:rsidR="00C420BC" w:rsidRPr="00B850D5" w:rsidRDefault="00C420BC" w:rsidP="00893F1C">
            <w:pPr>
              <w:pStyle w:val="ListParagraph"/>
              <w:numPr>
                <w:ilvl w:val="0"/>
                <w:numId w:val="31"/>
              </w:numPr>
              <w:rPr>
                <w:rFonts w:asciiTheme="minorHAnsi" w:hAnsiTheme="minorHAnsi"/>
              </w:rPr>
            </w:pPr>
            <w:r w:rsidRPr="00B850D5">
              <w:rPr>
                <w:rFonts w:asciiTheme="minorHAnsi" w:hAnsiTheme="minorHAnsi"/>
              </w:rPr>
              <w:t>Inspect the site closely for (more</w:t>
            </w:r>
            <w:r w:rsidR="009C5007" w:rsidRPr="00B850D5">
              <w:rPr>
                <w:rFonts w:asciiTheme="minorHAnsi" w:hAnsiTheme="minorHAnsi"/>
              </w:rPr>
              <w:t>)</w:t>
            </w:r>
            <w:r w:rsidRPr="00B850D5">
              <w:rPr>
                <w:rFonts w:asciiTheme="minorHAnsi" w:hAnsiTheme="minorHAnsi"/>
              </w:rPr>
              <w:t xml:space="preserve"> </w:t>
            </w:r>
            <w:r w:rsidR="009C5007" w:rsidRPr="00B850D5">
              <w:rPr>
                <w:rFonts w:asciiTheme="minorHAnsi" w:hAnsiTheme="minorHAnsi"/>
              </w:rPr>
              <w:t>evidence</w:t>
            </w:r>
          </w:p>
          <w:p w:rsidR="009C5007" w:rsidRPr="00B850D5" w:rsidRDefault="009C5007" w:rsidP="00893F1C">
            <w:pPr>
              <w:pStyle w:val="ListParagraph"/>
              <w:numPr>
                <w:ilvl w:val="0"/>
                <w:numId w:val="31"/>
              </w:numPr>
              <w:rPr>
                <w:rFonts w:asciiTheme="minorHAnsi" w:hAnsiTheme="minorHAnsi"/>
              </w:rPr>
            </w:pPr>
            <w:r w:rsidRPr="00B850D5">
              <w:rPr>
                <w:rFonts w:asciiTheme="minorHAnsi" w:hAnsiTheme="minorHAnsi"/>
              </w:rPr>
              <w:t>Record site details (notes, photos, videos, GPS)</w:t>
            </w:r>
          </w:p>
          <w:p w:rsidR="009C5007" w:rsidRPr="00B850D5" w:rsidRDefault="009C5007" w:rsidP="00893F1C">
            <w:pPr>
              <w:pStyle w:val="ListParagraph"/>
              <w:numPr>
                <w:ilvl w:val="0"/>
                <w:numId w:val="31"/>
              </w:numPr>
              <w:rPr>
                <w:rFonts w:asciiTheme="minorHAnsi" w:hAnsiTheme="minorHAnsi"/>
              </w:rPr>
            </w:pPr>
            <w:r w:rsidRPr="00B850D5">
              <w:rPr>
                <w:rFonts w:asciiTheme="minorHAnsi" w:hAnsiTheme="minorHAnsi"/>
              </w:rPr>
              <w:t>Treat the site or locality as a crime scene (secure all possible ev</w:t>
            </w:r>
            <w:r w:rsidRPr="00B850D5">
              <w:rPr>
                <w:rFonts w:asciiTheme="minorHAnsi" w:hAnsiTheme="minorHAnsi"/>
              </w:rPr>
              <w:t>i</w:t>
            </w:r>
            <w:r w:rsidRPr="00B850D5">
              <w:rPr>
                <w:rFonts w:asciiTheme="minorHAnsi" w:hAnsiTheme="minorHAnsi"/>
              </w:rPr>
              <w:t xml:space="preserve">dence without contaminating DNA; collect all sign, prey </w:t>
            </w:r>
            <w:r w:rsidR="00E54BC4" w:rsidRPr="00B850D5">
              <w:rPr>
                <w:rFonts w:asciiTheme="minorHAnsi" w:hAnsiTheme="minorHAnsi"/>
              </w:rPr>
              <w:t xml:space="preserve">and other evidence </w:t>
            </w:r>
            <w:r w:rsidRPr="00B850D5">
              <w:rPr>
                <w:rFonts w:asciiTheme="minorHAnsi" w:hAnsiTheme="minorHAnsi"/>
              </w:rPr>
              <w:t>for later pathology and DNA analysis)</w:t>
            </w:r>
          </w:p>
          <w:p w:rsidR="000C6DF5" w:rsidRPr="00B850D5" w:rsidRDefault="000C6DF5" w:rsidP="00893F1C">
            <w:pPr>
              <w:pStyle w:val="ListParagraph"/>
              <w:numPr>
                <w:ilvl w:val="0"/>
                <w:numId w:val="31"/>
              </w:numPr>
              <w:rPr>
                <w:rFonts w:asciiTheme="minorHAnsi" w:hAnsiTheme="minorHAnsi"/>
              </w:rPr>
            </w:pPr>
            <w:r w:rsidRPr="00B850D5">
              <w:rPr>
                <w:rFonts w:asciiTheme="minorHAnsi" w:hAnsiTheme="minorHAnsi"/>
              </w:rPr>
              <w:t xml:space="preserve">Interview reporters of sightings using the </w:t>
            </w:r>
            <w:hyperlink w:anchor="_ANNEX_34_RECORD_1" w:history="1">
              <w:r w:rsidR="00B07A2B">
                <w:rPr>
                  <w:rStyle w:val="Hyperlink"/>
                  <w:rFonts w:asciiTheme="minorHAnsi" w:hAnsiTheme="minorHAnsi"/>
                  <w:sz w:val="22"/>
                </w:rPr>
                <w:t>Incursion Interview form</w:t>
              </w:r>
            </w:hyperlink>
            <w:r w:rsidR="00B07A2B">
              <w:rPr>
                <w:rFonts w:asciiTheme="minorHAnsi" w:hAnsiTheme="minorHAnsi"/>
              </w:rPr>
              <w:t xml:space="preserve"> (</w:t>
            </w:r>
            <w:hyperlink w:anchor="_ANNEX_34_RECORD_2" w:history="1">
              <w:r w:rsidR="00B07A2B" w:rsidRPr="00B07A2B">
                <w:rPr>
                  <w:rStyle w:val="Hyperlink"/>
                  <w:rFonts w:asciiTheme="minorHAnsi" w:hAnsiTheme="minorHAnsi"/>
                  <w:sz w:val="22"/>
                </w:rPr>
                <w:t>Annex 43</w:t>
              </w:r>
            </w:hyperlink>
            <w:r w:rsidR="00B07A2B">
              <w:rPr>
                <w:rFonts w:asciiTheme="minorHAnsi" w:hAnsiTheme="minorHAnsi"/>
              </w:rPr>
              <w:t>)</w:t>
            </w:r>
          </w:p>
          <w:p w:rsidR="009C5007" w:rsidRPr="00B850D5" w:rsidRDefault="000C6DF5" w:rsidP="00893F1C">
            <w:pPr>
              <w:pStyle w:val="ListParagraph"/>
              <w:numPr>
                <w:ilvl w:val="0"/>
                <w:numId w:val="31"/>
              </w:numPr>
              <w:rPr>
                <w:rFonts w:asciiTheme="minorHAnsi" w:hAnsiTheme="minorHAnsi"/>
              </w:rPr>
            </w:pPr>
            <w:r w:rsidRPr="00B850D5">
              <w:rPr>
                <w:rFonts w:asciiTheme="minorHAnsi" w:hAnsiTheme="minorHAnsi"/>
              </w:rPr>
              <w:t>Complete a Pest Invasion form</w:t>
            </w:r>
          </w:p>
          <w:p w:rsidR="00C420BC" w:rsidRPr="00B850D5" w:rsidRDefault="00CB7FC3" w:rsidP="00A022C7">
            <w:pPr>
              <w:pStyle w:val="ListParagraph"/>
              <w:numPr>
                <w:ilvl w:val="0"/>
                <w:numId w:val="31"/>
              </w:numPr>
              <w:spacing w:after="0"/>
              <w:rPr>
                <w:rFonts w:asciiTheme="minorHAnsi" w:hAnsiTheme="minorHAnsi"/>
              </w:rPr>
            </w:pPr>
            <w:r w:rsidRPr="00B850D5">
              <w:rPr>
                <w:rFonts w:asciiTheme="minorHAnsi" w:hAnsiTheme="minorHAnsi"/>
              </w:rPr>
              <w:t xml:space="preserve">Test your </w:t>
            </w:r>
            <w:r w:rsidR="001F3F7A" w:rsidRPr="00B850D5">
              <w:rPr>
                <w:rFonts w:asciiTheme="minorHAnsi" w:hAnsiTheme="minorHAnsi"/>
              </w:rPr>
              <w:t xml:space="preserve">initial </w:t>
            </w:r>
            <w:r w:rsidRPr="00B850D5">
              <w:rPr>
                <w:rFonts w:asciiTheme="minorHAnsi" w:hAnsiTheme="minorHAnsi"/>
              </w:rPr>
              <w:t>conclusions</w:t>
            </w:r>
            <w:r w:rsidR="000C6DF5" w:rsidRPr="00B850D5">
              <w:rPr>
                <w:rFonts w:asciiTheme="minorHAnsi" w:hAnsiTheme="minorHAnsi"/>
              </w:rPr>
              <w:t xml:space="preserve"> </w:t>
            </w:r>
            <w:r w:rsidRPr="00B850D5">
              <w:rPr>
                <w:rFonts w:asciiTheme="minorHAnsi" w:hAnsiTheme="minorHAnsi"/>
              </w:rPr>
              <w:t>with advice from</w:t>
            </w:r>
            <w:r w:rsidR="000C6DF5" w:rsidRPr="00B850D5">
              <w:rPr>
                <w:rFonts w:asciiTheme="minorHAnsi" w:hAnsiTheme="minorHAnsi"/>
              </w:rPr>
              <w:t xml:space="preserve"> biosecurity co</w:t>
            </w:r>
            <w:r w:rsidR="000C6DF5" w:rsidRPr="00B850D5">
              <w:rPr>
                <w:rFonts w:asciiTheme="minorHAnsi" w:hAnsiTheme="minorHAnsi"/>
              </w:rPr>
              <w:t>l</w:t>
            </w:r>
            <w:r w:rsidR="000C6DF5" w:rsidRPr="00B850D5">
              <w:rPr>
                <w:rFonts w:asciiTheme="minorHAnsi" w:hAnsiTheme="minorHAnsi"/>
              </w:rPr>
              <w:t xml:space="preserve">leagues, </w:t>
            </w:r>
            <w:r w:rsidR="00E54BC4" w:rsidRPr="00B850D5">
              <w:rPr>
                <w:rFonts w:asciiTheme="minorHAnsi" w:hAnsiTheme="minorHAnsi"/>
              </w:rPr>
              <w:t>t</w:t>
            </w:r>
            <w:r w:rsidR="000C6DF5" w:rsidRPr="00B850D5">
              <w:rPr>
                <w:rFonts w:asciiTheme="minorHAnsi" w:hAnsiTheme="minorHAnsi"/>
              </w:rPr>
              <w:t xml:space="preserve">echnical </w:t>
            </w:r>
            <w:r w:rsidR="00E54BC4" w:rsidRPr="00B850D5">
              <w:rPr>
                <w:rFonts w:asciiTheme="minorHAnsi" w:hAnsiTheme="minorHAnsi"/>
              </w:rPr>
              <w:t>a</w:t>
            </w:r>
            <w:r w:rsidR="000C6DF5" w:rsidRPr="00B850D5">
              <w:rPr>
                <w:rFonts w:asciiTheme="minorHAnsi" w:hAnsiTheme="minorHAnsi"/>
              </w:rPr>
              <w:t>dvisors</w:t>
            </w:r>
            <w:r w:rsidR="00E54BC4" w:rsidRPr="00B850D5">
              <w:rPr>
                <w:rFonts w:asciiTheme="minorHAnsi" w:hAnsiTheme="minorHAnsi"/>
              </w:rPr>
              <w:t>, s</w:t>
            </w:r>
            <w:r w:rsidR="000C6DF5" w:rsidRPr="00B850D5">
              <w:rPr>
                <w:rFonts w:asciiTheme="minorHAnsi" w:hAnsiTheme="minorHAnsi"/>
              </w:rPr>
              <w:t xml:space="preserve">cience </w:t>
            </w:r>
            <w:r w:rsidR="00E54BC4" w:rsidRPr="00B850D5">
              <w:rPr>
                <w:rFonts w:asciiTheme="minorHAnsi" w:hAnsiTheme="minorHAnsi"/>
              </w:rPr>
              <w:t>a</w:t>
            </w:r>
            <w:r w:rsidR="000C6DF5" w:rsidRPr="00B850D5">
              <w:rPr>
                <w:rFonts w:asciiTheme="minorHAnsi" w:hAnsiTheme="minorHAnsi"/>
              </w:rPr>
              <w:t>dvisors</w:t>
            </w:r>
            <w:r w:rsidR="007D2B77" w:rsidRPr="00B850D5">
              <w:rPr>
                <w:rFonts w:asciiTheme="minorHAnsi" w:hAnsiTheme="minorHAnsi"/>
              </w:rPr>
              <w:t xml:space="preserve"> </w:t>
            </w:r>
            <w:r w:rsidR="00E54BC4" w:rsidRPr="00B850D5">
              <w:rPr>
                <w:rFonts w:asciiTheme="minorHAnsi" w:hAnsiTheme="minorHAnsi"/>
              </w:rPr>
              <w:t>and other experts</w:t>
            </w:r>
          </w:p>
        </w:tc>
      </w:tr>
      <w:tr w:rsidR="00C420BC" w:rsidRPr="00B850D5" w:rsidTr="00B07A2B">
        <w:tc>
          <w:tcPr>
            <w:tcW w:w="2198" w:type="dxa"/>
            <w:tcBorders>
              <w:bottom w:val="single" w:sz="4" w:space="0" w:color="auto"/>
            </w:tcBorders>
          </w:tcPr>
          <w:p w:rsidR="00C420BC" w:rsidRPr="00117513" w:rsidRDefault="00A022C7" w:rsidP="00117513">
            <w:pPr>
              <w:rPr>
                <w:b/>
                <w:color w:val="365F91" w:themeColor="accent1" w:themeShade="BF"/>
              </w:rPr>
            </w:pPr>
            <w:bookmarkStart w:id="361" w:name="_Toc474845615"/>
            <w:bookmarkStart w:id="362" w:name="_Toc474848764"/>
            <w:bookmarkStart w:id="363" w:name="_Toc474849210"/>
            <w:r w:rsidRPr="00117513">
              <w:rPr>
                <w:b/>
                <w:color w:val="365F91" w:themeColor="accent1" w:themeShade="BF"/>
              </w:rPr>
              <w:t>Then</w:t>
            </w:r>
            <w:bookmarkEnd w:id="361"/>
            <w:bookmarkEnd w:id="362"/>
            <w:bookmarkEnd w:id="363"/>
          </w:p>
        </w:tc>
        <w:tc>
          <w:tcPr>
            <w:tcW w:w="6733" w:type="dxa"/>
            <w:tcBorders>
              <w:bottom w:val="single" w:sz="4" w:space="0" w:color="auto"/>
            </w:tcBorders>
          </w:tcPr>
          <w:p w:rsidR="006E6554" w:rsidRPr="00B850D5" w:rsidRDefault="006E6554" w:rsidP="00893F1C">
            <w:pPr>
              <w:pStyle w:val="ListParagraph"/>
              <w:numPr>
                <w:ilvl w:val="0"/>
                <w:numId w:val="32"/>
              </w:numPr>
              <w:rPr>
                <w:rFonts w:asciiTheme="minorHAnsi" w:hAnsiTheme="minorHAnsi"/>
              </w:rPr>
            </w:pPr>
            <w:r w:rsidRPr="00B850D5">
              <w:rPr>
                <w:rFonts w:asciiTheme="minorHAnsi" w:hAnsiTheme="minorHAnsi"/>
              </w:rPr>
              <w:t xml:space="preserve">Check all </w:t>
            </w:r>
            <w:r w:rsidR="00E42161" w:rsidRPr="00B850D5">
              <w:rPr>
                <w:rFonts w:asciiTheme="minorHAnsi" w:hAnsiTheme="minorHAnsi"/>
              </w:rPr>
              <w:t xml:space="preserve">active </w:t>
            </w:r>
            <w:r w:rsidRPr="00B850D5">
              <w:rPr>
                <w:rFonts w:asciiTheme="minorHAnsi" w:hAnsiTheme="minorHAnsi"/>
              </w:rPr>
              <w:t xml:space="preserve">sentry devices </w:t>
            </w:r>
            <w:r w:rsidR="00E42161" w:rsidRPr="00B850D5">
              <w:rPr>
                <w:rFonts w:asciiTheme="minorHAnsi" w:hAnsiTheme="minorHAnsi"/>
              </w:rPr>
              <w:t>for</w:t>
            </w:r>
            <w:r w:rsidR="00E54BC4" w:rsidRPr="00B850D5">
              <w:rPr>
                <w:rFonts w:asciiTheme="minorHAnsi" w:hAnsiTheme="minorHAnsi"/>
              </w:rPr>
              <w:t xml:space="preserve"> the </w:t>
            </w:r>
            <w:r w:rsidR="00E42161" w:rsidRPr="00B850D5">
              <w:rPr>
                <w:rFonts w:asciiTheme="minorHAnsi" w:hAnsiTheme="minorHAnsi"/>
              </w:rPr>
              <w:t xml:space="preserve">likely </w:t>
            </w:r>
            <w:r w:rsidR="00E54BC4" w:rsidRPr="00B850D5">
              <w:rPr>
                <w:rFonts w:asciiTheme="minorHAnsi" w:hAnsiTheme="minorHAnsi"/>
              </w:rPr>
              <w:t xml:space="preserve">pest </w:t>
            </w:r>
            <w:proofErr w:type="spellStart"/>
            <w:r w:rsidR="00E54BC4" w:rsidRPr="00B850D5">
              <w:rPr>
                <w:rFonts w:asciiTheme="minorHAnsi" w:hAnsiTheme="minorHAnsi"/>
              </w:rPr>
              <w:t>taxon</w:t>
            </w:r>
            <w:proofErr w:type="spellEnd"/>
            <w:r w:rsidR="00E54BC4" w:rsidRPr="00B850D5">
              <w:rPr>
                <w:rFonts w:asciiTheme="minorHAnsi" w:hAnsiTheme="minorHAnsi"/>
              </w:rPr>
              <w:t xml:space="preserve"> </w:t>
            </w:r>
            <w:r w:rsidRPr="00B850D5">
              <w:rPr>
                <w:rFonts w:asciiTheme="minorHAnsi" w:hAnsiTheme="minorHAnsi"/>
              </w:rPr>
              <w:t>in your surveillance network</w:t>
            </w:r>
          </w:p>
          <w:p w:rsidR="006E6554" w:rsidRPr="00B850D5" w:rsidRDefault="006E6554" w:rsidP="00893F1C">
            <w:pPr>
              <w:pStyle w:val="ListParagraph"/>
              <w:numPr>
                <w:ilvl w:val="0"/>
                <w:numId w:val="32"/>
              </w:numPr>
              <w:rPr>
                <w:rFonts w:asciiTheme="minorHAnsi" w:hAnsiTheme="minorHAnsi"/>
              </w:rPr>
            </w:pPr>
            <w:r w:rsidRPr="00B850D5">
              <w:rPr>
                <w:rFonts w:asciiTheme="minorHAnsi" w:hAnsiTheme="minorHAnsi"/>
              </w:rPr>
              <w:t xml:space="preserve">Bait and set </w:t>
            </w:r>
            <w:r w:rsidR="00E42161" w:rsidRPr="00B850D5">
              <w:rPr>
                <w:rFonts w:asciiTheme="minorHAnsi" w:hAnsiTheme="minorHAnsi"/>
              </w:rPr>
              <w:t>sleeping</w:t>
            </w:r>
            <w:r w:rsidRPr="00B850D5">
              <w:rPr>
                <w:rFonts w:asciiTheme="minorHAnsi" w:hAnsiTheme="minorHAnsi"/>
              </w:rPr>
              <w:t xml:space="preserve"> devices</w:t>
            </w:r>
          </w:p>
          <w:p w:rsidR="00E54BC4" w:rsidRPr="00B850D5" w:rsidRDefault="006E6554" w:rsidP="00893F1C">
            <w:pPr>
              <w:pStyle w:val="ListParagraph"/>
              <w:numPr>
                <w:ilvl w:val="0"/>
                <w:numId w:val="32"/>
              </w:numPr>
              <w:rPr>
                <w:rFonts w:asciiTheme="minorHAnsi" w:hAnsiTheme="minorHAnsi"/>
              </w:rPr>
            </w:pPr>
            <w:r w:rsidRPr="00B850D5">
              <w:rPr>
                <w:rFonts w:asciiTheme="minorHAnsi" w:hAnsiTheme="minorHAnsi"/>
              </w:rPr>
              <w:t xml:space="preserve">Deploy additional tools </w:t>
            </w:r>
          </w:p>
          <w:p w:rsidR="00E54BC4" w:rsidRPr="00B850D5" w:rsidRDefault="00E54BC4" w:rsidP="00893F1C">
            <w:pPr>
              <w:pStyle w:val="ListParagraph"/>
              <w:numPr>
                <w:ilvl w:val="0"/>
                <w:numId w:val="32"/>
              </w:numPr>
              <w:rPr>
                <w:rFonts w:asciiTheme="minorHAnsi" w:hAnsiTheme="minorHAnsi"/>
              </w:rPr>
            </w:pPr>
            <w:r w:rsidRPr="00B850D5">
              <w:rPr>
                <w:rFonts w:asciiTheme="minorHAnsi" w:hAnsiTheme="minorHAnsi"/>
              </w:rPr>
              <w:t>Request a pest-detection dog and handler from Karen Vincent (</w:t>
            </w:r>
            <w:hyperlink r:id="rId93" w:history="1">
              <w:r w:rsidRPr="00B850D5">
                <w:rPr>
                  <w:rStyle w:val="Hyperlink"/>
                  <w:rFonts w:asciiTheme="minorHAnsi" w:hAnsiTheme="minorHAnsi"/>
                  <w:sz w:val="22"/>
                </w:rPr>
                <w:t>kvincent@doc.govt.nz</w:t>
              </w:r>
            </w:hyperlink>
            <w:r w:rsidRPr="00B850D5">
              <w:rPr>
                <w:rFonts w:asciiTheme="minorHAnsi" w:hAnsiTheme="minorHAnsi"/>
              </w:rPr>
              <w:t>) or Fin Buchanan (</w:t>
            </w:r>
            <w:hyperlink r:id="rId94" w:history="1">
              <w:r w:rsidRPr="00B850D5">
                <w:rPr>
                  <w:rStyle w:val="Hyperlink"/>
                  <w:rFonts w:asciiTheme="minorHAnsi" w:hAnsiTheme="minorHAnsi"/>
                  <w:sz w:val="22"/>
                </w:rPr>
                <w:t>fbuchanan@doc.govt.nz</w:t>
              </w:r>
            </w:hyperlink>
            <w:r w:rsidRPr="00B850D5">
              <w:rPr>
                <w:rFonts w:asciiTheme="minorHAnsi" w:hAnsiTheme="minorHAnsi"/>
              </w:rPr>
              <w:t>)</w:t>
            </w:r>
          </w:p>
          <w:p w:rsidR="008A24D9" w:rsidRPr="00B850D5" w:rsidRDefault="008A24D9" w:rsidP="00893F1C">
            <w:pPr>
              <w:pStyle w:val="ListParagraph"/>
              <w:numPr>
                <w:ilvl w:val="0"/>
                <w:numId w:val="32"/>
              </w:numPr>
              <w:rPr>
                <w:rFonts w:asciiTheme="minorHAnsi" w:hAnsiTheme="minorHAnsi"/>
              </w:rPr>
            </w:pPr>
            <w:r w:rsidRPr="00B850D5">
              <w:rPr>
                <w:rFonts w:asciiTheme="minorHAnsi" w:hAnsiTheme="minorHAnsi"/>
              </w:rPr>
              <w:t xml:space="preserve">Make a determination </w:t>
            </w:r>
            <w:r w:rsidR="00E42161" w:rsidRPr="00B850D5">
              <w:rPr>
                <w:rFonts w:asciiTheme="minorHAnsi" w:hAnsiTheme="minorHAnsi"/>
              </w:rPr>
              <w:t xml:space="preserve">on the scale of response based on </w:t>
            </w:r>
            <w:r w:rsidRPr="00B850D5">
              <w:rPr>
                <w:rFonts w:asciiTheme="minorHAnsi" w:hAnsiTheme="minorHAnsi"/>
              </w:rPr>
              <w:t xml:space="preserve">the likely pest </w:t>
            </w:r>
            <w:r w:rsidR="00E42161" w:rsidRPr="00B850D5">
              <w:rPr>
                <w:rFonts w:asciiTheme="minorHAnsi" w:hAnsiTheme="minorHAnsi"/>
              </w:rPr>
              <w:t>and extent of spread</w:t>
            </w:r>
          </w:p>
          <w:p w:rsidR="00254749" w:rsidRPr="00B850D5" w:rsidRDefault="00254749" w:rsidP="00E54BC4">
            <w:pPr>
              <w:pStyle w:val="ListParagraph"/>
              <w:numPr>
                <w:ilvl w:val="0"/>
                <w:numId w:val="32"/>
              </w:numPr>
              <w:spacing w:after="0"/>
              <w:rPr>
                <w:rFonts w:asciiTheme="minorHAnsi" w:hAnsiTheme="minorHAnsi"/>
              </w:rPr>
            </w:pPr>
            <w:r w:rsidRPr="00B850D5">
              <w:rPr>
                <w:rFonts w:asciiTheme="minorHAnsi" w:hAnsiTheme="minorHAnsi"/>
              </w:rPr>
              <w:t>Submit Interview and invasion forms to Karen Vincent) and to Operations supervisors</w:t>
            </w:r>
          </w:p>
        </w:tc>
      </w:tr>
      <w:tr w:rsidR="00C420BC" w:rsidRPr="00B850D5" w:rsidTr="00B07A2B">
        <w:tc>
          <w:tcPr>
            <w:tcW w:w="2198" w:type="dxa"/>
            <w:tcBorders>
              <w:bottom w:val="single" w:sz="4" w:space="0" w:color="auto"/>
            </w:tcBorders>
          </w:tcPr>
          <w:p w:rsidR="00C420BC" w:rsidRPr="00117513" w:rsidRDefault="00E1585B" w:rsidP="00117513">
            <w:pPr>
              <w:rPr>
                <w:b/>
                <w:color w:val="365F91" w:themeColor="accent1" w:themeShade="BF"/>
              </w:rPr>
            </w:pPr>
            <w:bookmarkStart w:id="364" w:name="_Toc474845616"/>
            <w:bookmarkStart w:id="365" w:name="_Toc474848765"/>
            <w:bookmarkStart w:id="366" w:name="_Toc474849211"/>
            <w:r w:rsidRPr="00117513">
              <w:rPr>
                <w:b/>
                <w:color w:val="365F91" w:themeColor="accent1" w:themeShade="BF"/>
              </w:rPr>
              <w:t>Then</w:t>
            </w:r>
            <w:bookmarkEnd w:id="364"/>
            <w:bookmarkEnd w:id="365"/>
            <w:bookmarkEnd w:id="366"/>
          </w:p>
        </w:tc>
        <w:tc>
          <w:tcPr>
            <w:tcW w:w="6733" w:type="dxa"/>
            <w:tcBorders>
              <w:bottom w:val="single" w:sz="4" w:space="0" w:color="auto"/>
            </w:tcBorders>
          </w:tcPr>
          <w:p w:rsidR="00C420BC" w:rsidRPr="00B850D5" w:rsidRDefault="00E1585B" w:rsidP="00893F1C">
            <w:pPr>
              <w:pStyle w:val="ListParagraph"/>
              <w:numPr>
                <w:ilvl w:val="0"/>
                <w:numId w:val="33"/>
              </w:numPr>
              <w:rPr>
                <w:rFonts w:asciiTheme="minorHAnsi" w:hAnsiTheme="minorHAnsi"/>
              </w:rPr>
            </w:pPr>
            <w:r w:rsidRPr="00B850D5">
              <w:rPr>
                <w:rFonts w:asciiTheme="minorHAnsi" w:hAnsiTheme="minorHAnsi"/>
              </w:rPr>
              <w:t xml:space="preserve">Prepare </w:t>
            </w:r>
            <w:r w:rsidR="00E54BC4" w:rsidRPr="00B850D5">
              <w:rPr>
                <w:rFonts w:asciiTheme="minorHAnsi" w:hAnsiTheme="minorHAnsi"/>
              </w:rPr>
              <w:t xml:space="preserve">for a </w:t>
            </w:r>
            <w:r w:rsidRPr="00B850D5">
              <w:rPr>
                <w:rFonts w:asciiTheme="minorHAnsi" w:hAnsiTheme="minorHAnsi"/>
              </w:rPr>
              <w:t xml:space="preserve">CIMS </w:t>
            </w:r>
            <w:r w:rsidR="00E54BC4" w:rsidRPr="00B850D5">
              <w:rPr>
                <w:rFonts w:asciiTheme="minorHAnsi" w:hAnsiTheme="minorHAnsi"/>
              </w:rPr>
              <w:t>approach to response management</w:t>
            </w:r>
            <w:r w:rsidR="00E42161" w:rsidRPr="00B850D5">
              <w:rPr>
                <w:rFonts w:asciiTheme="minorHAnsi" w:hAnsiTheme="minorHAnsi"/>
              </w:rPr>
              <w:t xml:space="preserve"> if the r</w:t>
            </w:r>
            <w:r w:rsidR="00E42161" w:rsidRPr="00B850D5">
              <w:rPr>
                <w:rFonts w:asciiTheme="minorHAnsi" w:hAnsiTheme="minorHAnsi"/>
              </w:rPr>
              <w:t>e</w:t>
            </w:r>
            <w:r w:rsidR="00E42161" w:rsidRPr="00B850D5">
              <w:rPr>
                <w:rFonts w:asciiTheme="minorHAnsi" w:hAnsiTheme="minorHAnsi"/>
              </w:rPr>
              <w:t xml:space="preserve">sponse is likely to be prolonged, complex or </w:t>
            </w:r>
            <w:r w:rsidR="00666969" w:rsidRPr="00B850D5">
              <w:rPr>
                <w:rFonts w:asciiTheme="minorHAnsi" w:hAnsiTheme="minorHAnsi"/>
              </w:rPr>
              <w:t>much larger in scale</w:t>
            </w:r>
            <w:r w:rsidR="00E42161" w:rsidRPr="00B850D5">
              <w:rPr>
                <w:rFonts w:asciiTheme="minorHAnsi" w:hAnsiTheme="minorHAnsi"/>
              </w:rPr>
              <w:t xml:space="preserve"> </w:t>
            </w:r>
          </w:p>
          <w:p w:rsidR="00C420BC" w:rsidRPr="00B850D5" w:rsidRDefault="00E54BC4" w:rsidP="00E1585B">
            <w:pPr>
              <w:pStyle w:val="ListParagraph"/>
              <w:numPr>
                <w:ilvl w:val="0"/>
                <w:numId w:val="33"/>
              </w:numPr>
              <w:spacing w:after="0"/>
              <w:rPr>
                <w:rFonts w:asciiTheme="minorHAnsi" w:hAnsiTheme="minorHAnsi"/>
                <w:i/>
              </w:rPr>
            </w:pPr>
            <w:r w:rsidRPr="00B850D5">
              <w:rPr>
                <w:rFonts w:asciiTheme="minorHAnsi" w:hAnsiTheme="minorHAnsi"/>
              </w:rPr>
              <w:t xml:space="preserve">Prepare a TAG to advise the </w:t>
            </w:r>
            <w:r w:rsidR="00E42161" w:rsidRPr="00B850D5">
              <w:rPr>
                <w:rFonts w:asciiTheme="minorHAnsi" w:hAnsiTheme="minorHAnsi"/>
              </w:rPr>
              <w:t>CIMS team</w:t>
            </w:r>
          </w:p>
        </w:tc>
      </w:tr>
    </w:tbl>
    <w:p w:rsidR="00114C7E" w:rsidRPr="00B850D5" w:rsidRDefault="00114C7E" w:rsidP="00E54BC4">
      <w:pPr>
        <w:rPr>
          <w:color w:val="0070C0"/>
        </w:rPr>
      </w:pPr>
      <w:r w:rsidRPr="00B850D5">
        <w:rPr>
          <w:color w:val="0070C0"/>
        </w:rPr>
        <w:br w:type="page"/>
      </w:r>
    </w:p>
    <w:p w:rsidR="00114C7E" w:rsidRPr="00B850D5" w:rsidRDefault="00114C7E" w:rsidP="00B868FA">
      <w:pPr>
        <w:pStyle w:val="Heading3"/>
      </w:pPr>
      <w:bookmarkStart w:id="367" w:name="_ANNEX_19_Incursion"/>
      <w:bookmarkStart w:id="368" w:name="_ANNEX_19_Incursion_1"/>
      <w:bookmarkStart w:id="369" w:name="_Toc474855155"/>
      <w:bookmarkEnd w:id="367"/>
      <w:bookmarkEnd w:id="368"/>
      <w:r w:rsidRPr="00B850D5">
        <w:lastRenderedPageBreak/>
        <w:t xml:space="preserve">ANNEX </w:t>
      </w:r>
      <w:r w:rsidR="00C60275" w:rsidRPr="00B850D5">
        <w:t>1</w:t>
      </w:r>
      <w:r w:rsidR="00FF6329" w:rsidRPr="00B850D5">
        <w:t>9</w:t>
      </w:r>
      <w:r w:rsidR="00C60275" w:rsidRPr="00B850D5">
        <w:tab/>
      </w:r>
      <w:r w:rsidRPr="00B850D5">
        <w:t>Incursion response kit</w:t>
      </w:r>
      <w:bookmarkEnd w:id="369"/>
      <w:r w:rsidR="00C60275" w:rsidRPr="00B850D5">
        <w:t xml:space="preserve"> </w:t>
      </w:r>
    </w:p>
    <w:p w:rsidR="00114C7E" w:rsidRPr="00B850D5" w:rsidRDefault="00114C7E" w:rsidP="00C60275">
      <w:pPr>
        <w:pStyle w:val="BodyTextIndent"/>
        <w:tabs>
          <w:tab w:val="clear" w:pos="-426"/>
          <w:tab w:val="left" w:pos="284"/>
          <w:tab w:val="left" w:pos="993"/>
        </w:tabs>
        <w:ind w:left="0" w:firstLine="0"/>
        <w:jc w:val="both"/>
        <w:rPr>
          <w:rFonts w:asciiTheme="minorHAnsi" w:hAnsiTheme="minorHAnsi"/>
          <w:sz w:val="24"/>
          <w:szCs w:val="24"/>
        </w:rPr>
      </w:pPr>
    </w:p>
    <w:p w:rsidR="00D01ACA" w:rsidRPr="00B07A2B" w:rsidRDefault="00D01ACA" w:rsidP="00536817">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The</w:t>
      </w:r>
      <w:r w:rsidR="00536817" w:rsidRPr="00B07A2B">
        <w:rPr>
          <w:rFonts w:asciiTheme="minorHAnsi" w:hAnsiTheme="minorHAnsi"/>
          <w:color w:val="000000"/>
          <w:sz w:val="22"/>
          <w:szCs w:val="22"/>
        </w:rPr>
        <w:t xml:space="preserve"> </w:t>
      </w:r>
      <w:r w:rsidR="00114C7E" w:rsidRPr="00B07A2B">
        <w:rPr>
          <w:rFonts w:asciiTheme="minorHAnsi" w:hAnsiTheme="minorHAnsi"/>
          <w:color w:val="000000"/>
          <w:sz w:val="22"/>
          <w:szCs w:val="22"/>
        </w:rPr>
        <w:t xml:space="preserve">incursion </w:t>
      </w:r>
      <w:r w:rsidR="00114C7E" w:rsidRPr="00B07A2B">
        <w:rPr>
          <w:rFonts w:asciiTheme="minorHAnsi" w:hAnsiTheme="minorHAnsi"/>
          <w:sz w:val="22"/>
          <w:szCs w:val="22"/>
        </w:rPr>
        <w:t>response kit for Te Pākeka Maud Island</w:t>
      </w:r>
      <w:r w:rsidR="00536817" w:rsidRPr="00B07A2B">
        <w:rPr>
          <w:rFonts w:asciiTheme="minorHAnsi" w:hAnsiTheme="minorHAnsi"/>
          <w:sz w:val="22"/>
          <w:szCs w:val="22"/>
        </w:rPr>
        <w:t xml:space="preserve"> </w:t>
      </w:r>
      <w:r w:rsidRPr="00B07A2B">
        <w:rPr>
          <w:rFonts w:asciiTheme="minorHAnsi" w:hAnsiTheme="minorHAnsi"/>
          <w:sz w:val="22"/>
          <w:szCs w:val="22"/>
        </w:rPr>
        <w:t xml:space="preserve">is stored </w:t>
      </w:r>
      <w:r w:rsidR="00114C7E" w:rsidRPr="00B07A2B">
        <w:rPr>
          <w:rFonts w:asciiTheme="minorHAnsi" w:hAnsiTheme="minorHAnsi"/>
          <w:sz w:val="22"/>
          <w:szCs w:val="22"/>
        </w:rPr>
        <w:t xml:space="preserve">in the secure biosecurity cupboards </w:t>
      </w:r>
      <w:r w:rsidR="00C60275" w:rsidRPr="00B07A2B">
        <w:rPr>
          <w:rFonts w:asciiTheme="minorHAnsi" w:hAnsiTheme="minorHAnsi"/>
          <w:sz w:val="22"/>
          <w:szCs w:val="22"/>
        </w:rPr>
        <w:t>of</w:t>
      </w:r>
      <w:r w:rsidR="00114C7E" w:rsidRPr="00B07A2B">
        <w:rPr>
          <w:rFonts w:asciiTheme="minorHAnsi" w:hAnsiTheme="minorHAnsi"/>
          <w:sz w:val="22"/>
          <w:szCs w:val="22"/>
        </w:rPr>
        <w:t xml:space="preserve"> the </w:t>
      </w:r>
      <w:r w:rsidR="00C60275" w:rsidRPr="00B07A2B">
        <w:rPr>
          <w:rFonts w:asciiTheme="minorHAnsi" w:hAnsiTheme="minorHAnsi"/>
          <w:sz w:val="22"/>
          <w:szCs w:val="22"/>
        </w:rPr>
        <w:t xml:space="preserve">island’s </w:t>
      </w:r>
      <w:r w:rsidR="00114C7E" w:rsidRPr="00B07A2B">
        <w:rPr>
          <w:rFonts w:asciiTheme="minorHAnsi" w:hAnsiTheme="minorHAnsi"/>
          <w:sz w:val="22"/>
          <w:szCs w:val="22"/>
        </w:rPr>
        <w:t>woolshed/workshop building</w:t>
      </w:r>
      <w:r w:rsidRPr="00B07A2B">
        <w:rPr>
          <w:rFonts w:asciiTheme="minorHAnsi" w:hAnsiTheme="minorHAnsi"/>
          <w:sz w:val="22"/>
          <w:szCs w:val="22"/>
        </w:rPr>
        <w:t xml:space="preserve">. </w:t>
      </w:r>
    </w:p>
    <w:p w:rsidR="00D01ACA" w:rsidRPr="00B07A2B" w:rsidRDefault="00D01ACA" w:rsidP="00D01ACA">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 xml:space="preserve">Ensure </w:t>
      </w:r>
      <w:r w:rsidR="00536817" w:rsidRPr="00B07A2B">
        <w:rPr>
          <w:rFonts w:asciiTheme="minorHAnsi" w:hAnsiTheme="minorHAnsi"/>
          <w:sz w:val="22"/>
          <w:szCs w:val="22"/>
        </w:rPr>
        <w:t xml:space="preserve">that the </w:t>
      </w:r>
      <w:r w:rsidR="00114C7E" w:rsidRPr="00B07A2B">
        <w:rPr>
          <w:rFonts w:asciiTheme="minorHAnsi" w:hAnsiTheme="minorHAnsi"/>
          <w:sz w:val="22"/>
          <w:szCs w:val="22"/>
        </w:rPr>
        <w:t xml:space="preserve">kit </w:t>
      </w:r>
      <w:r w:rsidR="00536817" w:rsidRPr="00B07A2B">
        <w:rPr>
          <w:rFonts w:asciiTheme="minorHAnsi" w:hAnsiTheme="minorHAnsi"/>
          <w:sz w:val="22"/>
          <w:szCs w:val="22"/>
        </w:rPr>
        <w:t>is</w:t>
      </w:r>
      <w:r w:rsidR="00114C7E" w:rsidRPr="00B07A2B">
        <w:rPr>
          <w:rFonts w:asciiTheme="minorHAnsi" w:hAnsiTheme="minorHAnsi"/>
          <w:sz w:val="22"/>
          <w:szCs w:val="22"/>
        </w:rPr>
        <w:t xml:space="preserve"> </w:t>
      </w:r>
      <w:r w:rsidR="00536817" w:rsidRPr="00B07A2B">
        <w:rPr>
          <w:rFonts w:asciiTheme="minorHAnsi" w:hAnsiTheme="minorHAnsi"/>
          <w:sz w:val="22"/>
          <w:szCs w:val="22"/>
        </w:rPr>
        <w:t>stocked with</w:t>
      </w:r>
      <w:r w:rsidR="00114C7E" w:rsidRPr="00B07A2B">
        <w:rPr>
          <w:rFonts w:asciiTheme="minorHAnsi" w:hAnsiTheme="minorHAnsi"/>
          <w:sz w:val="22"/>
          <w:szCs w:val="22"/>
        </w:rPr>
        <w:t xml:space="preserve"> hardware and tools </w:t>
      </w:r>
      <w:r w:rsidR="00536817" w:rsidRPr="00B07A2B">
        <w:rPr>
          <w:rFonts w:asciiTheme="minorHAnsi" w:hAnsiTheme="minorHAnsi"/>
          <w:sz w:val="22"/>
          <w:szCs w:val="22"/>
        </w:rPr>
        <w:t>sufficient for</w:t>
      </w:r>
      <w:r w:rsidR="00114C7E" w:rsidRPr="00B07A2B">
        <w:rPr>
          <w:rFonts w:asciiTheme="minorHAnsi" w:hAnsiTheme="minorHAnsi"/>
          <w:sz w:val="22"/>
          <w:szCs w:val="22"/>
        </w:rPr>
        <w:t xml:space="preserve"> </w:t>
      </w:r>
      <w:r w:rsidR="00114C7E" w:rsidRPr="00B07A2B">
        <w:rPr>
          <w:rFonts w:asciiTheme="minorHAnsi" w:hAnsiTheme="minorHAnsi"/>
          <w:i/>
          <w:sz w:val="22"/>
          <w:szCs w:val="22"/>
        </w:rPr>
        <w:t>immediate</w:t>
      </w:r>
      <w:r w:rsidRPr="00B07A2B">
        <w:rPr>
          <w:rFonts w:asciiTheme="minorHAnsi" w:hAnsiTheme="minorHAnsi"/>
          <w:sz w:val="22"/>
          <w:szCs w:val="22"/>
        </w:rPr>
        <w:t xml:space="preserve"> responses. </w:t>
      </w:r>
    </w:p>
    <w:p w:rsidR="00536817" w:rsidRPr="00B07A2B" w:rsidRDefault="00D01ACA" w:rsidP="00C60275">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 xml:space="preserve">Stock this kit to serve responses on other pest-free islands in Pelorus Sound too.  </w:t>
      </w:r>
    </w:p>
    <w:p w:rsidR="00A557FF" w:rsidRPr="00B07A2B" w:rsidRDefault="00A557FF" w:rsidP="00C07A4C">
      <w:pPr>
        <w:pStyle w:val="BodyTextIndent2"/>
        <w:spacing w:after="120"/>
        <w:ind w:left="0" w:firstLine="0"/>
        <w:jc w:val="both"/>
        <w:rPr>
          <w:rFonts w:asciiTheme="minorHAnsi" w:hAnsiTheme="minorHAnsi"/>
          <w:sz w:val="22"/>
          <w:szCs w:val="22"/>
        </w:rPr>
      </w:pPr>
      <w:r w:rsidRPr="00B07A2B">
        <w:rPr>
          <w:rFonts w:asciiTheme="minorHAnsi" w:hAnsiTheme="minorHAnsi"/>
          <w:sz w:val="22"/>
          <w:szCs w:val="22"/>
        </w:rPr>
        <w:t xml:space="preserve">Check the traps, baits and toxins in the kit </w:t>
      </w:r>
      <w:r w:rsidRPr="00B07A2B">
        <w:rPr>
          <w:rFonts w:asciiTheme="minorHAnsi" w:hAnsiTheme="minorHAnsi"/>
          <w:b/>
          <w:sz w:val="22"/>
          <w:szCs w:val="22"/>
        </w:rPr>
        <w:t>every six months</w:t>
      </w:r>
      <w:r w:rsidRPr="00B07A2B">
        <w:rPr>
          <w:rFonts w:asciiTheme="minorHAnsi" w:hAnsiTheme="minorHAnsi"/>
          <w:sz w:val="22"/>
          <w:szCs w:val="22"/>
        </w:rPr>
        <w:t xml:space="preserve"> and refresh as necessary.</w:t>
      </w:r>
    </w:p>
    <w:p w:rsidR="00A557FF" w:rsidRPr="00B07A2B" w:rsidRDefault="00A557FF" w:rsidP="00A557FF">
      <w:pPr>
        <w:pStyle w:val="BodyTextIndent2"/>
        <w:spacing w:after="120"/>
        <w:ind w:left="0" w:firstLine="0"/>
        <w:jc w:val="both"/>
        <w:rPr>
          <w:rFonts w:asciiTheme="minorHAnsi" w:hAnsiTheme="minorHAnsi"/>
          <w:sz w:val="22"/>
          <w:szCs w:val="22"/>
        </w:rPr>
      </w:pPr>
      <w:r w:rsidRPr="00B07A2B">
        <w:rPr>
          <w:rFonts w:asciiTheme="minorHAnsi" w:hAnsiTheme="minorHAnsi"/>
          <w:sz w:val="22"/>
          <w:szCs w:val="22"/>
        </w:rPr>
        <w:t>Clean and lubricate mechanical rodent traps with fisholene or vegetable oil. Focus particularly on the trip mechanisms to minimise trap failure.</w:t>
      </w:r>
    </w:p>
    <w:p w:rsidR="00114C7E" w:rsidRPr="00B07A2B" w:rsidRDefault="00114C7E" w:rsidP="00CD4E85">
      <w:pPr>
        <w:pStyle w:val="BodyTextIndent"/>
        <w:tabs>
          <w:tab w:val="clear" w:pos="-426"/>
          <w:tab w:val="left" w:pos="284"/>
        </w:tabs>
        <w:spacing w:after="120"/>
        <w:ind w:left="0" w:firstLine="0"/>
        <w:jc w:val="both"/>
        <w:rPr>
          <w:rFonts w:asciiTheme="minorHAnsi" w:hAnsiTheme="minorHAnsi"/>
          <w:sz w:val="22"/>
          <w:szCs w:val="22"/>
        </w:rPr>
      </w:pPr>
      <w:r w:rsidRPr="00B07A2B">
        <w:rPr>
          <w:rFonts w:asciiTheme="minorHAnsi" w:hAnsiTheme="minorHAnsi"/>
          <w:sz w:val="22"/>
          <w:szCs w:val="22"/>
        </w:rPr>
        <w:t xml:space="preserve">As a minimum the incursion response kit </w:t>
      </w:r>
      <w:r w:rsidR="00C60275" w:rsidRPr="00B07A2B">
        <w:rPr>
          <w:rFonts w:asciiTheme="minorHAnsi" w:hAnsiTheme="minorHAnsi"/>
          <w:sz w:val="22"/>
          <w:szCs w:val="22"/>
        </w:rPr>
        <w:t>will</w:t>
      </w:r>
      <w:r w:rsidRPr="00B07A2B">
        <w:rPr>
          <w:rFonts w:asciiTheme="minorHAnsi" w:hAnsiTheme="minorHAnsi"/>
          <w:sz w:val="22"/>
          <w:szCs w:val="22"/>
        </w:rPr>
        <w:t xml:space="preserve"> contain</w:t>
      </w:r>
      <w:r w:rsidR="00B77AFC" w:rsidRPr="00B07A2B">
        <w:rPr>
          <w:rFonts w:asciiTheme="minorHAnsi" w:hAnsiTheme="minorHAnsi"/>
          <w:sz w:val="22"/>
          <w:szCs w:val="22"/>
        </w:rPr>
        <w:t>:</w:t>
      </w:r>
      <w:r w:rsidR="00D01ACA" w:rsidRPr="00B07A2B">
        <w:rPr>
          <w:rFonts w:asciiTheme="minorHAnsi" w:hAnsiTheme="minorHAnsi"/>
          <w:sz w:val="22"/>
          <w:szCs w:val="22"/>
        </w:rPr>
        <w:t xml:space="preserve"> </w:t>
      </w:r>
    </w:p>
    <w:p w:rsidR="00393C20" w:rsidRPr="00B850D5" w:rsidRDefault="00393C20" w:rsidP="00CD4E85">
      <w:pPr>
        <w:pStyle w:val="BodyTextIndent"/>
        <w:tabs>
          <w:tab w:val="clear" w:pos="-426"/>
          <w:tab w:val="left" w:pos="284"/>
        </w:tabs>
        <w:spacing w:after="120"/>
        <w:ind w:left="0" w:firstLine="0"/>
        <w:jc w:val="both"/>
        <w:rPr>
          <w:rFonts w:asciiTheme="minorHAnsi" w:hAnsiTheme="minorHAnsi"/>
          <w:sz w:val="24"/>
          <w:szCs w:val="24"/>
        </w:rPr>
      </w:pPr>
    </w:p>
    <w:tbl>
      <w:tblPr>
        <w:tblStyle w:val="TableGrid"/>
        <w:tblW w:w="9356" w:type="dxa"/>
        <w:tblBorders>
          <w:left w:val="none" w:sz="0" w:space="0" w:color="auto"/>
          <w:right w:val="none" w:sz="0" w:space="0" w:color="auto"/>
          <w:insideV w:val="none" w:sz="0" w:space="0" w:color="auto"/>
        </w:tblBorders>
        <w:tblCellMar>
          <w:top w:w="113" w:type="dxa"/>
          <w:left w:w="0" w:type="dxa"/>
          <w:bottom w:w="113" w:type="dxa"/>
        </w:tblCellMar>
        <w:tblLook w:val="04A0"/>
      </w:tblPr>
      <w:tblGrid>
        <w:gridCol w:w="4394"/>
        <w:gridCol w:w="4962"/>
      </w:tblGrid>
      <w:tr w:rsidR="00CD4E85" w:rsidRPr="00B850D5" w:rsidTr="00CD4E85">
        <w:trPr>
          <w:tblHeader/>
        </w:trPr>
        <w:tc>
          <w:tcPr>
            <w:tcW w:w="4394" w:type="dxa"/>
            <w:tcBorders>
              <w:top w:val="nil"/>
            </w:tcBorders>
          </w:tcPr>
          <w:p w:rsidR="00CD4E85" w:rsidRPr="00B850D5" w:rsidRDefault="00CD4E85" w:rsidP="00D01ACA">
            <w:pPr>
              <w:suppressAutoHyphens/>
              <w:jc w:val="both"/>
              <w:rPr>
                <w:b/>
                <w:color w:val="365F91" w:themeColor="accent1" w:themeShade="BF"/>
                <w:lang w:val="en-US"/>
              </w:rPr>
            </w:pPr>
            <w:r w:rsidRPr="00B850D5">
              <w:rPr>
                <w:b/>
                <w:color w:val="365F91" w:themeColor="accent1" w:themeShade="BF"/>
                <w:lang w:val="en-US"/>
              </w:rPr>
              <w:t>Resources</w:t>
            </w:r>
          </w:p>
        </w:tc>
        <w:tc>
          <w:tcPr>
            <w:tcW w:w="4962" w:type="dxa"/>
            <w:tcBorders>
              <w:top w:val="nil"/>
            </w:tcBorders>
          </w:tcPr>
          <w:p w:rsidR="00CD4E85" w:rsidRPr="00B850D5" w:rsidRDefault="00CD4E85" w:rsidP="00D01ACA">
            <w:pPr>
              <w:suppressAutoHyphens/>
              <w:ind w:left="601"/>
              <w:jc w:val="both"/>
              <w:rPr>
                <w:b/>
                <w:color w:val="365F91" w:themeColor="accent1" w:themeShade="BF"/>
                <w:lang w:val="en-US"/>
              </w:rPr>
            </w:pPr>
            <w:r w:rsidRPr="00B850D5">
              <w:rPr>
                <w:b/>
                <w:color w:val="365F91" w:themeColor="accent1" w:themeShade="BF"/>
                <w:lang w:val="en-US"/>
              </w:rPr>
              <w:t xml:space="preserve">Located </w:t>
            </w:r>
          </w:p>
        </w:tc>
      </w:tr>
      <w:tr w:rsidR="00D01ACA" w:rsidRPr="00B850D5" w:rsidTr="00CD4E85">
        <w:tc>
          <w:tcPr>
            <w:tcW w:w="4394" w:type="dxa"/>
            <w:tcBorders>
              <w:top w:val="nil"/>
            </w:tcBorders>
          </w:tcPr>
          <w:p w:rsidR="00D01ACA" w:rsidRPr="00B850D5" w:rsidRDefault="00D01ACA" w:rsidP="00490397">
            <w:pPr>
              <w:suppressAutoHyphens/>
              <w:spacing w:before="240"/>
              <w:jc w:val="both"/>
              <w:rPr>
                <w:b/>
                <w:color w:val="365F91" w:themeColor="accent1" w:themeShade="BF"/>
                <w:spacing w:val="-2"/>
                <w:lang w:val="en-US"/>
              </w:rPr>
            </w:pPr>
            <w:r w:rsidRPr="00B850D5">
              <w:rPr>
                <w:b/>
                <w:color w:val="365F91" w:themeColor="accent1" w:themeShade="BF"/>
                <w:lang w:val="en-US"/>
              </w:rPr>
              <w:t>Plans, maps, reference</w:t>
            </w:r>
            <w:r w:rsidR="00CD4E85" w:rsidRPr="00B850D5">
              <w:rPr>
                <w:b/>
                <w:color w:val="365F91" w:themeColor="accent1" w:themeShade="BF"/>
                <w:lang w:val="en-US"/>
              </w:rPr>
              <w:t xml:space="preserve"> materials</w:t>
            </w:r>
            <w:r w:rsidRPr="00B850D5">
              <w:rPr>
                <w:b/>
                <w:color w:val="365F91" w:themeColor="accent1" w:themeShade="BF"/>
                <w:lang w:val="en-US"/>
              </w:rPr>
              <w:t xml:space="preserve"> </w:t>
            </w:r>
          </w:p>
        </w:tc>
        <w:tc>
          <w:tcPr>
            <w:tcW w:w="4962" w:type="dxa"/>
            <w:tcBorders>
              <w:top w:val="nil"/>
            </w:tcBorders>
          </w:tcPr>
          <w:p w:rsidR="00D01ACA" w:rsidRPr="00B850D5" w:rsidRDefault="00D01ACA" w:rsidP="00D01ACA">
            <w:pPr>
              <w:suppressAutoHyphens/>
              <w:ind w:left="601"/>
              <w:jc w:val="both"/>
              <w:rPr>
                <w:b/>
                <w:color w:val="365F91" w:themeColor="accent1" w:themeShade="BF"/>
                <w:spacing w:val="-2"/>
                <w:lang w:val="en-US"/>
              </w:rPr>
            </w:pPr>
          </w:p>
        </w:tc>
      </w:tr>
      <w:tr w:rsidR="00114C7E" w:rsidRPr="00B850D5" w:rsidTr="00CD4E85">
        <w:tc>
          <w:tcPr>
            <w:tcW w:w="4394" w:type="dxa"/>
          </w:tcPr>
          <w:p w:rsidR="00114C7E" w:rsidRPr="00B850D5" w:rsidRDefault="00114C7E" w:rsidP="00D01ACA">
            <w:pPr>
              <w:suppressAutoHyphens/>
              <w:jc w:val="both"/>
              <w:rPr>
                <w:spacing w:val="-2"/>
                <w:lang w:val="en-US"/>
              </w:rPr>
            </w:pPr>
            <w:r w:rsidRPr="00B850D5">
              <w:rPr>
                <w:spacing w:val="-2"/>
                <w:lang w:val="en-US"/>
              </w:rPr>
              <w:t>Te Pākeka Maud Island Biosecurity Plan (latest version)</w:t>
            </w:r>
          </w:p>
        </w:tc>
        <w:tc>
          <w:tcPr>
            <w:tcW w:w="4962" w:type="dxa"/>
          </w:tcPr>
          <w:p w:rsidR="00114C7E" w:rsidRPr="00B850D5" w:rsidRDefault="00114C7E" w:rsidP="00D01ACA">
            <w:pPr>
              <w:suppressAutoHyphens/>
              <w:ind w:left="601"/>
              <w:jc w:val="both"/>
              <w:rPr>
                <w:spacing w:val="-2"/>
                <w:lang w:val="en-US"/>
              </w:rPr>
            </w:pPr>
            <w:r w:rsidRPr="00B850D5">
              <w:rPr>
                <w:spacing w:val="-2"/>
                <w:lang w:val="en-US"/>
              </w:rPr>
              <w:t>Hard copy in island office</w:t>
            </w:r>
          </w:p>
        </w:tc>
      </w:tr>
      <w:tr w:rsidR="00114C7E" w:rsidRPr="00B850D5" w:rsidTr="00CD4E85">
        <w:tc>
          <w:tcPr>
            <w:tcW w:w="4394" w:type="dxa"/>
          </w:tcPr>
          <w:p w:rsidR="00114C7E" w:rsidRPr="00B850D5" w:rsidRDefault="00114C7E" w:rsidP="00D01ACA">
            <w:pPr>
              <w:suppressAutoHyphens/>
              <w:ind w:right="33"/>
              <w:jc w:val="both"/>
              <w:rPr>
                <w:spacing w:val="-2"/>
                <w:lang w:val="en-US"/>
              </w:rPr>
            </w:pPr>
            <w:r w:rsidRPr="00B850D5">
              <w:rPr>
                <w:spacing w:val="-2"/>
                <w:lang w:val="en-US"/>
              </w:rPr>
              <w:t>Sounds Islands Biosecurity Plan (</w:t>
            </w:r>
            <w:hyperlink r:id="rId95" w:history="1">
              <w:r w:rsidRPr="00B850D5">
                <w:rPr>
                  <w:rStyle w:val="Hyperlink"/>
                  <w:rFonts w:asciiTheme="minorHAnsi" w:hAnsiTheme="minorHAnsi"/>
                  <w:spacing w:val="-2"/>
                  <w:sz w:val="22"/>
                  <w:lang w:val="en-US"/>
                </w:rPr>
                <w:t>DOC-2575905</w:t>
              </w:r>
            </w:hyperlink>
            <w:r w:rsidRPr="00B850D5">
              <w:rPr>
                <w:spacing w:val="-2"/>
                <w:lang w:val="en-US"/>
              </w:rPr>
              <w:t>) (latest version)</w:t>
            </w:r>
          </w:p>
        </w:tc>
        <w:tc>
          <w:tcPr>
            <w:tcW w:w="4962" w:type="dxa"/>
          </w:tcPr>
          <w:p w:rsidR="00114C7E" w:rsidRPr="00B850D5" w:rsidRDefault="00114C7E" w:rsidP="00D01ACA">
            <w:pPr>
              <w:tabs>
                <w:tab w:val="left" w:pos="0"/>
              </w:tabs>
              <w:suppressAutoHyphens/>
              <w:ind w:left="601"/>
              <w:jc w:val="both"/>
              <w:rPr>
                <w:spacing w:val="-2"/>
                <w:lang w:val="en-US"/>
              </w:rPr>
            </w:pPr>
            <w:r w:rsidRPr="00B850D5">
              <w:rPr>
                <w:spacing w:val="-2"/>
                <w:lang w:val="en-US"/>
              </w:rPr>
              <w:t>Hard copy in island office</w:t>
            </w:r>
          </w:p>
        </w:tc>
      </w:tr>
      <w:tr w:rsidR="00114C7E" w:rsidRPr="00B850D5" w:rsidTr="00CD4E85">
        <w:tc>
          <w:tcPr>
            <w:tcW w:w="4394" w:type="dxa"/>
          </w:tcPr>
          <w:p w:rsidR="00114C7E" w:rsidRPr="00B850D5" w:rsidRDefault="00114C7E" w:rsidP="00D01ACA">
            <w:pPr>
              <w:suppressAutoHyphens/>
              <w:ind w:right="33"/>
              <w:jc w:val="both"/>
              <w:rPr>
                <w:spacing w:val="-2"/>
                <w:lang w:val="en-US"/>
              </w:rPr>
            </w:pPr>
            <w:r w:rsidRPr="00B850D5">
              <w:rPr>
                <w:spacing w:val="-2"/>
                <w:lang w:val="en-US"/>
              </w:rPr>
              <w:t>Maps of Te Pākeka Maud tracks, buildings, locations of permanent pest surveillance net</w:t>
            </w:r>
            <w:r w:rsidR="00B07A2B">
              <w:rPr>
                <w:spacing w:val="-2"/>
                <w:lang w:val="en-US"/>
              </w:rPr>
              <w:t>-</w:t>
            </w:r>
            <w:r w:rsidRPr="00B850D5">
              <w:rPr>
                <w:spacing w:val="-2"/>
                <w:lang w:val="en-US"/>
              </w:rPr>
              <w:t>works (trap, tunnels, chew</w:t>
            </w:r>
            <w:r w:rsidR="00DC6699" w:rsidRPr="00B850D5">
              <w:rPr>
                <w:spacing w:val="-2"/>
                <w:lang w:val="en-US"/>
              </w:rPr>
              <w:t>-cards etc.)</w:t>
            </w:r>
          </w:p>
        </w:tc>
        <w:tc>
          <w:tcPr>
            <w:tcW w:w="4962" w:type="dxa"/>
          </w:tcPr>
          <w:p w:rsidR="00114C7E" w:rsidRPr="00B850D5" w:rsidRDefault="00114C7E" w:rsidP="00DC6699">
            <w:pPr>
              <w:tabs>
                <w:tab w:val="left" w:pos="0"/>
              </w:tabs>
              <w:suppressAutoHyphens/>
              <w:spacing w:after="120"/>
              <w:ind w:left="601"/>
              <w:jc w:val="both"/>
              <w:rPr>
                <w:spacing w:val="-2"/>
                <w:lang w:val="en-US"/>
              </w:rPr>
            </w:pPr>
            <w:r w:rsidRPr="00B850D5">
              <w:rPr>
                <w:spacing w:val="-2"/>
                <w:lang w:val="en-US"/>
              </w:rPr>
              <w:t xml:space="preserve">Track and waypoint files </w:t>
            </w:r>
            <w:r w:rsidR="00DC6699" w:rsidRPr="00B850D5">
              <w:rPr>
                <w:spacing w:val="-2"/>
                <w:lang w:val="en-US"/>
              </w:rPr>
              <w:t xml:space="preserve">are held </w:t>
            </w:r>
            <w:r w:rsidRPr="00B850D5">
              <w:rPr>
                <w:spacing w:val="-2"/>
                <w:lang w:val="en-US"/>
              </w:rPr>
              <w:t xml:space="preserve">on </w:t>
            </w:r>
            <w:r w:rsidR="00DC6699" w:rsidRPr="00B850D5">
              <w:rPr>
                <w:spacing w:val="-2"/>
                <w:lang w:val="en-US"/>
              </w:rPr>
              <w:t xml:space="preserve">the island’s </w:t>
            </w:r>
            <w:r w:rsidRPr="00B850D5">
              <w:rPr>
                <w:spacing w:val="-2"/>
                <w:lang w:val="en-US"/>
              </w:rPr>
              <w:t xml:space="preserve">portable hard drive and the networked </w:t>
            </w:r>
            <w:hyperlink r:id="rId96" w:history="1">
              <w:r w:rsidRPr="00B850D5">
                <w:rPr>
                  <w:rStyle w:val="Hyperlink"/>
                  <w:rFonts w:asciiTheme="minorHAnsi" w:hAnsiTheme="minorHAnsi"/>
                  <w:sz w:val="22"/>
                </w:rPr>
                <w:t>S Drive</w:t>
              </w:r>
            </w:hyperlink>
          </w:p>
          <w:p w:rsidR="00114C7E" w:rsidRPr="00B850D5" w:rsidRDefault="00114C7E" w:rsidP="00D01ACA">
            <w:pPr>
              <w:tabs>
                <w:tab w:val="left" w:pos="0"/>
              </w:tabs>
              <w:suppressAutoHyphens/>
              <w:ind w:left="601"/>
              <w:jc w:val="both"/>
              <w:rPr>
                <w:spacing w:val="-2"/>
                <w:lang w:val="en-US"/>
              </w:rPr>
            </w:pPr>
            <w:r w:rsidRPr="00B850D5">
              <w:rPr>
                <w:spacing w:val="-2"/>
                <w:lang w:val="en-US"/>
              </w:rPr>
              <w:t>Hard copy in island office</w:t>
            </w:r>
          </w:p>
        </w:tc>
      </w:tr>
      <w:tr w:rsidR="00114C7E" w:rsidRPr="00B850D5" w:rsidTr="00CD4E85">
        <w:tc>
          <w:tcPr>
            <w:tcW w:w="4394" w:type="dxa"/>
          </w:tcPr>
          <w:p w:rsidR="00114C7E" w:rsidRPr="00B850D5" w:rsidRDefault="00114C7E" w:rsidP="00D01ACA">
            <w:pPr>
              <w:suppressAutoHyphens/>
              <w:ind w:right="33"/>
              <w:jc w:val="both"/>
              <w:rPr>
                <w:spacing w:val="-2"/>
                <w:lang w:val="en-US"/>
              </w:rPr>
            </w:pPr>
            <w:r w:rsidRPr="00B850D5">
              <w:rPr>
                <w:spacing w:val="-2"/>
                <w:lang w:val="en-US"/>
              </w:rPr>
              <w:t xml:space="preserve">Maps of other Pelorus Islands: Takapourewa, Nukuwaiata, Te Kakaho, Whakaterepapanui, Kuru Pongi, Titi, Duffers, Bird Island, and Tennyson Islands (Tawhitinui, Tarakaipa, Awaiti) showing tracks, buildings, location of permanent surveillance networks.  </w:t>
            </w:r>
          </w:p>
        </w:tc>
        <w:tc>
          <w:tcPr>
            <w:tcW w:w="4962" w:type="dxa"/>
          </w:tcPr>
          <w:p w:rsidR="00C26AB1" w:rsidRPr="00B850D5" w:rsidRDefault="00CC78D7" w:rsidP="00DC6699">
            <w:pPr>
              <w:tabs>
                <w:tab w:val="left" w:pos="0"/>
              </w:tabs>
              <w:suppressAutoHyphens/>
              <w:spacing w:after="120"/>
              <w:ind w:left="601"/>
              <w:jc w:val="both"/>
              <w:rPr>
                <w:spacing w:val="-2"/>
                <w:lang w:val="en-US"/>
              </w:rPr>
            </w:pPr>
            <w:hyperlink w:anchor="_ANNEX_28_MAP" w:history="1">
              <w:r w:rsidR="00C26AB1" w:rsidRPr="00B850D5">
                <w:rPr>
                  <w:rStyle w:val="Hyperlink"/>
                  <w:rFonts w:asciiTheme="minorHAnsi" w:hAnsiTheme="minorHAnsi"/>
                  <w:spacing w:val="-2"/>
                  <w:sz w:val="22"/>
                  <w:lang w:val="en-US"/>
                </w:rPr>
                <w:t>Annexes 28-30</w:t>
              </w:r>
            </w:hyperlink>
            <w:r w:rsidR="00C26AB1" w:rsidRPr="00B850D5">
              <w:rPr>
                <w:spacing w:val="-2"/>
                <w:lang w:val="en-US"/>
              </w:rPr>
              <w:t xml:space="preserve"> in this plan</w:t>
            </w:r>
          </w:p>
          <w:p w:rsidR="00114C7E" w:rsidRPr="00B850D5" w:rsidRDefault="00114C7E" w:rsidP="00DC6699">
            <w:pPr>
              <w:tabs>
                <w:tab w:val="left" w:pos="0"/>
              </w:tabs>
              <w:suppressAutoHyphens/>
              <w:spacing w:after="120"/>
              <w:ind w:left="601"/>
              <w:jc w:val="both"/>
              <w:rPr>
                <w:spacing w:val="-2"/>
                <w:lang w:val="en-US"/>
              </w:rPr>
            </w:pPr>
            <w:r w:rsidRPr="00B850D5">
              <w:rPr>
                <w:spacing w:val="-2"/>
                <w:lang w:val="en-US"/>
              </w:rPr>
              <w:t>Hard c</w:t>
            </w:r>
            <w:r w:rsidR="00DC6699" w:rsidRPr="00B850D5">
              <w:rPr>
                <w:spacing w:val="-2"/>
                <w:lang w:val="en-US"/>
              </w:rPr>
              <w:t>o</w:t>
            </w:r>
            <w:r w:rsidRPr="00B850D5">
              <w:rPr>
                <w:spacing w:val="-2"/>
                <w:lang w:val="en-US"/>
              </w:rPr>
              <w:t>pies in island office filing cabinet</w:t>
            </w:r>
          </w:p>
          <w:p w:rsidR="00114C7E" w:rsidRPr="00B850D5" w:rsidRDefault="00DC6699" w:rsidP="00D01ACA">
            <w:pPr>
              <w:tabs>
                <w:tab w:val="left" w:pos="0"/>
              </w:tabs>
              <w:suppressAutoHyphens/>
              <w:ind w:left="601"/>
              <w:jc w:val="both"/>
              <w:rPr>
                <w:spacing w:val="-2"/>
                <w:lang w:val="en-US"/>
              </w:rPr>
            </w:pPr>
            <w:r w:rsidRPr="00B850D5">
              <w:rPr>
                <w:spacing w:val="-2"/>
                <w:lang w:val="en-US"/>
              </w:rPr>
              <w:t>Look also on the island’s portable hard-drive</w:t>
            </w:r>
            <w:r w:rsidR="00114C7E" w:rsidRPr="00B850D5">
              <w:rPr>
                <w:spacing w:val="-2"/>
                <w:lang w:val="en-US"/>
              </w:rPr>
              <w:t xml:space="preserve"> and networked </w:t>
            </w:r>
            <w:hyperlink r:id="rId97" w:history="1">
              <w:r w:rsidR="00114C7E" w:rsidRPr="00B850D5">
                <w:rPr>
                  <w:rStyle w:val="Hyperlink"/>
                  <w:rFonts w:asciiTheme="minorHAnsi" w:hAnsiTheme="minorHAnsi"/>
                  <w:sz w:val="22"/>
                </w:rPr>
                <w:t>S Drive</w:t>
              </w:r>
            </w:hyperlink>
          </w:p>
        </w:tc>
      </w:tr>
      <w:tr w:rsidR="00114C7E" w:rsidRPr="00B850D5" w:rsidTr="00CD4E85">
        <w:tc>
          <w:tcPr>
            <w:tcW w:w="4394" w:type="dxa"/>
          </w:tcPr>
          <w:p w:rsidR="00114C7E" w:rsidRPr="00B850D5" w:rsidRDefault="00114C7E" w:rsidP="00D01ACA">
            <w:pPr>
              <w:tabs>
                <w:tab w:val="left" w:pos="0"/>
              </w:tabs>
              <w:suppressAutoHyphens/>
              <w:jc w:val="both"/>
              <w:rPr>
                <w:spacing w:val="-2"/>
                <w:lang w:val="en-US"/>
              </w:rPr>
            </w:pPr>
            <w:r w:rsidRPr="00B850D5">
              <w:rPr>
                <w:spacing w:val="-2"/>
                <w:lang w:val="en-US"/>
              </w:rPr>
              <w:t>Reference books and useful internet links and supplier details</w:t>
            </w:r>
          </w:p>
        </w:tc>
        <w:tc>
          <w:tcPr>
            <w:tcW w:w="4962" w:type="dxa"/>
          </w:tcPr>
          <w:p w:rsidR="00114C7E" w:rsidRPr="00B850D5" w:rsidRDefault="00114C7E" w:rsidP="00D01ACA">
            <w:pPr>
              <w:tabs>
                <w:tab w:val="left" w:pos="0"/>
              </w:tabs>
              <w:suppressAutoHyphens/>
              <w:ind w:left="601"/>
              <w:jc w:val="both"/>
            </w:pPr>
            <w:r w:rsidRPr="00B850D5">
              <w:t>Island office, links appended to this document</w:t>
            </w:r>
          </w:p>
        </w:tc>
      </w:tr>
      <w:tr w:rsidR="00114C7E" w:rsidRPr="00B850D5" w:rsidTr="00CD4E85">
        <w:tc>
          <w:tcPr>
            <w:tcW w:w="4394" w:type="dxa"/>
          </w:tcPr>
          <w:p w:rsidR="00114C7E" w:rsidRPr="00B850D5" w:rsidRDefault="00114C7E" w:rsidP="00D01ACA">
            <w:pPr>
              <w:tabs>
                <w:tab w:val="left" w:pos="0"/>
              </w:tabs>
              <w:suppressAutoHyphens/>
              <w:jc w:val="both"/>
              <w:rPr>
                <w:spacing w:val="-2"/>
                <w:lang w:val="en-US"/>
              </w:rPr>
            </w:pPr>
            <w:r w:rsidRPr="00B850D5">
              <w:t>Contact list for relevant experts (both pest eradication and threatened wildlife contacts)</w:t>
            </w:r>
          </w:p>
        </w:tc>
        <w:tc>
          <w:tcPr>
            <w:tcW w:w="4962" w:type="dxa"/>
          </w:tcPr>
          <w:p w:rsidR="00114C7E" w:rsidRPr="00B850D5" w:rsidRDefault="00CC78D7" w:rsidP="00D01ACA">
            <w:pPr>
              <w:tabs>
                <w:tab w:val="left" w:pos="0"/>
              </w:tabs>
              <w:suppressAutoHyphens/>
              <w:ind w:left="601"/>
              <w:jc w:val="both"/>
              <w:rPr>
                <w:spacing w:val="-2"/>
                <w:lang w:val="en-US"/>
              </w:rPr>
            </w:pPr>
            <w:hyperlink w:anchor="_ANNEX_21__1" w:history="1">
              <w:r w:rsidR="00C26AB1" w:rsidRPr="00B850D5">
                <w:rPr>
                  <w:rStyle w:val="Hyperlink"/>
                  <w:rFonts w:asciiTheme="minorHAnsi" w:hAnsiTheme="minorHAnsi"/>
                  <w:spacing w:val="-2"/>
                  <w:sz w:val="22"/>
                  <w:lang w:val="en-US"/>
                </w:rPr>
                <w:t>Annex 21</w:t>
              </w:r>
            </w:hyperlink>
            <w:r w:rsidR="00C26AB1" w:rsidRPr="00B850D5">
              <w:rPr>
                <w:spacing w:val="-2"/>
                <w:lang w:val="en-US"/>
              </w:rPr>
              <w:t xml:space="preserve"> in this plan</w:t>
            </w:r>
          </w:p>
        </w:tc>
      </w:tr>
      <w:tr w:rsidR="00CD4E85" w:rsidRPr="00B850D5" w:rsidTr="00CD4E85">
        <w:tc>
          <w:tcPr>
            <w:tcW w:w="4394" w:type="dxa"/>
            <w:tcBorders>
              <w:top w:val="nil"/>
            </w:tcBorders>
          </w:tcPr>
          <w:p w:rsidR="00CD4E85" w:rsidRPr="00B850D5" w:rsidRDefault="00CD4E85" w:rsidP="00490397">
            <w:pPr>
              <w:suppressAutoHyphens/>
              <w:spacing w:before="240"/>
              <w:jc w:val="both"/>
              <w:rPr>
                <w:b/>
                <w:color w:val="0070C0"/>
                <w:spacing w:val="-2"/>
                <w:lang w:val="en-US"/>
              </w:rPr>
            </w:pPr>
            <w:r w:rsidRPr="00B850D5">
              <w:rPr>
                <w:b/>
                <w:color w:val="365F91" w:themeColor="accent1" w:themeShade="BF"/>
                <w:lang w:val="en-US"/>
              </w:rPr>
              <w:t xml:space="preserve">Marking, data and information </w:t>
            </w:r>
          </w:p>
        </w:tc>
        <w:tc>
          <w:tcPr>
            <w:tcW w:w="4962" w:type="dxa"/>
            <w:tcBorders>
              <w:top w:val="nil"/>
            </w:tcBorders>
          </w:tcPr>
          <w:p w:rsidR="00CD4E85" w:rsidRPr="00B850D5" w:rsidRDefault="00CD4E85"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Track and device waypoint .gpx files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 xml:space="preserve">Track and waypoint files are held on island portable hard-drive and networked  </w:t>
            </w:r>
            <w:hyperlink r:id="rId98" w:history="1">
              <w:r w:rsidRPr="00B850D5">
                <w:rPr>
                  <w:rStyle w:val="Hyperlink"/>
                  <w:rFonts w:asciiTheme="minorHAnsi" w:hAnsiTheme="minorHAnsi"/>
                  <w:sz w:val="22"/>
                </w:rPr>
                <w:t>S Drive</w:t>
              </w:r>
            </w:hyperlink>
          </w:p>
        </w:tc>
      </w:tr>
      <w:tr w:rsidR="00CD4E85" w:rsidRPr="00B850D5" w:rsidTr="00CD4E85">
        <w:tc>
          <w:tcPr>
            <w:tcW w:w="4394" w:type="dxa"/>
          </w:tcPr>
          <w:p w:rsidR="00CD4E85" w:rsidRPr="00B850D5" w:rsidRDefault="00CD4E85" w:rsidP="00CD4E85">
            <w:pPr>
              <w:tabs>
                <w:tab w:val="left" w:pos="0"/>
              </w:tabs>
              <w:suppressAutoHyphens/>
              <w:jc w:val="both"/>
            </w:pPr>
            <w:r w:rsidRPr="00B850D5">
              <w:rPr>
                <w:color w:val="000000"/>
                <w:spacing w:val="-2"/>
                <w:lang w:val="en-US"/>
              </w:rPr>
              <w:t xml:space="preserve">GPS with tracks and waypoints loaded and spare batteries (2 sets).  </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office</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lastRenderedPageBreak/>
              <w:t>Digital camera, SD card, USB connector and spare batteries</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office</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VHF radio, charger and spare battery</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office</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Incursion logbook</w:t>
            </w:r>
          </w:p>
        </w:tc>
        <w:tc>
          <w:tcPr>
            <w:tcW w:w="4962" w:type="dxa"/>
          </w:tcPr>
          <w:p w:rsidR="00CD4E85" w:rsidRPr="00B850D5" w:rsidRDefault="00CD4E85" w:rsidP="00CD4E85">
            <w:pPr>
              <w:suppressAutoHyphens/>
              <w:ind w:left="601"/>
              <w:jc w:val="both"/>
              <w:rPr>
                <w:color w:val="000000"/>
                <w:spacing w:val="-2"/>
                <w:lang w:val="en-US"/>
              </w:rPr>
            </w:pPr>
            <w:r w:rsidRPr="00B850D5">
              <w:rPr>
                <w:color w:val="000000"/>
                <w:spacing w:val="-2"/>
                <w:lang w:val="en-US"/>
              </w:rPr>
              <w:t>Biosecurity cupboard in the island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 xml:space="preserve">Datasheets and pencils/pens for trap and bait-station monitoring </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Waterproof notebooks and pencils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Rolls of flagging tape (in two colours)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Blue plastic marker triangles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proofErr w:type="spellStart"/>
            <w:r w:rsidRPr="00B850D5">
              <w:rPr>
                <w:spacing w:val="-2"/>
                <w:lang w:val="en-US"/>
              </w:rPr>
              <w:t>Allflex</w:t>
            </w:r>
            <w:proofErr w:type="spellEnd"/>
            <w:r w:rsidRPr="00B850D5">
              <w:rPr>
                <w:spacing w:val="-2"/>
                <w:lang w:val="en-US"/>
              </w:rPr>
              <w:t xml:space="preserve"> tag marker pens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D533FC" w:rsidRPr="00B850D5" w:rsidTr="007A62B3">
        <w:tc>
          <w:tcPr>
            <w:tcW w:w="4394" w:type="dxa"/>
            <w:tcBorders>
              <w:top w:val="nil"/>
            </w:tcBorders>
          </w:tcPr>
          <w:p w:rsidR="00D533FC" w:rsidRPr="00B850D5" w:rsidRDefault="00D533FC" w:rsidP="00490397">
            <w:pPr>
              <w:suppressAutoHyphens/>
              <w:spacing w:before="240"/>
              <w:jc w:val="both"/>
              <w:rPr>
                <w:b/>
                <w:color w:val="0070C0"/>
                <w:spacing w:val="-2"/>
                <w:lang w:val="en-US"/>
              </w:rPr>
            </w:pPr>
            <w:r w:rsidRPr="00B850D5">
              <w:rPr>
                <w:b/>
                <w:color w:val="365F91" w:themeColor="accent1" w:themeShade="BF"/>
                <w:lang w:val="en-US"/>
              </w:rPr>
              <w:t xml:space="preserve">Collection of samples and evidence </w:t>
            </w:r>
          </w:p>
        </w:tc>
        <w:tc>
          <w:tcPr>
            <w:tcW w:w="4962" w:type="dxa"/>
            <w:tcBorders>
              <w:top w:val="nil"/>
            </w:tcBorders>
          </w:tcPr>
          <w:p w:rsidR="00D533FC" w:rsidRPr="00B850D5" w:rsidRDefault="00D533FC"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1 L 95% ethanol</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DG store</w:t>
            </w:r>
          </w:p>
        </w:tc>
      </w:tr>
      <w:tr w:rsidR="00CD4E85" w:rsidRPr="00B850D5" w:rsidTr="00CD4E85">
        <w:tc>
          <w:tcPr>
            <w:tcW w:w="4394" w:type="dxa"/>
          </w:tcPr>
          <w:p w:rsidR="00CD4E85" w:rsidRPr="00B850D5" w:rsidRDefault="00D533FC" w:rsidP="00CD4E85">
            <w:pPr>
              <w:tabs>
                <w:tab w:val="left" w:pos="0"/>
              </w:tabs>
              <w:suppressAutoHyphens/>
              <w:jc w:val="both"/>
              <w:rPr>
                <w:color w:val="000000"/>
                <w:spacing w:val="-2"/>
                <w:lang w:val="en-US"/>
              </w:rPr>
            </w:pPr>
            <w:r w:rsidRPr="00B850D5">
              <w:rPr>
                <w:spacing w:val="-2"/>
                <w:lang w:val="en-US"/>
              </w:rPr>
              <w:t>D</w:t>
            </w:r>
            <w:r w:rsidR="00CD4E85" w:rsidRPr="00B850D5">
              <w:rPr>
                <w:spacing w:val="-2"/>
                <w:lang w:val="en-US"/>
              </w:rPr>
              <w:t>isposable rubber gloves (S, M, L sizes)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C78D7" w:rsidP="00CD4E85">
            <w:pPr>
              <w:tabs>
                <w:tab w:val="left" w:pos="0"/>
              </w:tabs>
              <w:suppressAutoHyphens/>
              <w:jc w:val="both"/>
              <w:rPr>
                <w:color w:val="000000"/>
                <w:spacing w:val="-2"/>
                <w:lang w:val="en-US"/>
              </w:rPr>
            </w:pPr>
            <w:hyperlink r:id="rId99" w:history="1">
              <w:commentRangeStart w:id="370"/>
              <w:r w:rsidR="00CD4E85" w:rsidRPr="00B850D5">
                <w:rPr>
                  <w:rStyle w:val="Hyperlink"/>
                  <w:rFonts w:asciiTheme="minorHAnsi" w:hAnsiTheme="minorHAnsi"/>
                  <w:spacing w:val="-2"/>
                  <w:sz w:val="22"/>
                  <w:lang w:val="en-US"/>
                </w:rPr>
                <w:t xml:space="preserve">DNA </w:t>
              </w:r>
              <w:r w:rsidR="00490397" w:rsidRPr="00B850D5">
                <w:rPr>
                  <w:rStyle w:val="Hyperlink"/>
                  <w:rFonts w:asciiTheme="minorHAnsi" w:hAnsiTheme="minorHAnsi"/>
                  <w:spacing w:val="-2"/>
                  <w:sz w:val="22"/>
                  <w:lang w:val="en-US"/>
                </w:rPr>
                <w:t xml:space="preserve">sampling </w:t>
              </w:r>
              <w:r w:rsidR="00CD4E85" w:rsidRPr="00B850D5">
                <w:rPr>
                  <w:rStyle w:val="Hyperlink"/>
                  <w:rFonts w:asciiTheme="minorHAnsi" w:hAnsiTheme="minorHAnsi"/>
                  <w:spacing w:val="-2"/>
                  <w:sz w:val="22"/>
                  <w:lang w:val="en-US"/>
                </w:rPr>
                <w:t>kit</w:t>
              </w:r>
              <w:r w:rsidR="00CC33EE" w:rsidRPr="00B850D5">
                <w:rPr>
                  <w:rStyle w:val="Hyperlink"/>
                  <w:rFonts w:asciiTheme="minorHAnsi" w:hAnsiTheme="minorHAnsi"/>
                  <w:spacing w:val="-2"/>
                  <w:sz w:val="22"/>
                  <w:lang w:val="en-US"/>
                </w:rPr>
                <w:t>s</w:t>
              </w:r>
            </w:hyperlink>
            <w:r w:rsidR="00CD4E85" w:rsidRPr="00B850D5">
              <w:rPr>
                <w:spacing w:val="-2"/>
                <w:lang w:val="en-US"/>
              </w:rPr>
              <w:t xml:space="preserve"> </w:t>
            </w:r>
            <w:commentRangeEnd w:id="370"/>
            <w:r w:rsidR="00914283" w:rsidRPr="00B850D5">
              <w:rPr>
                <w:rStyle w:val="CommentReference"/>
                <w:rFonts w:eastAsia="Times New Roman" w:cs="Times New Roman"/>
                <w:lang w:val="en-US" w:eastAsia="en-NZ"/>
              </w:rPr>
              <w:commentReference w:id="370"/>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914283" w:rsidRPr="00B850D5" w:rsidTr="00CD4E85">
        <w:tc>
          <w:tcPr>
            <w:tcW w:w="4394" w:type="dxa"/>
          </w:tcPr>
          <w:p w:rsidR="00914283" w:rsidRPr="00B850D5" w:rsidRDefault="00914283" w:rsidP="00CD4E85">
            <w:pPr>
              <w:tabs>
                <w:tab w:val="left" w:pos="0"/>
              </w:tabs>
              <w:suppressAutoHyphens/>
              <w:jc w:val="both"/>
            </w:pPr>
            <w:r w:rsidRPr="00B850D5">
              <w:rPr>
                <w:spacing w:val="-2"/>
                <w:lang w:val="en-US"/>
              </w:rPr>
              <w:t>Cleaning and disinfecting supplies</w:t>
            </w:r>
          </w:p>
        </w:tc>
        <w:tc>
          <w:tcPr>
            <w:tcW w:w="4962" w:type="dxa"/>
          </w:tcPr>
          <w:p w:rsidR="00914283" w:rsidRPr="00B850D5" w:rsidRDefault="00914283"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t>Zip-lock plastic bags 20 each (S, M, L sizes)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9B6565" w:rsidRPr="00B850D5" w:rsidTr="007A62B3">
        <w:tc>
          <w:tcPr>
            <w:tcW w:w="4394" w:type="dxa"/>
            <w:tcBorders>
              <w:top w:val="nil"/>
            </w:tcBorders>
          </w:tcPr>
          <w:p w:rsidR="009B6565" w:rsidRPr="00B850D5" w:rsidRDefault="009B6565" w:rsidP="00490397">
            <w:pPr>
              <w:suppressAutoHyphens/>
              <w:spacing w:before="240"/>
              <w:jc w:val="both"/>
              <w:rPr>
                <w:b/>
                <w:color w:val="0070C0"/>
                <w:spacing w:val="-2"/>
                <w:lang w:val="en-US"/>
              </w:rPr>
            </w:pPr>
            <w:r w:rsidRPr="00B850D5">
              <w:rPr>
                <w:b/>
                <w:color w:val="365F91" w:themeColor="accent1" w:themeShade="BF"/>
                <w:lang w:val="en-US"/>
              </w:rPr>
              <w:t xml:space="preserve">Trapping and detection hardware </w:t>
            </w:r>
          </w:p>
        </w:tc>
        <w:tc>
          <w:tcPr>
            <w:tcW w:w="4962" w:type="dxa"/>
            <w:tcBorders>
              <w:top w:val="nil"/>
            </w:tcBorders>
          </w:tcPr>
          <w:p w:rsidR="009B6565" w:rsidRPr="00B850D5" w:rsidRDefault="009B6565"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163731" w:rsidP="00CD4E85">
            <w:pPr>
              <w:tabs>
                <w:tab w:val="left" w:pos="0"/>
              </w:tabs>
              <w:suppressAutoHyphens/>
              <w:jc w:val="both"/>
              <w:rPr>
                <w:color w:val="000000"/>
                <w:spacing w:val="-2"/>
                <w:lang w:val="en-US"/>
              </w:rPr>
            </w:pPr>
            <w:r w:rsidRPr="00B850D5">
              <w:rPr>
                <w:color w:val="000000"/>
                <w:spacing w:val="-2"/>
                <w:lang w:val="en-US"/>
              </w:rPr>
              <w:t xml:space="preserve">Traps, </w:t>
            </w:r>
            <w:r w:rsidR="00CD4E85" w:rsidRPr="00B850D5">
              <w:rPr>
                <w:color w:val="000000"/>
                <w:spacing w:val="-2"/>
                <w:lang w:val="en-US"/>
              </w:rPr>
              <w:t>nets and transport boxes for wildlife</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Island office</w:t>
            </w:r>
          </w:p>
        </w:tc>
      </w:tr>
      <w:tr w:rsidR="00CD4E85" w:rsidRPr="00B850D5" w:rsidTr="00CD4E85">
        <w:tc>
          <w:tcPr>
            <w:tcW w:w="4394" w:type="dxa"/>
          </w:tcPr>
          <w:p w:rsidR="00CD4E85" w:rsidRPr="00B850D5" w:rsidRDefault="00CD4E85" w:rsidP="00A164FA">
            <w:pPr>
              <w:tabs>
                <w:tab w:val="left" w:pos="0"/>
              </w:tabs>
              <w:suppressAutoHyphens/>
              <w:jc w:val="both"/>
              <w:rPr>
                <w:spacing w:val="-2"/>
                <w:lang w:val="en-US"/>
              </w:rPr>
            </w:pPr>
            <w:r w:rsidRPr="00B850D5">
              <w:rPr>
                <w:color w:val="000000"/>
                <w:spacing w:val="-2"/>
                <w:lang w:val="en-US"/>
              </w:rPr>
              <w:t xml:space="preserve">200 </w:t>
            </w:r>
            <w:r w:rsidR="00496183" w:rsidRPr="00B850D5">
              <w:rPr>
                <w:color w:val="000000"/>
                <w:spacing w:val="-2"/>
                <w:lang w:val="en-US"/>
              </w:rPr>
              <w:t xml:space="preserve">x </w:t>
            </w:r>
            <w:r w:rsidR="00A164FA">
              <w:rPr>
                <w:color w:val="000000"/>
                <w:spacing w:val="-2"/>
                <w:lang w:val="en-US"/>
              </w:rPr>
              <w:t>Victor professional (wooden) mouse traps</w:t>
            </w:r>
            <w:r w:rsidR="00E90CB2">
              <w:rPr>
                <w:color w:val="000000"/>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color w:val="000000"/>
                <w:spacing w:val="-2"/>
                <w:lang w:val="en-US"/>
              </w:rPr>
              <w:t xml:space="preserve">200 </w:t>
            </w:r>
            <w:r w:rsidR="00163731" w:rsidRPr="00B850D5">
              <w:rPr>
                <w:color w:val="000000"/>
                <w:spacing w:val="-2"/>
                <w:lang w:val="en-US"/>
              </w:rPr>
              <w:t>x wooden mouse-</w:t>
            </w:r>
            <w:r w:rsidRPr="00B850D5">
              <w:rPr>
                <w:color w:val="000000"/>
                <w:spacing w:val="-2"/>
                <w:lang w:val="en-US"/>
              </w:rPr>
              <w:t>trap boxes</w:t>
            </w:r>
            <w:r w:rsidR="00E90CB2">
              <w:rPr>
                <w:color w:val="000000"/>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 </w:t>
            </w:r>
            <w:r w:rsidR="00163731" w:rsidRPr="00B850D5">
              <w:rPr>
                <w:spacing w:val="-2"/>
                <w:lang w:val="en-US"/>
              </w:rPr>
              <w:t xml:space="preserve">x </w:t>
            </w:r>
            <w:r w:rsidRPr="00B850D5">
              <w:rPr>
                <w:spacing w:val="-2"/>
                <w:lang w:val="en-US"/>
              </w:rPr>
              <w:t>rodent poison bait stations Protecta/wooden (pref</w:t>
            </w:r>
            <w:r w:rsidR="00163731" w:rsidRPr="00B850D5">
              <w:rPr>
                <w:spacing w:val="-2"/>
                <w:lang w:val="en-US"/>
              </w:rPr>
              <w:t>erably</w:t>
            </w:r>
            <w:r w:rsidRPr="00B850D5">
              <w:rPr>
                <w:spacing w:val="-2"/>
                <w:lang w:val="en-US"/>
              </w:rPr>
              <w:t xml:space="preserve"> wooden)</w:t>
            </w:r>
            <w:r w:rsidR="00E90CB2">
              <w:rPr>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100 </w:t>
            </w:r>
            <w:r w:rsidR="00163731" w:rsidRPr="00B850D5">
              <w:rPr>
                <w:spacing w:val="-2"/>
                <w:lang w:val="en-US"/>
              </w:rPr>
              <w:t>x p</w:t>
            </w:r>
            <w:r w:rsidR="00461233" w:rsidRPr="00B850D5">
              <w:rPr>
                <w:spacing w:val="-2"/>
                <w:lang w:val="en-US"/>
              </w:rPr>
              <w:t>lastic tracking-</w:t>
            </w:r>
            <w:r w:rsidRPr="00B850D5">
              <w:rPr>
                <w:spacing w:val="-2"/>
                <w:lang w:val="en-US"/>
              </w:rPr>
              <w:t>tunnel covers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spacing w:val="-2"/>
                <w:lang w:val="en-US"/>
              </w:rPr>
              <w:t xml:space="preserve">200 </w:t>
            </w:r>
            <w:r w:rsidR="00163731" w:rsidRPr="00B850D5">
              <w:rPr>
                <w:spacing w:val="-2"/>
                <w:lang w:val="en-US"/>
              </w:rPr>
              <w:t xml:space="preserve">x </w:t>
            </w:r>
            <w:r w:rsidR="00461233" w:rsidRPr="00B850D5">
              <w:rPr>
                <w:spacing w:val="-2"/>
                <w:lang w:val="en-US"/>
              </w:rPr>
              <w:t>metal tracking-</w:t>
            </w:r>
            <w:r w:rsidRPr="00B850D5">
              <w:rPr>
                <w:spacing w:val="-2"/>
                <w:lang w:val="en-US"/>
              </w:rPr>
              <w:t>tunnel pegs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color w:val="000000"/>
                <w:spacing w:val="-2"/>
                <w:lang w:val="en-US"/>
              </w:rPr>
              <w:t xml:space="preserve">300 </w:t>
            </w:r>
            <w:r w:rsidR="00163731" w:rsidRPr="00B850D5">
              <w:rPr>
                <w:color w:val="000000"/>
                <w:spacing w:val="-2"/>
                <w:lang w:val="en-US"/>
              </w:rPr>
              <w:t xml:space="preserve">x </w:t>
            </w:r>
            <w:r w:rsidR="00461233" w:rsidRPr="00B850D5">
              <w:rPr>
                <w:color w:val="000000"/>
                <w:spacing w:val="-2"/>
                <w:lang w:val="en-US"/>
              </w:rPr>
              <w:t>B</w:t>
            </w:r>
            <w:r w:rsidRPr="00B850D5">
              <w:rPr>
                <w:color w:val="000000"/>
                <w:spacing w:val="-2"/>
                <w:lang w:val="en-US"/>
              </w:rPr>
              <w:t>lack Trakka cards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160 </w:t>
            </w:r>
            <w:r w:rsidR="00163731" w:rsidRPr="00B850D5">
              <w:rPr>
                <w:spacing w:val="-2"/>
                <w:lang w:val="en-US"/>
              </w:rPr>
              <w:t xml:space="preserve">x </w:t>
            </w:r>
            <w:r w:rsidR="009B0434" w:rsidRPr="00B850D5">
              <w:rPr>
                <w:spacing w:val="-2"/>
                <w:lang w:val="en-US"/>
              </w:rPr>
              <w:t>DOC 150</w:t>
            </w:r>
            <w:r w:rsidR="00CA08E6" w:rsidRPr="00B850D5">
              <w:rPr>
                <w:spacing w:val="-2"/>
                <w:lang w:val="en-US"/>
              </w:rPr>
              <w:t xml:space="preserve"> t</w:t>
            </w:r>
            <w:r w:rsidRPr="00B850D5">
              <w:rPr>
                <w:spacing w:val="-2"/>
                <w:lang w:val="en-US"/>
              </w:rPr>
              <w:t>raps</w:t>
            </w:r>
            <w:r w:rsidR="00A164FA">
              <w:rPr>
                <w:spacing w:val="-2"/>
                <w:lang w:val="en-US"/>
              </w:rPr>
              <w:t xml:space="preserve"> (stainless steel)</w:t>
            </w:r>
          </w:p>
        </w:tc>
        <w:tc>
          <w:tcPr>
            <w:tcW w:w="4962" w:type="dxa"/>
          </w:tcPr>
          <w:p w:rsidR="00CD4E85" w:rsidRPr="00B850D5" w:rsidRDefault="00CD4E85" w:rsidP="00A164FA">
            <w:pPr>
              <w:tabs>
                <w:tab w:val="left" w:pos="0"/>
              </w:tabs>
              <w:suppressAutoHyphens/>
              <w:ind w:left="601"/>
              <w:jc w:val="both"/>
              <w:rPr>
                <w:spacing w:val="-2"/>
                <w:lang w:val="en-US"/>
              </w:rPr>
            </w:pPr>
            <w:r w:rsidRPr="00B850D5">
              <w:rPr>
                <w:spacing w:val="-2"/>
                <w:lang w:val="en-US"/>
              </w:rPr>
              <w:t xml:space="preserve">Maud </w:t>
            </w:r>
            <w:r w:rsidR="00A164FA">
              <w:rPr>
                <w:spacing w:val="-2"/>
                <w:lang w:val="en-US"/>
              </w:rPr>
              <w:t>Biosecurity cupboard (</w:t>
            </w:r>
            <w:r w:rsidRPr="00B850D5">
              <w:rPr>
                <w:spacing w:val="-2"/>
                <w:lang w:val="en-US"/>
              </w:rPr>
              <w:t>workshop</w:t>
            </w:r>
            <w:r w:rsidR="00A164FA">
              <w:rPr>
                <w:spacing w:val="-2"/>
                <w:lang w:val="en-US"/>
              </w:rPr>
              <w:t>)</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lastRenderedPageBreak/>
              <w:t xml:space="preserve">20 </w:t>
            </w:r>
            <w:r w:rsidR="00163731" w:rsidRPr="00B850D5">
              <w:rPr>
                <w:spacing w:val="-2"/>
                <w:lang w:val="en-US"/>
              </w:rPr>
              <w:t xml:space="preserve">x </w:t>
            </w:r>
            <w:r w:rsidRPr="00B850D5">
              <w:rPr>
                <w:spacing w:val="-2"/>
                <w:lang w:val="en-US"/>
              </w:rPr>
              <w:t xml:space="preserve">spare wooden </w:t>
            </w:r>
            <w:r w:rsidR="00163731" w:rsidRPr="00B850D5">
              <w:rPr>
                <w:spacing w:val="-2"/>
                <w:lang w:val="en-US"/>
              </w:rPr>
              <w:t xml:space="preserve">multi-purpose tunnels for </w:t>
            </w:r>
            <w:r w:rsidR="009B0434" w:rsidRPr="00B850D5">
              <w:rPr>
                <w:spacing w:val="-2"/>
                <w:lang w:val="en-US"/>
              </w:rPr>
              <w:t>DOC 150</w:t>
            </w:r>
            <w:r w:rsidR="00163731" w:rsidRPr="00B850D5">
              <w:rPr>
                <w:spacing w:val="-2"/>
                <w:lang w:val="en-US"/>
              </w:rPr>
              <w:t xml:space="preserve"> traps</w:t>
            </w:r>
            <w:r w:rsidR="00A164FA">
              <w:rPr>
                <w:spacing w:val="-2"/>
                <w:lang w:val="en-US"/>
              </w:rPr>
              <w:t xml:space="preserve"> (single set)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tractor shed</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200 </w:t>
            </w:r>
            <w:r w:rsidR="00163731" w:rsidRPr="00B850D5">
              <w:rPr>
                <w:spacing w:val="-2"/>
                <w:lang w:val="en-US"/>
              </w:rPr>
              <w:t>x rat-</w:t>
            </w:r>
            <w:r w:rsidRPr="00B850D5">
              <w:rPr>
                <w:spacing w:val="-2"/>
                <w:lang w:val="en-US"/>
              </w:rPr>
              <w:t>trap covers (corflute)</w:t>
            </w:r>
            <w:r w:rsidR="00E90CB2">
              <w:rPr>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200 </w:t>
            </w:r>
            <w:r w:rsidR="00163731" w:rsidRPr="00B850D5">
              <w:rPr>
                <w:spacing w:val="-2"/>
                <w:lang w:val="en-US"/>
              </w:rPr>
              <w:t xml:space="preserve">x </w:t>
            </w:r>
            <w:r w:rsidR="00E90CB2">
              <w:rPr>
                <w:spacing w:val="-2"/>
                <w:lang w:val="en-US"/>
              </w:rPr>
              <w:t xml:space="preserve">Victor Professional </w:t>
            </w:r>
            <w:r w:rsidRPr="00B850D5">
              <w:rPr>
                <w:spacing w:val="-2"/>
                <w:lang w:val="en-US"/>
              </w:rPr>
              <w:t>rat kill traps (to deploy in grid formation)</w:t>
            </w:r>
            <w:r w:rsidR="00E90CB2">
              <w:rPr>
                <w:spacing w:val="-2"/>
                <w:lang w:val="en-US"/>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20 </w:t>
            </w:r>
            <w:r w:rsidR="00163731" w:rsidRPr="00B850D5">
              <w:rPr>
                <w:spacing w:val="-2"/>
                <w:lang w:val="en-US"/>
              </w:rPr>
              <w:t xml:space="preserve">x </w:t>
            </w:r>
            <w:r w:rsidRPr="00B850D5">
              <w:rPr>
                <w:spacing w:val="-2"/>
                <w:lang w:val="en-US"/>
              </w:rPr>
              <w:t>DOC 200 traps in wooden boxes</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tractor shed</w:t>
            </w: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snapToGrid w:val="0"/>
              </w:rPr>
              <w:t>Leg-hold traps (Victor 1</w:t>
            </w:r>
            <w:r w:rsidR="00CD4E85" w:rsidRPr="00B850D5">
              <w:rPr>
                <w:snapToGrid w:val="0"/>
              </w:rPr>
              <w:t>½ soft</w:t>
            </w:r>
            <w:r w:rsidRPr="00B850D5">
              <w:rPr>
                <w:snapToGrid w:val="0"/>
              </w:rPr>
              <w:t>-</w:t>
            </w:r>
            <w:r w:rsidR="00CD4E85" w:rsidRPr="00B850D5">
              <w:rPr>
                <w:snapToGrid w:val="0"/>
              </w:rPr>
              <w:t>catch for cats, Victor 1 or similar</w:t>
            </w:r>
            <w:r w:rsidRPr="00B850D5">
              <w:rPr>
                <w:snapToGrid w:val="0"/>
              </w:rPr>
              <w:t>,</w:t>
            </w:r>
            <w:r w:rsidR="00CD4E85" w:rsidRPr="00B850D5">
              <w:rPr>
                <w:snapToGrid w:val="0"/>
              </w:rPr>
              <w:t xml:space="preserve"> and kill traps</w:t>
            </w:r>
            <w:r w:rsidR="00E90CB2">
              <w:rPr>
                <w:snapToGrid w:val="0"/>
              </w:rPr>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4 </w:t>
            </w:r>
            <w:r w:rsidR="005A7A85" w:rsidRPr="00B850D5">
              <w:rPr>
                <w:spacing w:val="-2"/>
                <w:lang w:val="en-US"/>
              </w:rPr>
              <w:t>x Havahart live-capture cage traps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5A7A85" w:rsidP="00CD4E85">
            <w:pPr>
              <w:tabs>
                <w:tab w:val="left" w:pos="0"/>
              </w:tabs>
              <w:suppressAutoHyphens/>
              <w:jc w:val="both"/>
              <w:rPr>
                <w:spacing w:val="-2"/>
                <w:lang w:val="en-US"/>
              </w:rPr>
            </w:pPr>
            <w:r w:rsidRPr="00B850D5">
              <w:rPr>
                <w:spacing w:val="-2"/>
                <w:lang w:val="en-US"/>
              </w:rPr>
              <w:t>W</w:t>
            </w:r>
            <w:r w:rsidR="00CD4E85" w:rsidRPr="00B850D5">
              <w:rPr>
                <w:spacing w:val="-2"/>
                <w:lang w:val="en-US"/>
              </w:rPr>
              <w:t xml:space="preserve">ire pegs for </w:t>
            </w:r>
            <w:r w:rsidRPr="00B850D5">
              <w:rPr>
                <w:spacing w:val="-2"/>
                <w:lang w:val="en-US"/>
              </w:rPr>
              <w:t>trap covers and traps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Pliers, hammer</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8mm spanners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Spade or mattock for leveling sites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tool shed</w:t>
            </w: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color w:val="000000"/>
                <w:spacing w:val="-2"/>
                <w:lang w:val="en-US"/>
              </w:rPr>
              <w:t>S</w:t>
            </w:r>
            <w:r w:rsidR="00CD4E85" w:rsidRPr="00B850D5">
              <w:rPr>
                <w:color w:val="000000"/>
                <w:spacing w:val="-2"/>
                <w:lang w:val="en-US"/>
              </w:rPr>
              <w:t>quare-drive screwdrivers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color w:val="000000"/>
                <w:spacing w:val="-2"/>
                <w:lang w:val="en-US"/>
              </w:rPr>
            </w:pPr>
            <w:r w:rsidRPr="00B850D5">
              <w:rPr>
                <w:color w:val="000000"/>
                <w:spacing w:val="-2"/>
                <w:lang w:val="en-US"/>
              </w:rPr>
              <w:t>Hex scr</w:t>
            </w:r>
            <w:r w:rsidR="005A7A85" w:rsidRPr="00B850D5">
              <w:rPr>
                <w:color w:val="000000"/>
                <w:spacing w:val="-2"/>
                <w:lang w:val="en-US"/>
              </w:rPr>
              <w:t>ews, nails, staples, s/s square-</w:t>
            </w:r>
            <w:r w:rsidRPr="00B850D5">
              <w:rPr>
                <w:color w:val="000000"/>
                <w:spacing w:val="-2"/>
                <w:lang w:val="en-US"/>
              </w:rPr>
              <w:t>drive screws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5A7A85" w:rsidRPr="00B850D5" w:rsidTr="007A62B3">
        <w:tc>
          <w:tcPr>
            <w:tcW w:w="4394" w:type="dxa"/>
            <w:tcBorders>
              <w:top w:val="nil"/>
            </w:tcBorders>
          </w:tcPr>
          <w:p w:rsidR="005A7A85" w:rsidRPr="00B850D5" w:rsidRDefault="005A7A85" w:rsidP="00490397">
            <w:pPr>
              <w:suppressAutoHyphens/>
              <w:spacing w:before="240"/>
              <w:jc w:val="both"/>
              <w:rPr>
                <w:b/>
                <w:color w:val="0070C0"/>
                <w:spacing w:val="-2"/>
                <w:lang w:val="en-US"/>
              </w:rPr>
            </w:pPr>
            <w:r w:rsidRPr="00B850D5">
              <w:rPr>
                <w:b/>
                <w:color w:val="365F91" w:themeColor="accent1" w:themeShade="BF"/>
                <w:lang w:val="en-US"/>
              </w:rPr>
              <w:t xml:space="preserve">Lures </w:t>
            </w:r>
          </w:p>
        </w:tc>
        <w:tc>
          <w:tcPr>
            <w:tcW w:w="4962" w:type="dxa"/>
            <w:tcBorders>
              <w:top w:val="nil"/>
            </w:tcBorders>
          </w:tcPr>
          <w:p w:rsidR="005A7A85" w:rsidRPr="00B850D5" w:rsidRDefault="005A7A85"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spacing w:val="-2"/>
                <w:lang w:val="en-US"/>
              </w:rPr>
              <w:t>2 x</w:t>
            </w:r>
            <w:r w:rsidR="00CD4E85" w:rsidRPr="00B850D5">
              <w:rPr>
                <w:spacing w:val="-2"/>
                <w:lang w:val="en-US"/>
              </w:rPr>
              <w:t xml:space="preserve"> 1kg jars of peanut butter</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5A7A85" w:rsidP="00CD4E85">
            <w:pPr>
              <w:tabs>
                <w:tab w:val="left" w:pos="0"/>
              </w:tabs>
              <w:suppressAutoHyphens/>
              <w:jc w:val="both"/>
              <w:rPr>
                <w:color w:val="000000"/>
                <w:spacing w:val="-2"/>
                <w:lang w:val="en-US"/>
              </w:rPr>
            </w:pPr>
            <w:r w:rsidRPr="00B850D5">
              <w:rPr>
                <w:spacing w:val="-2"/>
                <w:lang w:val="en-US"/>
              </w:rPr>
              <w:t>4 x</w:t>
            </w:r>
            <w:r w:rsidR="00CD4E85" w:rsidRPr="00B850D5">
              <w:rPr>
                <w:spacing w:val="-2"/>
                <w:lang w:val="en-US"/>
              </w:rPr>
              <w:t xml:space="preserve"> 500g packs of white chocolate buttons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1kg rolled oats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napToGrid w:val="0"/>
              </w:rPr>
            </w:pPr>
            <w:r w:rsidRPr="00B850D5">
              <w:rPr>
                <w:snapToGrid w:val="0"/>
              </w:rPr>
              <w:t>500g Pestoff 20R non-toxic prefeed</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 xml:space="preserve">4 sheets (144 blocks) </w:t>
            </w:r>
            <w:r w:rsidR="005A7A85" w:rsidRPr="00B850D5">
              <w:rPr>
                <w:spacing w:val="-2"/>
                <w:lang w:val="en-US"/>
              </w:rPr>
              <w:t>of Erayz oven-</w:t>
            </w:r>
            <w:r w:rsidRPr="00B850D5">
              <w:rPr>
                <w:spacing w:val="-2"/>
                <w:lang w:val="en-US"/>
              </w:rPr>
              <w:t>dried rabbit meat</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Island freezer (Lodge)</w:t>
            </w:r>
          </w:p>
        </w:tc>
      </w:tr>
      <w:tr w:rsidR="00CD4E85" w:rsidRPr="00B850D5" w:rsidTr="00CD4E85">
        <w:tc>
          <w:tcPr>
            <w:tcW w:w="4394" w:type="dxa"/>
          </w:tcPr>
          <w:p w:rsidR="00CD4E85" w:rsidRPr="00B850D5" w:rsidRDefault="005A7A85" w:rsidP="00CD4E85">
            <w:pPr>
              <w:tabs>
                <w:tab w:val="left" w:pos="0"/>
              </w:tabs>
              <w:suppressAutoHyphens/>
              <w:jc w:val="both"/>
              <w:rPr>
                <w:spacing w:val="-2"/>
                <w:lang w:val="en-US"/>
              </w:rPr>
            </w:pPr>
            <w:r w:rsidRPr="00B850D5">
              <w:rPr>
                <w:spacing w:val="-2"/>
                <w:lang w:val="en-US"/>
              </w:rPr>
              <w:t>8 dozen fresh hen eggs</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To be purchased fresh</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Plastic sealable containers for carrying lure</w:t>
            </w:r>
            <w:r w:rsidR="005A7A85" w:rsidRPr="00B850D5">
              <w:rPr>
                <w:spacing w:val="-2"/>
                <w:lang w:val="en-US"/>
              </w:rPr>
              <w:t xml:space="preserve">s and </w:t>
            </w:r>
            <w:r w:rsidRPr="00B850D5">
              <w:rPr>
                <w:spacing w:val="-2"/>
                <w:lang w:val="en-US"/>
              </w:rPr>
              <w:t>bait</w:t>
            </w:r>
            <w:r w:rsidR="005A7A85" w:rsidRPr="00B850D5">
              <w:rPr>
                <w:spacing w:val="-2"/>
                <w:lang w:val="en-US"/>
              </w:rPr>
              <w:t>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461233" w:rsidRPr="00B850D5" w:rsidTr="007A62B3">
        <w:tc>
          <w:tcPr>
            <w:tcW w:w="4394" w:type="dxa"/>
            <w:tcBorders>
              <w:top w:val="nil"/>
            </w:tcBorders>
          </w:tcPr>
          <w:p w:rsidR="00461233" w:rsidRPr="00B850D5" w:rsidRDefault="00461233" w:rsidP="00490397">
            <w:pPr>
              <w:suppressAutoHyphens/>
              <w:spacing w:before="240"/>
              <w:jc w:val="both"/>
              <w:rPr>
                <w:b/>
                <w:color w:val="0070C0"/>
                <w:spacing w:val="-2"/>
                <w:lang w:val="en-US"/>
              </w:rPr>
            </w:pPr>
            <w:r w:rsidRPr="00B850D5">
              <w:rPr>
                <w:b/>
                <w:color w:val="365F91" w:themeColor="accent1" w:themeShade="BF"/>
                <w:lang w:val="en-US"/>
              </w:rPr>
              <w:t>Baits and toxins</w:t>
            </w:r>
          </w:p>
        </w:tc>
        <w:tc>
          <w:tcPr>
            <w:tcW w:w="4962" w:type="dxa"/>
            <w:tcBorders>
              <w:top w:val="nil"/>
            </w:tcBorders>
          </w:tcPr>
          <w:p w:rsidR="00461233" w:rsidRPr="00B850D5" w:rsidRDefault="00461233"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napToGrid w:val="0"/>
              </w:rPr>
              <w:t xml:space="preserve">Toxin or toxic bait Pestoff 20R and/or Pestoff Rodent Block (at least 1kg, refreshed every two </w:t>
            </w:r>
            <w:r w:rsidRPr="00B850D5">
              <w:rPr>
                <w:snapToGrid w:val="0"/>
              </w:rPr>
              <w:lastRenderedPageBreak/>
              <w:t>years)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lastRenderedPageBreak/>
              <w:t>Maud Biosecurity cupboard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lastRenderedPageBreak/>
              <w:t>Safe Handling sheets (</w:t>
            </w:r>
            <w:hyperlink r:id="rId100" w:history="1">
              <w:r w:rsidRPr="00B850D5">
                <w:rPr>
                  <w:rStyle w:val="Hyperlink"/>
                  <w:rFonts w:asciiTheme="minorHAnsi" w:hAnsiTheme="minorHAnsi"/>
                  <w:sz w:val="22"/>
                </w:rPr>
                <w:t>DOCDM-22715</w:t>
              </w:r>
            </w:hyperlink>
            <w:r w:rsidRPr="00B850D5">
              <w:t>)</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Biosecurity cupboard (workshop)</w:t>
            </w:r>
          </w:p>
        </w:tc>
      </w:tr>
      <w:tr w:rsidR="00CD4E85" w:rsidRPr="00B850D5" w:rsidTr="00CD4E85">
        <w:tc>
          <w:tcPr>
            <w:tcW w:w="4394" w:type="dxa"/>
          </w:tcPr>
          <w:p w:rsidR="00CD4E85" w:rsidRPr="00B850D5" w:rsidRDefault="00211CAA" w:rsidP="00CD4E85">
            <w:pPr>
              <w:tabs>
                <w:tab w:val="left" w:pos="0"/>
              </w:tabs>
              <w:suppressAutoHyphens/>
              <w:jc w:val="both"/>
              <w:rPr>
                <w:spacing w:val="-2"/>
                <w:lang w:val="en-US"/>
              </w:rPr>
            </w:pPr>
            <w:r w:rsidRPr="00B850D5">
              <w:rPr>
                <w:spacing w:val="-2"/>
                <w:lang w:val="en-US"/>
              </w:rPr>
              <w:t>Templates for t</w:t>
            </w:r>
            <w:r w:rsidR="00461233" w:rsidRPr="00B850D5">
              <w:rPr>
                <w:spacing w:val="-2"/>
                <w:lang w:val="en-US"/>
              </w:rPr>
              <w:t xml:space="preserve">oxin signage and </w:t>
            </w:r>
            <w:r w:rsidR="00CD4E85" w:rsidRPr="00B850D5">
              <w:rPr>
                <w:spacing w:val="-2"/>
                <w:lang w:val="en-US"/>
              </w:rPr>
              <w:t>notices</w:t>
            </w:r>
          </w:p>
        </w:tc>
        <w:tc>
          <w:tcPr>
            <w:tcW w:w="4962" w:type="dxa"/>
          </w:tcPr>
          <w:p w:rsidR="00CD4E85" w:rsidRPr="00B850D5" w:rsidRDefault="00CD4E85" w:rsidP="00CD4E85">
            <w:pPr>
              <w:tabs>
                <w:tab w:val="left" w:pos="0"/>
              </w:tabs>
              <w:suppressAutoHyphens/>
              <w:ind w:left="601"/>
              <w:jc w:val="both"/>
              <w:rPr>
                <w:color w:val="000000"/>
                <w:spacing w:val="-2"/>
                <w:lang w:val="en-US"/>
              </w:rPr>
            </w:pPr>
            <w:r w:rsidRPr="00B850D5">
              <w:rPr>
                <w:color w:val="000000"/>
                <w:spacing w:val="-2"/>
                <w:lang w:val="en-US"/>
              </w:rPr>
              <w:t>Maud workshop</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Sealable 2L plastic buckets with lids for bait disposal</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workshop</w:t>
            </w:r>
          </w:p>
        </w:tc>
      </w:tr>
      <w:tr w:rsidR="00461233" w:rsidRPr="00B850D5" w:rsidTr="007A62B3">
        <w:tc>
          <w:tcPr>
            <w:tcW w:w="4394" w:type="dxa"/>
            <w:tcBorders>
              <w:top w:val="nil"/>
            </w:tcBorders>
          </w:tcPr>
          <w:p w:rsidR="00461233" w:rsidRPr="00B850D5" w:rsidRDefault="00461233" w:rsidP="00490397">
            <w:pPr>
              <w:suppressAutoHyphens/>
              <w:spacing w:before="240"/>
              <w:jc w:val="both"/>
              <w:rPr>
                <w:b/>
                <w:color w:val="0070C0"/>
                <w:spacing w:val="-2"/>
                <w:lang w:val="en-US"/>
              </w:rPr>
            </w:pPr>
            <w:r w:rsidRPr="00B850D5">
              <w:rPr>
                <w:b/>
                <w:color w:val="365F91" w:themeColor="accent1" w:themeShade="BF"/>
                <w:lang w:val="en-US"/>
              </w:rPr>
              <w:t xml:space="preserve">Personal equipment </w:t>
            </w:r>
          </w:p>
        </w:tc>
        <w:tc>
          <w:tcPr>
            <w:tcW w:w="4962" w:type="dxa"/>
            <w:tcBorders>
              <w:top w:val="nil"/>
            </w:tcBorders>
          </w:tcPr>
          <w:p w:rsidR="00461233" w:rsidRPr="00B850D5" w:rsidRDefault="00461233" w:rsidP="007A62B3">
            <w:pPr>
              <w:suppressAutoHyphens/>
              <w:ind w:left="601"/>
              <w:jc w:val="both"/>
              <w:rPr>
                <w:b/>
                <w:color w:val="0070C0"/>
                <w:spacing w:val="-2"/>
                <w:lang w:val="en-US"/>
              </w:rPr>
            </w:pP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PLB/EPIRB</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office</w:t>
            </w:r>
          </w:p>
        </w:tc>
      </w:tr>
      <w:tr w:rsidR="00CD4E85" w:rsidRPr="00B850D5" w:rsidTr="00CD4E85">
        <w:tc>
          <w:tcPr>
            <w:tcW w:w="4394" w:type="dxa"/>
          </w:tcPr>
          <w:p w:rsidR="00CD4E85" w:rsidRPr="00B850D5" w:rsidRDefault="00461233" w:rsidP="00CD4E85">
            <w:pPr>
              <w:tabs>
                <w:tab w:val="left" w:pos="0"/>
              </w:tabs>
              <w:suppressAutoHyphens/>
              <w:jc w:val="both"/>
              <w:rPr>
                <w:spacing w:val="-2"/>
                <w:lang w:val="en-US"/>
              </w:rPr>
            </w:pPr>
            <w:r w:rsidRPr="00B850D5">
              <w:rPr>
                <w:spacing w:val="-2"/>
                <w:lang w:val="en-US"/>
              </w:rPr>
              <w:t>First-</w:t>
            </w:r>
            <w:r w:rsidR="00CD4E85" w:rsidRPr="00B850D5">
              <w:rPr>
                <w:spacing w:val="-2"/>
                <w:lang w:val="en-US"/>
              </w:rPr>
              <w:t>aid kit</w:t>
            </w:r>
          </w:p>
        </w:tc>
        <w:tc>
          <w:tcPr>
            <w:tcW w:w="4962" w:type="dxa"/>
          </w:tcPr>
          <w:p w:rsidR="00CD4E85" w:rsidRPr="00B850D5" w:rsidRDefault="00CD4E85" w:rsidP="00CD4E85">
            <w:pPr>
              <w:tabs>
                <w:tab w:val="left" w:pos="0"/>
              </w:tabs>
              <w:suppressAutoHyphens/>
              <w:ind w:left="601"/>
              <w:jc w:val="both"/>
              <w:rPr>
                <w:spacing w:val="-2"/>
                <w:lang w:val="en-US"/>
              </w:rPr>
            </w:pPr>
            <w:r w:rsidRPr="00B850D5">
              <w:rPr>
                <w:spacing w:val="-2"/>
                <w:lang w:val="en-US"/>
              </w:rPr>
              <w:t>Maud office</w:t>
            </w:r>
          </w:p>
        </w:tc>
      </w:tr>
      <w:tr w:rsidR="00CD4E85" w:rsidRPr="00B850D5" w:rsidTr="00CD4E85">
        <w:tc>
          <w:tcPr>
            <w:tcW w:w="4394" w:type="dxa"/>
          </w:tcPr>
          <w:p w:rsidR="00CD4E85" w:rsidRPr="00B850D5" w:rsidRDefault="00461233" w:rsidP="00CD4E85">
            <w:pPr>
              <w:tabs>
                <w:tab w:val="left" w:pos="0"/>
              </w:tabs>
              <w:suppressAutoHyphens/>
              <w:jc w:val="both"/>
              <w:rPr>
                <w:spacing w:val="-2"/>
                <w:lang w:val="en-US"/>
              </w:rPr>
            </w:pPr>
            <w:r w:rsidRPr="00B850D5">
              <w:rPr>
                <w:spacing w:val="-2"/>
                <w:lang w:val="en-US"/>
              </w:rPr>
              <w:t>Day</w:t>
            </w:r>
            <w:r w:rsidR="00211CAA" w:rsidRPr="00B850D5">
              <w:rPr>
                <w:spacing w:val="-2"/>
                <w:lang w:val="en-US"/>
              </w:rPr>
              <w:t>-</w:t>
            </w:r>
            <w:r w:rsidRPr="00B850D5">
              <w:rPr>
                <w:spacing w:val="-2"/>
                <w:lang w:val="en-US"/>
              </w:rPr>
              <w:t>pack and bum-</w:t>
            </w:r>
            <w:r w:rsidR="00CD4E85" w:rsidRPr="00B850D5">
              <w:rPr>
                <w:spacing w:val="-2"/>
                <w:lang w:val="en-US"/>
              </w:rPr>
              <w:t>bag</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Lodge (storage on front deck), Maud workshop</w:t>
            </w:r>
          </w:p>
        </w:tc>
      </w:tr>
      <w:tr w:rsidR="00CD4E85" w:rsidRPr="00B850D5" w:rsidTr="00CD4E85">
        <w:tc>
          <w:tcPr>
            <w:tcW w:w="4394" w:type="dxa"/>
          </w:tcPr>
          <w:p w:rsidR="00CD4E85" w:rsidRPr="00B850D5" w:rsidRDefault="00A557FF" w:rsidP="00CD4E85">
            <w:pPr>
              <w:tabs>
                <w:tab w:val="left" w:pos="0"/>
              </w:tabs>
              <w:suppressAutoHyphens/>
              <w:jc w:val="both"/>
              <w:rPr>
                <w:spacing w:val="-2"/>
                <w:lang w:val="en-US"/>
              </w:rPr>
            </w:pPr>
            <w:r w:rsidRPr="00B850D5">
              <w:rPr>
                <w:snapToGrid w:val="0"/>
              </w:rPr>
              <w:t>Spotlights a</w:t>
            </w:r>
            <w:r w:rsidR="00461233" w:rsidRPr="00B850D5">
              <w:rPr>
                <w:snapToGrid w:val="0"/>
              </w:rPr>
              <w:t xml:space="preserve">nd </w:t>
            </w:r>
            <w:r w:rsidR="00CD4E85" w:rsidRPr="00B850D5">
              <w:rPr>
                <w:snapToGrid w:val="0"/>
              </w:rPr>
              <w:t xml:space="preserve">head torches </w:t>
            </w:r>
            <w:r w:rsidR="00461233" w:rsidRPr="00B850D5">
              <w:rPr>
                <w:snapToGrid w:val="0"/>
              </w:rPr>
              <w:t>plus</w:t>
            </w:r>
            <w:r w:rsidR="00CD4E85" w:rsidRPr="00B850D5">
              <w:rPr>
                <w:snapToGrid w:val="0"/>
              </w:rPr>
              <w:t xml:space="preserve"> 1 spare set of batteries for each</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Maud office</w:t>
            </w:r>
          </w:p>
        </w:tc>
      </w:tr>
      <w:tr w:rsidR="00CD4E85" w:rsidRPr="00B850D5" w:rsidTr="00CD4E85">
        <w:tc>
          <w:tcPr>
            <w:tcW w:w="4394" w:type="dxa"/>
          </w:tcPr>
          <w:p w:rsidR="00CD4E85" w:rsidRPr="00B850D5" w:rsidRDefault="00CD4E85" w:rsidP="00CD4E85">
            <w:pPr>
              <w:tabs>
                <w:tab w:val="left" w:pos="0"/>
              </w:tabs>
              <w:suppressAutoHyphens/>
              <w:jc w:val="both"/>
              <w:rPr>
                <w:spacing w:val="-2"/>
                <w:lang w:val="en-US"/>
              </w:rPr>
            </w:pPr>
            <w:r w:rsidRPr="00B850D5">
              <w:rPr>
                <w:spacing w:val="-2"/>
                <w:lang w:val="en-US"/>
              </w:rPr>
              <w:t>PPE</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Maud workshop</w:t>
            </w:r>
          </w:p>
        </w:tc>
      </w:tr>
      <w:tr w:rsidR="00CD4E85" w:rsidRPr="00B850D5" w:rsidTr="00CD4E85">
        <w:tc>
          <w:tcPr>
            <w:tcW w:w="4394" w:type="dxa"/>
          </w:tcPr>
          <w:p w:rsidR="00CD4E85" w:rsidRPr="00B850D5" w:rsidRDefault="00461233" w:rsidP="00CD4E85">
            <w:pPr>
              <w:tabs>
                <w:tab w:val="left" w:pos="0"/>
              </w:tabs>
              <w:suppressAutoHyphens/>
              <w:jc w:val="both"/>
              <w:rPr>
                <w:snapToGrid w:val="0"/>
              </w:rPr>
            </w:pPr>
            <w:r w:rsidRPr="00B850D5">
              <w:rPr>
                <w:snapToGrid w:val="0"/>
              </w:rPr>
              <w:t xml:space="preserve">Mobile </w:t>
            </w:r>
            <w:r w:rsidR="00CD4E85" w:rsidRPr="00B850D5">
              <w:rPr>
                <w:snapToGrid w:val="0"/>
              </w:rPr>
              <w:t>phone and charger</w:t>
            </w:r>
          </w:p>
        </w:tc>
        <w:tc>
          <w:tcPr>
            <w:tcW w:w="4962" w:type="dxa"/>
          </w:tcPr>
          <w:p w:rsidR="00CD4E85" w:rsidRPr="00B850D5" w:rsidRDefault="00CD4E85" w:rsidP="00CD4E85">
            <w:pPr>
              <w:tabs>
                <w:tab w:val="left" w:pos="0"/>
              </w:tabs>
              <w:suppressAutoHyphens/>
              <w:ind w:left="601"/>
              <w:jc w:val="both"/>
              <w:rPr>
                <w:snapToGrid w:val="0"/>
              </w:rPr>
            </w:pPr>
            <w:r w:rsidRPr="00B850D5">
              <w:rPr>
                <w:snapToGrid w:val="0"/>
              </w:rPr>
              <w:t>Personal kit</w:t>
            </w:r>
          </w:p>
        </w:tc>
      </w:tr>
    </w:tbl>
    <w:p w:rsidR="00461233" w:rsidRPr="00B850D5" w:rsidRDefault="00461233" w:rsidP="00D01ACA">
      <w:pPr>
        <w:pStyle w:val="BodyTextIndent2"/>
        <w:ind w:left="0" w:firstLine="0"/>
        <w:jc w:val="both"/>
        <w:rPr>
          <w:rFonts w:asciiTheme="minorHAnsi" w:hAnsiTheme="minorHAnsi"/>
          <w:sz w:val="24"/>
          <w:szCs w:val="24"/>
        </w:rPr>
      </w:pPr>
    </w:p>
    <w:p w:rsidR="00964552" w:rsidRPr="00B850D5" w:rsidRDefault="000170B7" w:rsidP="00B868FA">
      <w:pPr>
        <w:pStyle w:val="Heading3"/>
        <w:rPr>
          <w:color w:val="0070C0"/>
        </w:rPr>
      </w:pPr>
      <w:bookmarkStart w:id="371" w:name="_ANNEX_20_"/>
      <w:bookmarkStart w:id="372" w:name="_ANNEX_20__1"/>
      <w:bookmarkEnd w:id="371"/>
      <w:bookmarkEnd w:id="372"/>
      <w:r w:rsidRPr="00B850D5">
        <w:rPr>
          <w:color w:val="0070C0"/>
        </w:rPr>
        <w:br w:type="page"/>
      </w:r>
      <w:bookmarkStart w:id="373" w:name="_Toc474855156"/>
      <w:r w:rsidR="0045141E" w:rsidRPr="00B850D5">
        <w:lastRenderedPageBreak/>
        <w:t xml:space="preserve">ANNEX </w:t>
      </w:r>
      <w:r w:rsidR="00FF6329" w:rsidRPr="00B850D5">
        <w:t>20</w:t>
      </w:r>
      <w:r w:rsidR="00964552" w:rsidRPr="00B850D5">
        <w:t xml:space="preserve"> </w:t>
      </w:r>
      <w:r w:rsidR="00964552" w:rsidRPr="00B850D5">
        <w:tab/>
        <w:t>Key d</w:t>
      </w:r>
      <w:r w:rsidR="007A62B3" w:rsidRPr="00B850D5">
        <w:t xml:space="preserve">ocuments for </w:t>
      </w:r>
      <w:r w:rsidR="000F5F22" w:rsidRPr="00B850D5">
        <w:t>first</w:t>
      </w:r>
      <w:r w:rsidR="007A62B3" w:rsidRPr="00B850D5">
        <w:t xml:space="preserve"> </w:t>
      </w:r>
      <w:r w:rsidR="000F5F22" w:rsidRPr="00B850D5">
        <w:t>r</w:t>
      </w:r>
      <w:r w:rsidR="007A62B3" w:rsidRPr="00B850D5">
        <w:t>esponse</w:t>
      </w:r>
      <w:r w:rsidR="000F5F22" w:rsidRPr="00B850D5">
        <w:rPr>
          <w:color w:val="0070C0"/>
        </w:rPr>
        <w:t>s</w:t>
      </w:r>
      <w:bookmarkEnd w:id="373"/>
    </w:p>
    <w:p w:rsidR="000F5F22" w:rsidRPr="00B850D5" w:rsidRDefault="000F5F22" w:rsidP="000F5F22"/>
    <w:p w:rsidR="007A62B3" w:rsidRPr="00117513" w:rsidRDefault="007A62B3" w:rsidP="00117513">
      <w:pPr>
        <w:spacing w:after="120"/>
        <w:rPr>
          <w:b/>
          <w:color w:val="365F91" w:themeColor="accent1" w:themeShade="BF"/>
        </w:rPr>
      </w:pPr>
      <w:bookmarkStart w:id="374" w:name="_Toc474845619"/>
      <w:bookmarkStart w:id="375" w:name="_Toc474848768"/>
      <w:bookmarkStart w:id="376" w:name="_Toc474849214"/>
      <w:r w:rsidRPr="00117513">
        <w:rPr>
          <w:b/>
          <w:color w:val="365F91" w:themeColor="accent1" w:themeShade="BF"/>
        </w:rPr>
        <w:t>Key Documents</w:t>
      </w:r>
      <w:bookmarkEnd w:id="374"/>
      <w:bookmarkEnd w:id="375"/>
      <w:bookmarkEnd w:id="376"/>
    </w:p>
    <w:tbl>
      <w:tblPr>
        <w:tblStyle w:val="LightShading1"/>
        <w:tblW w:w="0" w:type="auto"/>
        <w:tblBorders>
          <w:insideH w:val="dotted" w:sz="4" w:space="0" w:color="000000" w:themeColor="text1"/>
        </w:tblBorders>
        <w:tblCellMar>
          <w:top w:w="113" w:type="dxa"/>
          <w:left w:w="0" w:type="dxa"/>
          <w:bottom w:w="113" w:type="dxa"/>
        </w:tblCellMar>
        <w:tblLook w:val="06A0"/>
      </w:tblPr>
      <w:tblGrid>
        <w:gridCol w:w="5364"/>
        <w:gridCol w:w="3662"/>
      </w:tblGrid>
      <w:tr w:rsidR="00E82774" w:rsidRPr="00B850D5" w:rsidTr="00E82774">
        <w:trPr>
          <w:cnfStyle w:val="100000000000"/>
        </w:trPr>
        <w:tc>
          <w:tcPr>
            <w:cnfStyle w:val="001000000000"/>
            <w:tcW w:w="5364" w:type="dxa"/>
            <w:tcBorders>
              <w:bottom w:val="dotted" w:sz="4" w:space="0" w:color="000000" w:themeColor="text1"/>
            </w:tcBorders>
          </w:tcPr>
          <w:p w:rsidR="00E82774" w:rsidRPr="00B850D5" w:rsidRDefault="00E82774" w:rsidP="00E82774">
            <w:pPr>
              <w:rPr>
                <w:b w:val="0"/>
              </w:rPr>
            </w:pPr>
            <w:r w:rsidRPr="00B850D5">
              <w:rPr>
                <w:b w:val="0"/>
              </w:rPr>
              <w:t>Te Pākeka Maud Homepage</w:t>
            </w:r>
          </w:p>
        </w:tc>
        <w:tc>
          <w:tcPr>
            <w:tcW w:w="3662" w:type="dxa"/>
            <w:tcBorders>
              <w:bottom w:val="dotted" w:sz="4" w:space="0" w:color="000000" w:themeColor="text1"/>
            </w:tcBorders>
          </w:tcPr>
          <w:p w:rsidR="00E82774" w:rsidRPr="00B850D5" w:rsidRDefault="00CC78D7" w:rsidP="007A62B3">
            <w:pPr>
              <w:cnfStyle w:val="100000000000"/>
              <w:rPr>
                <w:b w:val="0"/>
              </w:rPr>
            </w:pPr>
            <w:hyperlink r:id="rId101" w:history="1">
              <w:r w:rsidR="00E82774" w:rsidRPr="00B850D5">
                <w:rPr>
                  <w:rStyle w:val="Hyperlink"/>
                  <w:rFonts w:asciiTheme="minorHAnsi" w:hAnsiTheme="minorHAnsi"/>
                  <w:b w:val="0"/>
                  <w:bCs w:val="0"/>
                  <w:sz w:val="22"/>
                </w:rPr>
                <w:t>DOCDM-1310868</w:t>
              </w:r>
            </w:hyperlink>
          </w:p>
        </w:tc>
      </w:tr>
      <w:tr w:rsidR="00E82774" w:rsidRPr="00B850D5" w:rsidTr="00E82774">
        <w:tc>
          <w:tcPr>
            <w:cnfStyle w:val="001000000000"/>
            <w:tcW w:w="5364" w:type="dxa"/>
            <w:tcBorders>
              <w:top w:val="dotted" w:sz="4" w:space="0" w:color="000000" w:themeColor="text1"/>
            </w:tcBorders>
          </w:tcPr>
          <w:p w:rsidR="00E82774" w:rsidRPr="00B850D5" w:rsidRDefault="00E82774" w:rsidP="008275E7">
            <w:pPr>
              <w:rPr>
                <w:b w:val="0"/>
              </w:rPr>
            </w:pPr>
            <w:r w:rsidRPr="00B850D5">
              <w:rPr>
                <w:b w:val="0"/>
              </w:rPr>
              <w:t>Island Biosecurity Homepage</w:t>
            </w:r>
          </w:p>
        </w:tc>
        <w:tc>
          <w:tcPr>
            <w:tcW w:w="3662" w:type="dxa"/>
            <w:tcBorders>
              <w:top w:val="dotted" w:sz="4" w:space="0" w:color="000000" w:themeColor="text1"/>
            </w:tcBorders>
          </w:tcPr>
          <w:p w:rsidR="00E82774" w:rsidRPr="00B850D5" w:rsidRDefault="00CC78D7" w:rsidP="007A62B3">
            <w:pPr>
              <w:cnfStyle w:val="000000000000"/>
              <w:rPr>
                <w:b/>
              </w:rPr>
            </w:pPr>
            <w:hyperlink r:id="rId102" w:history="1">
              <w:r w:rsidR="00E82774" w:rsidRPr="00B850D5">
                <w:rPr>
                  <w:rStyle w:val="Hyperlink"/>
                  <w:rFonts w:asciiTheme="minorHAnsi" w:hAnsiTheme="minorHAnsi"/>
                  <w:sz w:val="22"/>
                </w:rPr>
                <w:t>DOC-2512306</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bCs w:val="0"/>
              </w:rPr>
              <w:t xml:space="preserve">SOP for Obtaining DOC permission to use                             </w:t>
            </w:r>
            <w:proofErr w:type="spellStart"/>
            <w:r w:rsidRPr="00B850D5">
              <w:rPr>
                <w:b w:val="0"/>
                <w:bCs w:val="0"/>
              </w:rPr>
              <w:t>rodenticides</w:t>
            </w:r>
            <w:proofErr w:type="spellEnd"/>
            <w:r w:rsidRPr="00B850D5">
              <w:rPr>
                <w:b w:val="0"/>
                <w:bCs w:val="0"/>
              </w:rPr>
              <w:t xml:space="preserve"> in island Incursions </w:t>
            </w:r>
            <w:r w:rsidRPr="00B850D5">
              <w:t xml:space="preserve"> </w:t>
            </w:r>
          </w:p>
        </w:tc>
        <w:tc>
          <w:tcPr>
            <w:tcW w:w="3662" w:type="dxa"/>
          </w:tcPr>
          <w:p w:rsidR="00E82774" w:rsidRPr="00B850D5" w:rsidRDefault="00CC78D7" w:rsidP="007A62B3">
            <w:pPr>
              <w:cnfStyle w:val="000000000000"/>
              <w:rPr>
                <w:b/>
              </w:rPr>
            </w:pPr>
            <w:hyperlink r:id="rId103" w:history="1">
              <w:r w:rsidR="00E82774" w:rsidRPr="00B850D5">
                <w:rPr>
                  <w:rStyle w:val="Hyperlink"/>
                  <w:rFonts w:asciiTheme="minorHAnsi" w:hAnsiTheme="minorHAnsi"/>
                  <w:sz w:val="22"/>
                </w:rPr>
                <w:t>DOCCM-2751605</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rPr>
              <w:t>CIMS Structure Template</w:t>
            </w:r>
          </w:p>
        </w:tc>
        <w:tc>
          <w:tcPr>
            <w:tcW w:w="3662" w:type="dxa"/>
          </w:tcPr>
          <w:p w:rsidR="00E82774" w:rsidRPr="00B850D5" w:rsidRDefault="00CC78D7" w:rsidP="007A62B3">
            <w:pPr>
              <w:cnfStyle w:val="000000000000"/>
              <w:rPr>
                <w:b/>
              </w:rPr>
            </w:pPr>
            <w:hyperlink r:id="rId104" w:history="1">
              <w:r w:rsidR="00E82774" w:rsidRPr="00B850D5">
                <w:rPr>
                  <w:rStyle w:val="Hyperlink"/>
                  <w:rFonts w:asciiTheme="minorHAnsi" w:hAnsiTheme="minorHAnsi"/>
                  <w:sz w:val="22"/>
                </w:rPr>
                <w:t>DOCDM-1121677</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rPr>
              <w:t>Record sheet for incursion interviews</w:t>
            </w:r>
          </w:p>
        </w:tc>
        <w:tc>
          <w:tcPr>
            <w:tcW w:w="3662" w:type="dxa"/>
          </w:tcPr>
          <w:p w:rsidR="00E82774" w:rsidRPr="00B850D5" w:rsidRDefault="00CC78D7" w:rsidP="007A62B3">
            <w:pPr>
              <w:cnfStyle w:val="000000000000"/>
              <w:rPr>
                <w:b/>
              </w:rPr>
            </w:pPr>
            <w:hyperlink w:anchor="_ANNEX_34_RECORD" w:history="1">
              <w:r w:rsidR="00E82774" w:rsidRPr="00B850D5">
                <w:rPr>
                  <w:rStyle w:val="Hyperlink"/>
                  <w:rFonts w:asciiTheme="minorHAnsi" w:hAnsiTheme="minorHAnsi"/>
                  <w:bCs/>
                  <w:sz w:val="22"/>
                </w:rPr>
                <w:t>Annex 34</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rPr>
              <w:t>Pest Invasion Form</w:t>
            </w:r>
          </w:p>
        </w:tc>
        <w:tc>
          <w:tcPr>
            <w:tcW w:w="3662" w:type="dxa"/>
          </w:tcPr>
          <w:p w:rsidR="00E82774" w:rsidRPr="00B850D5" w:rsidRDefault="00CC78D7" w:rsidP="00B850D5">
            <w:pPr>
              <w:cnfStyle w:val="000000000000"/>
              <w:rPr>
                <w:rStyle w:val="Hyperlink"/>
                <w:rFonts w:asciiTheme="minorHAnsi" w:hAnsiTheme="minorHAnsi" w:cs="Arial"/>
                <w:sz w:val="22"/>
              </w:rPr>
            </w:pPr>
            <w:hyperlink r:id="rId105" w:history="1">
              <w:r w:rsidR="00E82774" w:rsidRPr="00B850D5">
                <w:rPr>
                  <w:rStyle w:val="Hyperlink"/>
                  <w:rFonts w:asciiTheme="minorHAnsi" w:hAnsiTheme="minorHAnsi" w:cs="Arial"/>
                  <w:sz w:val="22"/>
                </w:rPr>
                <w:t>DOCDM-53216</w:t>
              </w:r>
            </w:hyperlink>
          </w:p>
          <w:p w:rsidR="00E82774" w:rsidRPr="00B850D5" w:rsidRDefault="00E82774" w:rsidP="007A62B3">
            <w:pPr>
              <w:cnfStyle w:val="000000000000"/>
              <w:rPr>
                <w:b/>
              </w:rPr>
            </w:pPr>
            <w:r w:rsidRPr="00B850D5">
              <w:rPr>
                <w:rStyle w:val="Hyperlink"/>
                <w:rFonts w:asciiTheme="minorHAnsi" w:hAnsiTheme="minorHAnsi" w:cs="Arial"/>
                <w:sz w:val="22"/>
              </w:rPr>
              <w:t>Annex 35</w:t>
            </w:r>
          </w:p>
        </w:tc>
      </w:tr>
      <w:tr w:rsidR="00E82774" w:rsidRPr="00B850D5" w:rsidTr="00E82774">
        <w:tc>
          <w:tcPr>
            <w:cnfStyle w:val="001000000000"/>
            <w:tcW w:w="5364" w:type="dxa"/>
          </w:tcPr>
          <w:p w:rsidR="00E82774" w:rsidRPr="00B850D5" w:rsidRDefault="00E82774" w:rsidP="008275E7">
            <w:pPr>
              <w:rPr>
                <w:b w:val="0"/>
              </w:rPr>
            </w:pPr>
            <w:r w:rsidRPr="00B850D5">
              <w:rPr>
                <w:b w:val="0"/>
              </w:rPr>
              <w:t>Island Pest Invasion Database</w:t>
            </w:r>
          </w:p>
        </w:tc>
        <w:tc>
          <w:tcPr>
            <w:tcW w:w="3662" w:type="dxa"/>
          </w:tcPr>
          <w:p w:rsidR="00E82774" w:rsidRPr="00B850D5" w:rsidRDefault="00CC78D7" w:rsidP="007A62B3">
            <w:pPr>
              <w:cnfStyle w:val="000000000000"/>
            </w:pPr>
            <w:hyperlink r:id="rId106" w:history="1">
              <w:r w:rsidR="00E82774" w:rsidRPr="00B850D5">
                <w:rPr>
                  <w:rStyle w:val="Hyperlink"/>
                  <w:rFonts w:asciiTheme="minorHAnsi" w:hAnsiTheme="minorHAnsi" w:cs="Arial"/>
                  <w:sz w:val="22"/>
                </w:rPr>
                <w:t>DOCDM-53231</w:t>
              </w:r>
            </w:hyperlink>
          </w:p>
        </w:tc>
      </w:tr>
      <w:tr w:rsidR="00E82774" w:rsidRPr="00B850D5" w:rsidTr="00E82774">
        <w:tc>
          <w:tcPr>
            <w:cnfStyle w:val="001000000000"/>
            <w:tcW w:w="5364" w:type="dxa"/>
          </w:tcPr>
          <w:p w:rsidR="00E82774" w:rsidRPr="00B850D5" w:rsidRDefault="00E82774" w:rsidP="008275E7">
            <w:pPr>
              <w:rPr>
                <w:b w:val="0"/>
              </w:rPr>
            </w:pPr>
            <w:r w:rsidRPr="00B850D5">
              <w:rPr>
                <w:b w:val="0"/>
                <w:bCs w:val="0"/>
              </w:rPr>
              <w:t>Template for Incursion Costs</w:t>
            </w:r>
          </w:p>
        </w:tc>
        <w:tc>
          <w:tcPr>
            <w:tcW w:w="3662" w:type="dxa"/>
          </w:tcPr>
          <w:p w:rsidR="00E82774" w:rsidRPr="00B850D5" w:rsidRDefault="00CC78D7" w:rsidP="007A62B3">
            <w:pPr>
              <w:cnfStyle w:val="000000000000"/>
            </w:pPr>
            <w:hyperlink r:id="rId107" w:history="1">
              <w:r w:rsidR="00E82774" w:rsidRPr="00B850D5">
                <w:rPr>
                  <w:rStyle w:val="Hyperlink"/>
                  <w:rFonts w:asciiTheme="minorHAnsi" w:hAnsiTheme="minorHAnsi"/>
                  <w:sz w:val="22"/>
                </w:rPr>
                <w:t>DOCCM-1560956</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bCs w:val="0"/>
              </w:rPr>
              <w:t>Debrief template for incursion reports</w:t>
            </w:r>
          </w:p>
        </w:tc>
        <w:tc>
          <w:tcPr>
            <w:tcW w:w="3662" w:type="dxa"/>
          </w:tcPr>
          <w:p w:rsidR="00E82774" w:rsidRPr="00B850D5" w:rsidRDefault="00CC78D7" w:rsidP="007A62B3">
            <w:pPr>
              <w:cnfStyle w:val="000000000000"/>
            </w:pPr>
            <w:hyperlink r:id="rId108" w:history="1">
              <w:r w:rsidR="00E82774" w:rsidRPr="00B850D5">
                <w:rPr>
                  <w:rStyle w:val="Hyperlink"/>
                  <w:rFonts w:asciiTheme="minorHAnsi" w:hAnsiTheme="minorHAnsi"/>
                  <w:sz w:val="22"/>
                </w:rPr>
                <w:t>DOCCM-2619461</w:t>
              </w:r>
            </w:hyperlink>
          </w:p>
        </w:tc>
      </w:tr>
      <w:tr w:rsidR="00E82774" w:rsidRPr="00B850D5" w:rsidTr="00E82774">
        <w:tc>
          <w:tcPr>
            <w:cnfStyle w:val="001000000000"/>
            <w:tcW w:w="5364" w:type="dxa"/>
          </w:tcPr>
          <w:p w:rsidR="00E82774" w:rsidRPr="00B850D5" w:rsidRDefault="00E82774" w:rsidP="00E82774">
            <w:pPr>
              <w:rPr>
                <w:b w:val="0"/>
              </w:rPr>
            </w:pPr>
            <w:r w:rsidRPr="00B850D5">
              <w:rPr>
                <w:b w:val="0"/>
              </w:rPr>
              <w:t>DOC 200 Trap box design</w:t>
            </w:r>
          </w:p>
        </w:tc>
        <w:tc>
          <w:tcPr>
            <w:tcW w:w="3662" w:type="dxa"/>
          </w:tcPr>
          <w:p w:rsidR="00E82774" w:rsidRPr="00B850D5" w:rsidRDefault="00CC78D7" w:rsidP="007A62B3">
            <w:pPr>
              <w:cnfStyle w:val="000000000000"/>
            </w:pPr>
            <w:hyperlink r:id="rId109" w:history="1">
              <w:r w:rsidR="00E82774" w:rsidRPr="00B850D5">
                <w:rPr>
                  <w:rStyle w:val="Hyperlink"/>
                  <w:rFonts w:asciiTheme="minorHAnsi" w:hAnsiTheme="minorHAnsi"/>
                  <w:sz w:val="22"/>
                </w:rPr>
                <w:t>DOCDM-29855</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rPr>
              <w:t>Recovery Group Index</w:t>
            </w:r>
          </w:p>
        </w:tc>
        <w:tc>
          <w:tcPr>
            <w:tcW w:w="3662" w:type="dxa"/>
          </w:tcPr>
          <w:p w:rsidR="00E82774" w:rsidRPr="00B850D5" w:rsidRDefault="00CC78D7" w:rsidP="007A62B3">
            <w:pPr>
              <w:autoSpaceDE w:val="0"/>
              <w:autoSpaceDN w:val="0"/>
              <w:adjustRightInd w:val="0"/>
              <w:cnfStyle w:val="000000000000"/>
              <w:rPr>
                <w:rFonts w:cs="Times New Roman"/>
              </w:rPr>
            </w:pPr>
            <w:hyperlink r:id="rId110" w:history="1">
              <w:r w:rsidR="00E82774" w:rsidRPr="00B850D5">
                <w:rPr>
                  <w:rStyle w:val="Hyperlink"/>
                  <w:rFonts w:asciiTheme="minorHAnsi" w:hAnsiTheme="minorHAnsi" w:cs="Times New Roman"/>
                  <w:sz w:val="22"/>
                </w:rPr>
                <w:t>DOCDM-377172</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rPr>
              <w:t>Ecogene DNA Sampling Protocol</w:t>
            </w:r>
          </w:p>
        </w:tc>
        <w:tc>
          <w:tcPr>
            <w:tcW w:w="3662" w:type="dxa"/>
          </w:tcPr>
          <w:p w:rsidR="00E82774" w:rsidRPr="00B850D5" w:rsidRDefault="00CC78D7" w:rsidP="007A62B3">
            <w:pPr>
              <w:cnfStyle w:val="000000000000"/>
              <w:rPr>
                <w:u w:val="single"/>
              </w:rPr>
            </w:pPr>
            <w:hyperlink r:id="rId111" w:history="1">
              <w:r w:rsidR="00E82774" w:rsidRPr="00B850D5">
                <w:rPr>
                  <w:rFonts w:eastAsia="Times New Roman" w:cs="Times New Roman"/>
                  <w:color w:val="0000FF"/>
                  <w:kern w:val="36"/>
                  <w:u w:val="single"/>
                  <w:lang w:eastAsia="ar-SA"/>
                </w:rPr>
                <w:t>Website - Sampling Protocol</w:t>
              </w:r>
            </w:hyperlink>
          </w:p>
        </w:tc>
      </w:tr>
      <w:tr w:rsidR="00E82774" w:rsidRPr="00B850D5" w:rsidTr="00E82774">
        <w:tc>
          <w:tcPr>
            <w:cnfStyle w:val="001000000000"/>
            <w:tcW w:w="5364" w:type="dxa"/>
          </w:tcPr>
          <w:p w:rsidR="00E82774" w:rsidRPr="00B850D5" w:rsidRDefault="00E82774" w:rsidP="007A62B3">
            <w:pPr>
              <w:rPr>
                <w:b w:val="0"/>
              </w:rPr>
            </w:pPr>
            <w:r w:rsidRPr="00B850D5">
              <w:rPr>
                <w:b w:val="0"/>
              </w:rPr>
              <w:t>Pest Detective  (NPCA)</w:t>
            </w:r>
          </w:p>
        </w:tc>
        <w:tc>
          <w:tcPr>
            <w:tcW w:w="3662" w:type="dxa"/>
          </w:tcPr>
          <w:p w:rsidR="00E82774" w:rsidRPr="00B850D5" w:rsidRDefault="00CC78D7" w:rsidP="007A62B3">
            <w:pPr>
              <w:cnfStyle w:val="000000000000"/>
              <w:rPr>
                <w:color w:val="0000FF"/>
              </w:rPr>
            </w:pPr>
            <w:hyperlink r:id="rId112" w:history="1">
              <w:r w:rsidR="00E82774" w:rsidRPr="00B850D5">
                <w:rPr>
                  <w:rStyle w:val="Hyperlink"/>
                  <w:rFonts w:asciiTheme="minorHAnsi" w:hAnsiTheme="minorHAnsi"/>
                  <w:sz w:val="22"/>
                </w:rPr>
                <w:t>Pest Detective Webpage</w:t>
              </w:r>
            </w:hyperlink>
          </w:p>
        </w:tc>
      </w:tr>
      <w:tr w:rsidR="00E82774" w:rsidRPr="00B850D5" w:rsidTr="00E82774">
        <w:tc>
          <w:tcPr>
            <w:cnfStyle w:val="001000000000"/>
            <w:tcW w:w="5364" w:type="dxa"/>
          </w:tcPr>
          <w:p w:rsidR="00E82774" w:rsidRPr="00B850D5" w:rsidRDefault="00E82774" w:rsidP="00E82774">
            <w:pPr>
              <w:rPr>
                <w:b w:val="0"/>
              </w:rPr>
            </w:pPr>
            <w:r w:rsidRPr="00B850D5">
              <w:rPr>
                <w:b w:val="0"/>
              </w:rPr>
              <w:t xml:space="preserve">Argentine Ant Protocol </w:t>
            </w:r>
          </w:p>
        </w:tc>
        <w:tc>
          <w:tcPr>
            <w:tcW w:w="3662" w:type="dxa"/>
          </w:tcPr>
          <w:p w:rsidR="00E82774" w:rsidRPr="00B850D5" w:rsidRDefault="00CC78D7" w:rsidP="007A62B3">
            <w:pPr>
              <w:cnfStyle w:val="000000000000"/>
            </w:pPr>
            <w:hyperlink r:id="rId113" w:history="1">
              <w:r w:rsidR="00E82774" w:rsidRPr="00B850D5">
                <w:rPr>
                  <w:rStyle w:val="Hyperlink"/>
                  <w:rFonts w:asciiTheme="minorHAnsi" w:hAnsiTheme="minorHAnsi"/>
                  <w:sz w:val="22"/>
                </w:rPr>
                <w:t>DOCDM-532450</w:t>
              </w:r>
            </w:hyperlink>
          </w:p>
        </w:tc>
      </w:tr>
      <w:tr w:rsidR="00E82774" w:rsidRPr="00B850D5" w:rsidTr="00E82774">
        <w:tc>
          <w:tcPr>
            <w:cnfStyle w:val="001000000000"/>
            <w:tcW w:w="5364" w:type="dxa"/>
          </w:tcPr>
          <w:p w:rsidR="00E82774" w:rsidRPr="00B850D5" w:rsidRDefault="00E82774" w:rsidP="007A62B3">
            <w:pPr>
              <w:rPr>
                <w:b w:val="0"/>
              </w:rPr>
            </w:pPr>
          </w:p>
        </w:tc>
        <w:tc>
          <w:tcPr>
            <w:tcW w:w="3662" w:type="dxa"/>
          </w:tcPr>
          <w:p w:rsidR="00E82774" w:rsidRPr="00B850D5" w:rsidRDefault="00E82774" w:rsidP="007A62B3">
            <w:pPr>
              <w:cnfStyle w:val="000000000000"/>
            </w:pPr>
          </w:p>
        </w:tc>
      </w:tr>
    </w:tbl>
    <w:p w:rsidR="004D1ACB" w:rsidRPr="00B850D5" w:rsidRDefault="004D1ACB" w:rsidP="007A62B3"/>
    <w:p w:rsidR="004D1ACB" w:rsidRPr="00B850D5" w:rsidRDefault="004D1ACB">
      <w:r w:rsidRPr="00B850D5">
        <w:br w:type="page"/>
      </w:r>
    </w:p>
    <w:p w:rsidR="004D1ACB" w:rsidRPr="00B850D5" w:rsidRDefault="004D1ACB" w:rsidP="00B868FA">
      <w:pPr>
        <w:pStyle w:val="Heading3"/>
      </w:pPr>
      <w:bookmarkStart w:id="377" w:name="_ANNEX_21_"/>
      <w:bookmarkStart w:id="378" w:name="_ANNEX_21__1"/>
      <w:bookmarkStart w:id="379" w:name="_ANNEX_21__2"/>
      <w:bookmarkStart w:id="380" w:name="_ANNEX_21__3"/>
      <w:bookmarkStart w:id="381" w:name="_Toc474855157"/>
      <w:bookmarkEnd w:id="377"/>
      <w:bookmarkEnd w:id="378"/>
      <w:bookmarkEnd w:id="379"/>
      <w:bookmarkEnd w:id="380"/>
      <w:r w:rsidRPr="00B850D5">
        <w:lastRenderedPageBreak/>
        <w:t xml:space="preserve">ANNEX </w:t>
      </w:r>
      <w:r w:rsidR="00FF6329" w:rsidRPr="00B850D5">
        <w:t>21</w:t>
      </w:r>
      <w:r w:rsidRPr="00B850D5">
        <w:t xml:space="preserve"> </w:t>
      </w:r>
      <w:r w:rsidRPr="00B850D5">
        <w:tab/>
        <w:t>Key incursion contacts</w:t>
      </w:r>
      <w:bookmarkEnd w:id="381"/>
    </w:p>
    <w:p w:rsidR="004D1ACB" w:rsidRPr="00B850D5" w:rsidRDefault="004D1ACB" w:rsidP="007A62B3"/>
    <w:tbl>
      <w:tblPr>
        <w:tblStyle w:val="TableGrid"/>
        <w:tblW w:w="0" w:type="auto"/>
        <w:tblBorders>
          <w:left w:val="none" w:sz="0" w:space="0" w:color="auto"/>
          <w:right w:val="none" w:sz="0" w:space="0" w:color="auto"/>
          <w:insideV w:val="none" w:sz="0" w:space="0" w:color="auto"/>
        </w:tblBorders>
        <w:tblCellMar>
          <w:top w:w="142" w:type="dxa"/>
          <w:bottom w:w="142" w:type="dxa"/>
        </w:tblCellMar>
        <w:tblLook w:val="04A0"/>
      </w:tblPr>
      <w:tblGrid>
        <w:gridCol w:w="5304"/>
        <w:gridCol w:w="3722"/>
      </w:tblGrid>
      <w:tr w:rsidR="004D1ACB" w:rsidRPr="00B850D5" w:rsidTr="00101260">
        <w:tc>
          <w:tcPr>
            <w:tcW w:w="5304" w:type="dxa"/>
          </w:tcPr>
          <w:p w:rsidR="004D1ACB" w:rsidRPr="00B850D5" w:rsidRDefault="004D1ACB" w:rsidP="00B77AFC">
            <w:pPr>
              <w:pStyle w:val="NoSpacing"/>
              <w:ind w:left="605" w:hanging="709"/>
            </w:pPr>
            <w:r w:rsidRPr="00B850D5">
              <w:t>Rangers Te Pākeka Maud Island</w:t>
            </w:r>
          </w:p>
          <w:p w:rsidR="004D1ACB" w:rsidRPr="00B850D5" w:rsidRDefault="004D1ACB" w:rsidP="00B77AFC">
            <w:pPr>
              <w:pStyle w:val="NoSpacing"/>
              <w:ind w:left="605" w:hanging="709"/>
            </w:pPr>
            <w:r w:rsidRPr="00B850D5">
              <w:t>VPN</w:t>
            </w:r>
            <w:r w:rsidRPr="00B850D5">
              <w:tab/>
              <w:t>5131</w:t>
            </w:r>
          </w:p>
          <w:p w:rsidR="004D1ACB" w:rsidRPr="00B850D5" w:rsidRDefault="004D1ACB" w:rsidP="00B77AFC">
            <w:pPr>
              <w:pStyle w:val="NoSpacing"/>
              <w:ind w:left="605" w:hanging="709"/>
            </w:pPr>
            <w:r w:rsidRPr="00B850D5">
              <w:t>Email</w:t>
            </w:r>
            <w:r w:rsidRPr="00B850D5">
              <w:tab/>
            </w:r>
            <w:hyperlink r:id="rId114" w:history="1">
              <w:r w:rsidRPr="00B850D5">
                <w:rPr>
                  <w:rStyle w:val="Hyperlink"/>
                  <w:rFonts w:asciiTheme="minorHAnsi" w:hAnsiTheme="minorHAnsi"/>
                  <w:sz w:val="22"/>
                </w:rPr>
                <w:t>scaldwell@doc.govt.nz</w:t>
              </w:r>
            </w:hyperlink>
          </w:p>
          <w:p w:rsidR="004D1ACB" w:rsidRPr="00B850D5" w:rsidRDefault="004D1ACB" w:rsidP="00B77AFC">
            <w:pPr>
              <w:pStyle w:val="NoSpacing"/>
              <w:ind w:left="605" w:hanging="709"/>
            </w:pPr>
            <w:r w:rsidRPr="00B850D5">
              <w:tab/>
            </w:r>
            <w:hyperlink r:id="rId115" w:history="1">
              <w:r w:rsidRPr="00B850D5">
                <w:rPr>
                  <w:rStyle w:val="Hyperlink"/>
                  <w:rFonts w:asciiTheme="minorHAnsi" w:hAnsiTheme="minorHAnsi"/>
                  <w:sz w:val="22"/>
                </w:rPr>
                <w:t>fhiggott@doc.govt.nz</w:t>
              </w:r>
            </w:hyperlink>
          </w:p>
          <w:p w:rsidR="004D1ACB" w:rsidRDefault="004D1ACB" w:rsidP="00B77AFC">
            <w:pPr>
              <w:pStyle w:val="NoSpacing"/>
              <w:ind w:left="605" w:hanging="709"/>
            </w:pPr>
            <w:r w:rsidRPr="00B850D5">
              <w:t>DDI</w:t>
            </w:r>
            <w:r w:rsidRPr="00B850D5">
              <w:tab/>
              <w:t>03 576 5233</w:t>
            </w:r>
          </w:p>
          <w:p w:rsidR="008E5E18" w:rsidRPr="00B850D5" w:rsidRDefault="008E5E18" w:rsidP="00FC2A80">
            <w:pPr>
              <w:pStyle w:val="NoSpacing"/>
              <w:ind w:left="605" w:hanging="709"/>
            </w:pPr>
            <w:r>
              <w:t>Mob</w:t>
            </w:r>
            <w:r w:rsidRPr="00B850D5">
              <w:t xml:space="preserve"> </w:t>
            </w:r>
            <w:r w:rsidRPr="00B850D5">
              <w:tab/>
            </w:r>
            <w:r>
              <w:t>027 545 6518</w:t>
            </w:r>
          </w:p>
        </w:tc>
        <w:tc>
          <w:tcPr>
            <w:tcW w:w="3722" w:type="dxa"/>
          </w:tcPr>
          <w:p w:rsidR="004D1ACB" w:rsidRPr="00B850D5" w:rsidRDefault="004D1ACB" w:rsidP="00B77AFC">
            <w:pPr>
              <w:pStyle w:val="NoSpacing"/>
            </w:pPr>
            <w:r w:rsidRPr="00B850D5">
              <w:t>Susan Caldwell</w:t>
            </w:r>
          </w:p>
          <w:p w:rsidR="004D1ACB" w:rsidRPr="00B850D5" w:rsidRDefault="004D1ACB" w:rsidP="00B77AFC">
            <w:pPr>
              <w:pStyle w:val="NoSpacing"/>
            </w:pPr>
            <w:r w:rsidRPr="00B850D5">
              <w:t>Frank Higgott</w:t>
            </w:r>
          </w:p>
        </w:tc>
      </w:tr>
      <w:tr w:rsidR="004D1ACB" w:rsidRPr="00B850D5" w:rsidTr="00101260">
        <w:tc>
          <w:tcPr>
            <w:tcW w:w="5304" w:type="dxa"/>
          </w:tcPr>
          <w:p w:rsidR="004D1ACB" w:rsidRPr="00B850D5" w:rsidRDefault="004D1ACB" w:rsidP="00B77AFC">
            <w:pPr>
              <w:pStyle w:val="NoSpacing"/>
              <w:ind w:left="605" w:hanging="709"/>
            </w:pPr>
            <w:r w:rsidRPr="00B850D5">
              <w:t>Supervisor Biodiversity Islands (Sounds)</w:t>
            </w:r>
          </w:p>
          <w:p w:rsidR="004D1ACB" w:rsidRPr="00B850D5" w:rsidRDefault="004D1ACB" w:rsidP="00B77AFC">
            <w:pPr>
              <w:pStyle w:val="NoSpacing"/>
              <w:ind w:left="605" w:hanging="709"/>
            </w:pPr>
            <w:r w:rsidRPr="00B850D5">
              <w:t>VPN</w:t>
            </w:r>
            <w:r w:rsidRPr="00B850D5">
              <w:tab/>
              <w:t xml:space="preserve">5170 </w:t>
            </w:r>
          </w:p>
          <w:p w:rsidR="004D1ACB" w:rsidRPr="00B850D5" w:rsidRDefault="004D1ACB" w:rsidP="00B77AFC">
            <w:pPr>
              <w:pStyle w:val="NoSpacing"/>
              <w:ind w:left="605" w:hanging="709"/>
            </w:pPr>
            <w:r w:rsidRPr="00B850D5">
              <w:t>Email</w:t>
            </w:r>
            <w:r w:rsidRPr="00B850D5">
              <w:tab/>
            </w:r>
            <w:hyperlink r:id="rId116" w:history="1">
              <w:r w:rsidRPr="00B850D5">
                <w:rPr>
                  <w:rStyle w:val="Hyperlink"/>
                  <w:rFonts w:asciiTheme="minorHAnsi" w:hAnsiTheme="minorHAnsi"/>
                  <w:sz w:val="22"/>
                </w:rPr>
                <w:t>jjoseph@doc.govt.nz</w:t>
              </w:r>
            </w:hyperlink>
          </w:p>
          <w:p w:rsidR="004D1ACB" w:rsidRDefault="004D1ACB" w:rsidP="00B77AFC">
            <w:pPr>
              <w:pStyle w:val="NoSpacing"/>
              <w:ind w:left="605" w:hanging="709"/>
            </w:pPr>
            <w:r w:rsidRPr="00B850D5">
              <w:t>DDI</w:t>
            </w:r>
            <w:r w:rsidRPr="00B850D5">
              <w:tab/>
              <w:t>03 520 3002</w:t>
            </w:r>
          </w:p>
          <w:p w:rsidR="00FC2A80" w:rsidRPr="00B850D5" w:rsidRDefault="00FC2A80" w:rsidP="00B77AFC">
            <w:pPr>
              <w:pStyle w:val="NoSpacing"/>
              <w:ind w:left="605" w:hanging="709"/>
            </w:pPr>
            <w:r>
              <w:t>Mob</w:t>
            </w:r>
            <w:r w:rsidRPr="00B850D5">
              <w:t xml:space="preserve"> </w:t>
            </w:r>
            <w:r w:rsidRPr="00B850D5">
              <w:tab/>
            </w:r>
          </w:p>
        </w:tc>
        <w:tc>
          <w:tcPr>
            <w:tcW w:w="3722" w:type="dxa"/>
          </w:tcPr>
          <w:p w:rsidR="004D1ACB" w:rsidRPr="00B850D5" w:rsidRDefault="004D1ACB" w:rsidP="00B77AFC">
            <w:pPr>
              <w:pStyle w:val="NoSpacing"/>
            </w:pPr>
            <w:r w:rsidRPr="00B850D5">
              <w:t>Johnny Joseph</w:t>
            </w:r>
          </w:p>
        </w:tc>
      </w:tr>
      <w:tr w:rsidR="004D1ACB" w:rsidRPr="00B850D5" w:rsidTr="00101260">
        <w:tc>
          <w:tcPr>
            <w:tcW w:w="5304" w:type="dxa"/>
          </w:tcPr>
          <w:p w:rsidR="004D1ACB" w:rsidRPr="00B850D5" w:rsidRDefault="004D1ACB" w:rsidP="00B77AFC">
            <w:pPr>
              <w:pStyle w:val="NoSpacing"/>
              <w:ind w:left="605" w:hanging="709"/>
            </w:pPr>
            <w:r w:rsidRPr="00B850D5">
              <w:t>Senior Ranger Biodiversity (Sounds)</w:t>
            </w:r>
          </w:p>
          <w:p w:rsidR="004D1ACB" w:rsidRPr="00B850D5" w:rsidRDefault="004D1ACB" w:rsidP="00B77AFC">
            <w:pPr>
              <w:pStyle w:val="NoSpacing"/>
              <w:ind w:left="605" w:hanging="709"/>
            </w:pPr>
            <w:r w:rsidRPr="00B850D5">
              <w:t>VPN</w:t>
            </w:r>
            <w:r w:rsidRPr="00B850D5">
              <w:tab/>
              <w:t xml:space="preserve">5151 </w:t>
            </w:r>
          </w:p>
          <w:p w:rsidR="004D1ACB" w:rsidRPr="00B850D5" w:rsidRDefault="004D1ACB" w:rsidP="00B77AFC">
            <w:pPr>
              <w:pStyle w:val="NoSpacing"/>
              <w:ind w:left="605" w:hanging="709"/>
            </w:pPr>
            <w:r w:rsidRPr="00B850D5">
              <w:t>Email</w:t>
            </w:r>
            <w:r w:rsidRPr="00B850D5">
              <w:tab/>
            </w:r>
            <w:hyperlink r:id="rId117" w:history="1">
              <w:r w:rsidRPr="00B850D5">
                <w:rPr>
                  <w:rStyle w:val="Hyperlink"/>
                  <w:rFonts w:asciiTheme="minorHAnsi" w:hAnsiTheme="minorHAnsi"/>
                  <w:sz w:val="22"/>
                </w:rPr>
                <w:t>pclerke@doc.govt.nz</w:t>
              </w:r>
            </w:hyperlink>
            <w:r w:rsidRPr="00B850D5">
              <w:t xml:space="preserve"> </w:t>
            </w:r>
          </w:p>
          <w:p w:rsidR="004D1ACB" w:rsidRDefault="004D1ACB" w:rsidP="00B77AFC">
            <w:pPr>
              <w:pStyle w:val="NoSpacing"/>
              <w:ind w:left="605" w:hanging="709"/>
            </w:pPr>
            <w:r w:rsidRPr="00B850D5">
              <w:t>DDI</w:t>
            </w:r>
            <w:r w:rsidRPr="00B850D5">
              <w:tab/>
              <w:t>03 520 3036</w:t>
            </w:r>
          </w:p>
          <w:p w:rsidR="00FC2A80" w:rsidRPr="00B850D5" w:rsidRDefault="00FC2A80" w:rsidP="00B77AFC">
            <w:pPr>
              <w:pStyle w:val="NoSpacing"/>
              <w:ind w:left="605" w:hanging="709"/>
            </w:pPr>
            <w:r>
              <w:t>Mob</w:t>
            </w:r>
            <w:r w:rsidRPr="00B850D5">
              <w:t xml:space="preserve"> </w:t>
            </w:r>
            <w:r w:rsidRPr="00B850D5">
              <w:tab/>
            </w:r>
          </w:p>
        </w:tc>
        <w:tc>
          <w:tcPr>
            <w:tcW w:w="3722" w:type="dxa"/>
          </w:tcPr>
          <w:p w:rsidR="004D1ACB" w:rsidRPr="00B850D5" w:rsidRDefault="004D1ACB" w:rsidP="00B77AFC">
            <w:pPr>
              <w:pStyle w:val="NoSpacing"/>
            </w:pPr>
            <w:r w:rsidRPr="00B850D5">
              <w:t>Phil Clerke</w:t>
            </w:r>
          </w:p>
        </w:tc>
      </w:tr>
      <w:tr w:rsidR="004D1ACB" w:rsidRPr="00B850D5" w:rsidTr="00101260">
        <w:tc>
          <w:tcPr>
            <w:tcW w:w="5304" w:type="dxa"/>
          </w:tcPr>
          <w:p w:rsidR="004D1ACB" w:rsidRPr="00B850D5" w:rsidRDefault="004D1ACB" w:rsidP="00B77AFC">
            <w:pPr>
              <w:pStyle w:val="NoSpacing"/>
              <w:ind w:left="605" w:hanging="709"/>
            </w:pPr>
            <w:r w:rsidRPr="00B850D5">
              <w:t xml:space="preserve">Sounds Operations Manager </w:t>
            </w:r>
          </w:p>
          <w:p w:rsidR="004D1ACB" w:rsidRPr="00B850D5" w:rsidRDefault="004D1ACB" w:rsidP="00B77AFC">
            <w:pPr>
              <w:pStyle w:val="NoSpacing"/>
              <w:ind w:left="605" w:hanging="709"/>
            </w:pPr>
            <w:r w:rsidRPr="00B850D5">
              <w:t>VPN</w:t>
            </w:r>
            <w:r w:rsidRPr="00B850D5">
              <w:tab/>
              <w:t xml:space="preserve">5172 </w:t>
            </w:r>
          </w:p>
          <w:p w:rsidR="004D1ACB" w:rsidRPr="00B850D5" w:rsidRDefault="004D1ACB" w:rsidP="00B77AFC">
            <w:pPr>
              <w:pStyle w:val="NoSpacing"/>
              <w:ind w:left="605" w:hanging="709"/>
            </w:pPr>
            <w:r w:rsidRPr="00B850D5">
              <w:t>Email</w:t>
            </w:r>
            <w:r w:rsidRPr="00B850D5">
              <w:tab/>
            </w:r>
            <w:hyperlink r:id="rId118" w:history="1">
              <w:r w:rsidRPr="00B850D5">
                <w:rPr>
                  <w:rStyle w:val="Hyperlink"/>
                  <w:rFonts w:asciiTheme="minorHAnsi" w:hAnsiTheme="minorHAnsi"/>
                  <w:sz w:val="22"/>
                </w:rPr>
                <w:t>dhayes@doc.govt.nz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03 520 3002 </w:t>
            </w:r>
          </w:p>
          <w:p w:rsidR="004D1ACB" w:rsidRPr="00B850D5" w:rsidRDefault="004D1ACB" w:rsidP="00B77AFC">
            <w:pPr>
              <w:pStyle w:val="NoSpacing"/>
              <w:ind w:left="605" w:hanging="709"/>
            </w:pPr>
            <w:r w:rsidRPr="00B850D5">
              <w:t>Mobile</w:t>
            </w:r>
            <w:r w:rsidRPr="00B850D5">
              <w:tab/>
              <w:t>027 2919143</w:t>
            </w:r>
          </w:p>
        </w:tc>
        <w:tc>
          <w:tcPr>
            <w:tcW w:w="3722" w:type="dxa"/>
          </w:tcPr>
          <w:p w:rsidR="004D1ACB" w:rsidRPr="00B850D5" w:rsidRDefault="004D1ACB" w:rsidP="00B77AFC">
            <w:pPr>
              <w:pStyle w:val="NoSpacing"/>
            </w:pPr>
            <w:r w:rsidRPr="00B850D5">
              <w:t>Dave Hayes</w:t>
            </w:r>
          </w:p>
        </w:tc>
      </w:tr>
      <w:tr w:rsidR="004D1ACB" w:rsidRPr="00B850D5" w:rsidTr="00101260">
        <w:tc>
          <w:tcPr>
            <w:tcW w:w="5304" w:type="dxa"/>
          </w:tcPr>
          <w:p w:rsidR="004D1ACB" w:rsidRPr="00B850D5" w:rsidRDefault="004D1ACB" w:rsidP="00B77AFC">
            <w:pPr>
              <w:pStyle w:val="NoSpacing"/>
              <w:ind w:left="605" w:hanging="709"/>
            </w:pPr>
            <w:r w:rsidRPr="00B850D5">
              <w:t>IEAG Lead</w:t>
            </w:r>
          </w:p>
          <w:p w:rsidR="004D1ACB" w:rsidRPr="00B850D5" w:rsidRDefault="004D1ACB" w:rsidP="00B77AFC">
            <w:pPr>
              <w:pStyle w:val="NoSpacing"/>
              <w:ind w:left="605" w:hanging="709"/>
            </w:pPr>
            <w:r w:rsidRPr="00B850D5">
              <w:t>Technical Advisor Threats (Hamilton)</w:t>
            </w:r>
          </w:p>
          <w:p w:rsidR="004D1ACB" w:rsidRPr="00B850D5" w:rsidRDefault="004D1ACB" w:rsidP="00B77AFC">
            <w:pPr>
              <w:pStyle w:val="NoSpacing"/>
              <w:ind w:left="605" w:hanging="709"/>
            </w:pPr>
            <w:r w:rsidRPr="00B850D5">
              <w:t>VPN</w:t>
            </w:r>
            <w:r w:rsidRPr="00B850D5">
              <w:tab/>
              <w:t xml:space="preserve">6076 </w:t>
            </w:r>
          </w:p>
          <w:p w:rsidR="004D1ACB" w:rsidRPr="00B850D5" w:rsidRDefault="004D1ACB" w:rsidP="00B77AFC">
            <w:pPr>
              <w:pStyle w:val="NoSpacing"/>
              <w:ind w:left="605" w:hanging="709"/>
            </w:pPr>
            <w:r w:rsidRPr="00B850D5">
              <w:t>Email</w:t>
            </w:r>
            <w:r w:rsidRPr="00B850D5">
              <w:tab/>
            </w:r>
            <w:hyperlink r:id="rId119" w:history="1">
              <w:r w:rsidRPr="00B850D5">
                <w:rPr>
                  <w:rStyle w:val="Hyperlink"/>
                  <w:rFonts w:asciiTheme="minorHAnsi" w:hAnsiTheme="minorHAnsi"/>
                  <w:sz w:val="22"/>
                </w:rPr>
                <w:t>kbroome@doc.govt.nz</w:t>
              </w:r>
            </w:hyperlink>
            <w:r w:rsidRPr="00B850D5">
              <w:t xml:space="preserve"> </w:t>
            </w:r>
          </w:p>
          <w:p w:rsidR="004D1ACB" w:rsidRPr="00B850D5" w:rsidRDefault="004D1ACB" w:rsidP="00B77AFC">
            <w:pPr>
              <w:pStyle w:val="NoSpacing"/>
              <w:ind w:left="605" w:hanging="709"/>
            </w:pPr>
            <w:r w:rsidRPr="00B850D5">
              <w:t>Mobile</w:t>
            </w:r>
            <w:r w:rsidRPr="00B850D5">
              <w:tab/>
              <w:t>027 426 3497</w:t>
            </w:r>
          </w:p>
        </w:tc>
        <w:tc>
          <w:tcPr>
            <w:tcW w:w="3722" w:type="dxa"/>
          </w:tcPr>
          <w:p w:rsidR="004D1ACB" w:rsidRPr="00B850D5" w:rsidRDefault="004D1ACB" w:rsidP="00B77AFC">
            <w:pPr>
              <w:pStyle w:val="NoSpacing"/>
            </w:pPr>
            <w:r w:rsidRPr="00B850D5">
              <w:t>Keith Broome</w:t>
            </w:r>
          </w:p>
        </w:tc>
      </w:tr>
      <w:tr w:rsidR="004D1ACB" w:rsidRPr="00B850D5" w:rsidTr="00101260">
        <w:tc>
          <w:tcPr>
            <w:tcW w:w="5304" w:type="dxa"/>
          </w:tcPr>
          <w:p w:rsidR="004D1ACB" w:rsidRPr="00B850D5" w:rsidRDefault="004D1ACB" w:rsidP="00B77AFC">
            <w:pPr>
              <w:pStyle w:val="NoSpacing"/>
              <w:ind w:left="605" w:hanging="709"/>
            </w:pPr>
            <w:r w:rsidRPr="00B850D5">
              <w:t>Technical Advisor Threats (Nelson)</w:t>
            </w:r>
          </w:p>
          <w:p w:rsidR="004D1ACB" w:rsidRPr="00B850D5" w:rsidRDefault="004D1ACB" w:rsidP="00B77AFC">
            <w:pPr>
              <w:pStyle w:val="NoSpacing"/>
              <w:ind w:left="605" w:hanging="709"/>
            </w:pPr>
            <w:r w:rsidRPr="00B850D5">
              <w:t>VPN</w:t>
            </w:r>
            <w:r w:rsidRPr="00B850D5">
              <w:tab/>
              <w:t xml:space="preserve">5059 </w:t>
            </w:r>
          </w:p>
          <w:p w:rsidR="004D1ACB" w:rsidRPr="00B850D5" w:rsidRDefault="004D1ACB" w:rsidP="00B77AFC">
            <w:pPr>
              <w:pStyle w:val="NoSpacing"/>
              <w:ind w:left="605" w:hanging="709"/>
            </w:pPr>
            <w:r w:rsidRPr="00B850D5">
              <w:t>Email</w:t>
            </w:r>
            <w:r w:rsidRPr="00B850D5">
              <w:tab/>
            </w:r>
            <w:hyperlink r:id="rId120" w:history="1">
              <w:r w:rsidRPr="00B850D5">
                <w:rPr>
                  <w:rStyle w:val="Hyperlink"/>
                  <w:rFonts w:asciiTheme="minorHAnsi" w:hAnsiTheme="minorHAnsi"/>
                  <w:sz w:val="22"/>
                </w:rPr>
                <w:t>kbrown@doc.govt.nz</w:t>
              </w:r>
            </w:hyperlink>
            <w:r w:rsidRPr="00B850D5">
              <w:t xml:space="preserve"> </w:t>
            </w:r>
          </w:p>
          <w:p w:rsidR="004D1ACB" w:rsidRDefault="004D1ACB" w:rsidP="00B77AFC">
            <w:pPr>
              <w:pStyle w:val="NoSpacing"/>
              <w:ind w:left="605" w:hanging="709"/>
            </w:pPr>
            <w:r w:rsidRPr="00B850D5">
              <w:t>DDI</w:t>
            </w:r>
            <w:r w:rsidRPr="00B850D5">
              <w:tab/>
              <w:t>03 546 3159</w:t>
            </w:r>
          </w:p>
          <w:p w:rsidR="00FC2A80" w:rsidRPr="00B850D5" w:rsidRDefault="00FC2A80" w:rsidP="00B77AFC">
            <w:pPr>
              <w:pStyle w:val="NoSpacing"/>
              <w:ind w:left="605" w:hanging="709"/>
            </w:pPr>
            <w:r>
              <w:t>Mob</w:t>
            </w:r>
            <w:r w:rsidRPr="00B850D5">
              <w:t xml:space="preserve"> </w:t>
            </w:r>
            <w:r w:rsidRPr="00B850D5">
              <w:tab/>
            </w:r>
          </w:p>
        </w:tc>
        <w:tc>
          <w:tcPr>
            <w:tcW w:w="3722" w:type="dxa"/>
          </w:tcPr>
          <w:p w:rsidR="004D1ACB" w:rsidRPr="00B850D5" w:rsidRDefault="004D1ACB" w:rsidP="00B77AFC">
            <w:pPr>
              <w:pStyle w:val="NoSpacing"/>
            </w:pPr>
            <w:r w:rsidRPr="00B850D5">
              <w:t>Kerry Brown</w:t>
            </w:r>
          </w:p>
        </w:tc>
      </w:tr>
      <w:tr w:rsidR="004D1ACB" w:rsidRPr="00B850D5" w:rsidTr="00101260">
        <w:tc>
          <w:tcPr>
            <w:tcW w:w="5304" w:type="dxa"/>
          </w:tcPr>
          <w:p w:rsidR="004D1ACB" w:rsidRPr="00B850D5" w:rsidRDefault="004D1ACB" w:rsidP="00B77AFC">
            <w:pPr>
              <w:pStyle w:val="NoSpacing"/>
              <w:ind w:left="605" w:hanging="709"/>
            </w:pPr>
            <w:r w:rsidRPr="00B850D5">
              <w:t>Co-ordinator, Pest Detection Dogs</w:t>
            </w:r>
          </w:p>
          <w:p w:rsidR="004D1ACB" w:rsidRPr="00B850D5" w:rsidRDefault="004D1ACB" w:rsidP="00B77AFC">
            <w:pPr>
              <w:pStyle w:val="NoSpacing"/>
              <w:ind w:left="605" w:hanging="709"/>
            </w:pPr>
            <w:r w:rsidRPr="00B850D5">
              <w:t>Technical Advisor Threats (North Head)</w:t>
            </w:r>
          </w:p>
          <w:p w:rsidR="004D1ACB" w:rsidRPr="00B850D5" w:rsidRDefault="004D1ACB" w:rsidP="00B77AFC">
            <w:pPr>
              <w:pStyle w:val="NoSpacing"/>
              <w:ind w:left="605" w:hanging="709"/>
            </w:pPr>
            <w:r w:rsidRPr="00B850D5">
              <w:t>VPN</w:t>
            </w:r>
            <w:r w:rsidRPr="00B850D5">
              <w:tab/>
              <w:t>7177</w:t>
            </w:r>
          </w:p>
          <w:p w:rsidR="004D1ACB" w:rsidRPr="00B850D5" w:rsidRDefault="004D1ACB" w:rsidP="00B77AFC">
            <w:pPr>
              <w:pStyle w:val="NoSpacing"/>
              <w:ind w:left="605" w:hanging="709"/>
            </w:pPr>
            <w:r w:rsidRPr="00B850D5">
              <w:t>Email</w:t>
            </w:r>
            <w:r w:rsidRPr="00B850D5">
              <w:tab/>
            </w:r>
            <w:hyperlink r:id="rId121" w:history="1">
              <w:r w:rsidRPr="00B850D5">
                <w:rPr>
                  <w:rStyle w:val="Hyperlink"/>
                  <w:rFonts w:asciiTheme="minorHAnsi" w:hAnsiTheme="minorHAnsi"/>
                  <w:sz w:val="22"/>
                </w:rPr>
                <w:t>fbuchanan@doc.govt.nz</w:t>
              </w:r>
            </w:hyperlink>
          </w:p>
          <w:p w:rsidR="004D1ACB" w:rsidRPr="00B850D5" w:rsidRDefault="004D1ACB" w:rsidP="00B77AFC">
            <w:pPr>
              <w:pStyle w:val="NoSpacing"/>
              <w:ind w:left="605" w:hanging="709"/>
            </w:pPr>
            <w:r w:rsidRPr="00B850D5">
              <w:t>DDI</w:t>
            </w:r>
            <w:r w:rsidRPr="00B850D5">
              <w:tab/>
              <w:t>09 445 9247</w:t>
            </w:r>
          </w:p>
          <w:p w:rsidR="004D1ACB" w:rsidRPr="00B850D5" w:rsidRDefault="004D1ACB" w:rsidP="00B77AFC">
            <w:pPr>
              <w:pStyle w:val="NoSpacing"/>
              <w:ind w:left="605" w:hanging="709"/>
            </w:pPr>
            <w:r w:rsidRPr="00B850D5">
              <w:t>Mobile</w:t>
            </w:r>
            <w:r w:rsidRPr="00B850D5">
              <w:tab/>
              <w:t xml:space="preserve">027 240 5069 </w:t>
            </w:r>
          </w:p>
        </w:tc>
        <w:tc>
          <w:tcPr>
            <w:tcW w:w="3722" w:type="dxa"/>
          </w:tcPr>
          <w:p w:rsidR="004D1ACB" w:rsidRPr="00B850D5" w:rsidRDefault="004D1ACB" w:rsidP="00B77AFC">
            <w:pPr>
              <w:pStyle w:val="NoSpacing"/>
            </w:pPr>
            <w:r w:rsidRPr="00B850D5">
              <w:t>Fin Buchanan</w:t>
            </w:r>
          </w:p>
        </w:tc>
      </w:tr>
      <w:tr w:rsidR="004D1ACB" w:rsidRPr="00B850D5" w:rsidTr="00101260">
        <w:tc>
          <w:tcPr>
            <w:tcW w:w="5304" w:type="dxa"/>
          </w:tcPr>
          <w:p w:rsidR="004D1ACB" w:rsidRPr="00B850D5" w:rsidRDefault="004D1ACB" w:rsidP="00B77AFC">
            <w:pPr>
              <w:pStyle w:val="NoSpacing"/>
              <w:ind w:left="605" w:hanging="709"/>
            </w:pPr>
            <w:r w:rsidRPr="00B850D5">
              <w:t>CIMS</w:t>
            </w:r>
          </w:p>
          <w:p w:rsidR="004D1ACB" w:rsidRPr="00B850D5" w:rsidRDefault="004D1ACB" w:rsidP="00B77AFC">
            <w:pPr>
              <w:pStyle w:val="NoSpacing"/>
              <w:ind w:left="605" w:hanging="709"/>
            </w:pPr>
            <w:r w:rsidRPr="00B850D5">
              <w:t>Biosecurity best practice</w:t>
            </w:r>
          </w:p>
          <w:p w:rsidR="004D1ACB" w:rsidRPr="00B850D5" w:rsidRDefault="004D1ACB" w:rsidP="00B77AFC">
            <w:pPr>
              <w:pStyle w:val="NoSpacing"/>
              <w:ind w:left="605" w:hanging="709"/>
            </w:pPr>
            <w:r w:rsidRPr="00B850D5">
              <w:t>National Biosecurity Support (</w:t>
            </w:r>
            <w:proofErr w:type="spellStart"/>
            <w:r w:rsidRPr="00B850D5">
              <w:t>Rotorua</w:t>
            </w:r>
            <w:proofErr w:type="spellEnd"/>
            <w:r w:rsidRPr="00B850D5">
              <w:t>)</w:t>
            </w:r>
          </w:p>
          <w:p w:rsidR="004D1ACB" w:rsidRPr="00B850D5" w:rsidRDefault="004D1ACB" w:rsidP="00B77AFC">
            <w:pPr>
              <w:pStyle w:val="NoSpacing"/>
              <w:ind w:left="605" w:hanging="709"/>
            </w:pPr>
            <w:r w:rsidRPr="00B850D5">
              <w:lastRenderedPageBreak/>
              <w:t>VPN</w:t>
            </w:r>
            <w:r w:rsidRPr="00B850D5">
              <w:tab/>
              <w:t>6438</w:t>
            </w:r>
          </w:p>
          <w:p w:rsidR="004D1ACB" w:rsidRPr="00B850D5" w:rsidRDefault="004D1ACB" w:rsidP="00B77AFC">
            <w:pPr>
              <w:pStyle w:val="NoSpacing"/>
              <w:ind w:left="605" w:hanging="709"/>
            </w:pPr>
            <w:r w:rsidRPr="00B850D5">
              <w:t>Email</w:t>
            </w:r>
            <w:r w:rsidRPr="00B850D5">
              <w:tab/>
            </w:r>
            <w:hyperlink r:id="rId122" w:history="1">
              <w:r w:rsidRPr="00B850D5">
                <w:rPr>
                  <w:rStyle w:val="Hyperlink"/>
                  <w:rFonts w:asciiTheme="minorHAnsi" w:hAnsiTheme="minorHAnsi"/>
                  <w:sz w:val="22"/>
                </w:rPr>
                <w:t>pcorson@doc.govt.nz</w:t>
              </w:r>
            </w:hyperlink>
          </w:p>
          <w:p w:rsidR="004D1ACB" w:rsidRPr="00B850D5" w:rsidRDefault="004D1ACB" w:rsidP="00B77AFC">
            <w:pPr>
              <w:pStyle w:val="NoSpacing"/>
              <w:ind w:left="605" w:hanging="709"/>
            </w:pPr>
            <w:r w:rsidRPr="00B850D5">
              <w:t>DDI</w:t>
            </w:r>
            <w:r w:rsidRPr="00B850D5">
              <w:tab/>
              <w:t xml:space="preserve">07 </w:t>
            </w:r>
            <w:r w:rsidRPr="00B850D5">
              <w:rPr>
                <w:rStyle w:val="value"/>
                <w:rFonts w:cs="Arial"/>
              </w:rPr>
              <w:t>349 7438</w:t>
            </w:r>
          </w:p>
          <w:p w:rsidR="004D1ACB" w:rsidRPr="00B850D5" w:rsidRDefault="004D1ACB" w:rsidP="00B77AFC">
            <w:pPr>
              <w:pStyle w:val="NoSpacing"/>
              <w:ind w:left="605" w:hanging="709"/>
            </w:pPr>
            <w:r w:rsidRPr="00B850D5">
              <w:t>Mobile</w:t>
            </w:r>
            <w:r w:rsidRPr="00B850D5">
              <w:tab/>
            </w:r>
            <w:r w:rsidRPr="00B850D5">
              <w:rPr>
                <w:rStyle w:val="value"/>
                <w:rFonts w:cs="Arial"/>
              </w:rPr>
              <w:t>027 205 1811</w:t>
            </w:r>
            <w:r w:rsidRPr="00B850D5">
              <w:tab/>
            </w:r>
          </w:p>
        </w:tc>
        <w:tc>
          <w:tcPr>
            <w:tcW w:w="3722" w:type="dxa"/>
          </w:tcPr>
          <w:p w:rsidR="004D1ACB" w:rsidRPr="00B850D5" w:rsidRDefault="004D1ACB" w:rsidP="00B77AFC">
            <w:pPr>
              <w:pStyle w:val="NoSpacing"/>
            </w:pPr>
            <w:r w:rsidRPr="00B850D5">
              <w:lastRenderedPageBreak/>
              <w:t xml:space="preserve">Pete </w:t>
            </w:r>
            <w:proofErr w:type="spellStart"/>
            <w:r w:rsidRPr="00B850D5">
              <w:t>Corson</w:t>
            </w:r>
            <w:proofErr w:type="spellEnd"/>
          </w:p>
        </w:tc>
      </w:tr>
      <w:tr w:rsidR="004D1ACB" w:rsidRPr="00B850D5" w:rsidTr="00101260">
        <w:tc>
          <w:tcPr>
            <w:tcW w:w="5304" w:type="dxa"/>
          </w:tcPr>
          <w:p w:rsidR="004D1ACB" w:rsidRPr="00B850D5" w:rsidRDefault="004D1ACB" w:rsidP="00B77AFC">
            <w:pPr>
              <w:pStyle w:val="NoSpacing"/>
              <w:ind w:left="605" w:hanging="709"/>
            </w:pPr>
            <w:r w:rsidRPr="00B850D5">
              <w:lastRenderedPageBreak/>
              <w:t>Small mammal tracking and ID</w:t>
            </w:r>
          </w:p>
          <w:p w:rsidR="004D1ACB" w:rsidRPr="00B850D5" w:rsidRDefault="004D1ACB" w:rsidP="00B77AFC">
            <w:pPr>
              <w:pStyle w:val="NoSpacing"/>
              <w:ind w:left="605" w:hanging="709"/>
            </w:pPr>
            <w:r w:rsidRPr="00B850D5">
              <w:t>Scientific Officer Threats (Hamilton)</w:t>
            </w:r>
          </w:p>
          <w:p w:rsidR="004D1ACB" w:rsidRPr="00B850D5" w:rsidRDefault="004D1ACB" w:rsidP="00B77AFC">
            <w:pPr>
              <w:pStyle w:val="NoSpacing"/>
              <w:ind w:left="605" w:hanging="709"/>
            </w:pPr>
            <w:r w:rsidRPr="00B850D5">
              <w:t>VPN</w:t>
            </w:r>
            <w:r w:rsidRPr="00B850D5">
              <w:tab/>
              <w:t xml:space="preserve">6088 </w:t>
            </w:r>
          </w:p>
          <w:p w:rsidR="004D1ACB" w:rsidRPr="00B850D5" w:rsidRDefault="004D1ACB" w:rsidP="00B77AFC">
            <w:pPr>
              <w:pStyle w:val="NoSpacing"/>
              <w:ind w:left="605" w:hanging="709"/>
            </w:pPr>
            <w:r w:rsidRPr="00B850D5">
              <w:t>Email</w:t>
            </w:r>
            <w:r w:rsidRPr="00B850D5">
              <w:tab/>
            </w:r>
            <w:hyperlink r:id="rId123" w:history="1">
              <w:r w:rsidRPr="00B850D5">
                <w:rPr>
                  <w:rStyle w:val="Hyperlink"/>
                  <w:rFonts w:asciiTheme="minorHAnsi" w:hAnsiTheme="minorHAnsi"/>
                  <w:sz w:val="22"/>
                </w:rPr>
                <w:t>cgillies@doc.govt.nz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07 858 1588 </w:t>
            </w:r>
          </w:p>
          <w:p w:rsidR="004D1ACB" w:rsidRPr="00B850D5" w:rsidRDefault="004D1ACB" w:rsidP="00B77AFC">
            <w:pPr>
              <w:pStyle w:val="NoSpacing"/>
              <w:ind w:left="605" w:hanging="709"/>
            </w:pPr>
            <w:r w:rsidRPr="00B850D5">
              <w:t>Mobile</w:t>
            </w:r>
            <w:r w:rsidRPr="00B850D5">
              <w:tab/>
              <w:t>027-274-2210</w:t>
            </w:r>
          </w:p>
        </w:tc>
        <w:tc>
          <w:tcPr>
            <w:tcW w:w="3722" w:type="dxa"/>
          </w:tcPr>
          <w:p w:rsidR="004D1ACB" w:rsidRPr="00B850D5" w:rsidRDefault="004D1ACB" w:rsidP="00B77AFC">
            <w:pPr>
              <w:pStyle w:val="NoSpacing"/>
            </w:pPr>
            <w:r w:rsidRPr="00B850D5">
              <w:t>Craig Gillies</w:t>
            </w:r>
          </w:p>
        </w:tc>
      </w:tr>
      <w:tr w:rsidR="004D1ACB" w:rsidRPr="00B850D5" w:rsidTr="00101260">
        <w:tc>
          <w:tcPr>
            <w:tcW w:w="5304" w:type="dxa"/>
          </w:tcPr>
          <w:p w:rsidR="004D1ACB" w:rsidRPr="00B850D5" w:rsidRDefault="004D1ACB" w:rsidP="00B77AFC">
            <w:pPr>
              <w:pStyle w:val="NoSpacing"/>
              <w:ind w:left="605" w:hanging="709"/>
            </w:pPr>
            <w:r w:rsidRPr="00B850D5">
              <w:t>DOC Entomologist</w:t>
            </w:r>
          </w:p>
          <w:p w:rsidR="004D1ACB" w:rsidRPr="00B850D5" w:rsidRDefault="004D1ACB" w:rsidP="00B77AFC">
            <w:pPr>
              <w:pStyle w:val="NoSpacing"/>
              <w:ind w:left="605" w:hanging="709"/>
            </w:pPr>
            <w:r w:rsidRPr="00B850D5">
              <w:t>Technical Advisor, Threats (Auckland)</w:t>
            </w:r>
          </w:p>
          <w:p w:rsidR="004D1ACB" w:rsidRPr="00B850D5" w:rsidRDefault="004D1ACB" w:rsidP="00B77AFC">
            <w:pPr>
              <w:pStyle w:val="NoSpacing"/>
              <w:ind w:left="605" w:hanging="709"/>
            </w:pPr>
            <w:r w:rsidRPr="00B850D5">
              <w:t>VPN</w:t>
            </w:r>
            <w:r w:rsidRPr="00B850D5">
              <w:tab/>
              <w:t xml:space="preserve">7038 </w:t>
            </w:r>
          </w:p>
          <w:p w:rsidR="004D1ACB" w:rsidRPr="00B850D5" w:rsidRDefault="004D1ACB" w:rsidP="00B77AFC">
            <w:pPr>
              <w:pStyle w:val="NoSpacing"/>
              <w:ind w:left="605" w:hanging="709"/>
            </w:pPr>
            <w:r w:rsidRPr="00B850D5">
              <w:t>Email</w:t>
            </w:r>
            <w:r w:rsidRPr="00B850D5">
              <w:tab/>
            </w:r>
            <w:hyperlink r:id="rId124" w:history="1">
              <w:r w:rsidRPr="00B850D5">
                <w:rPr>
                  <w:rStyle w:val="Hyperlink"/>
                  <w:rFonts w:asciiTheme="minorHAnsi" w:hAnsiTheme="minorHAnsi"/>
                  <w:sz w:val="22"/>
                </w:rPr>
                <w:t>cgreen@doc.govt.nz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09 307 4838 </w:t>
            </w:r>
          </w:p>
          <w:p w:rsidR="004D1ACB" w:rsidRPr="00B850D5" w:rsidRDefault="004D1ACB" w:rsidP="00B77AFC">
            <w:pPr>
              <w:pStyle w:val="NoSpacing"/>
              <w:ind w:left="605" w:hanging="709"/>
            </w:pPr>
            <w:r w:rsidRPr="00B850D5">
              <w:t>Mobile</w:t>
            </w:r>
            <w:r w:rsidRPr="00B850D5">
              <w:tab/>
              <w:t>027 2364374 Pvt</w:t>
            </w:r>
          </w:p>
        </w:tc>
        <w:tc>
          <w:tcPr>
            <w:tcW w:w="3722" w:type="dxa"/>
          </w:tcPr>
          <w:p w:rsidR="004D1ACB" w:rsidRPr="00B850D5" w:rsidRDefault="004D1ACB" w:rsidP="00B77AFC">
            <w:pPr>
              <w:pStyle w:val="NoSpacing"/>
            </w:pPr>
            <w:r w:rsidRPr="00B850D5">
              <w:t>Chris Green</w:t>
            </w:r>
          </w:p>
        </w:tc>
      </w:tr>
      <w:tr w:rsidR="004D1ACB" w:rsidRPr="00B850D5" w:rsidTr="00101260">
        <w:tc>
          <w:tcPr>
            <w:tcW w:w="5304" w:type="dxa"/>
          </w:tcPr>
          <w:p w:rsidR="004D1ACB" w:rsidRPr="00B850D5" w:rsidRDefault="004D1ACB" w:rsidP="00B77AFC">
            <w:pPr>
              <w:pStyle w:val="NoSpacing"/>
              <w:ind w:left="605" w:hanging="709"/>
            </w:pPr>
            <w:r w:rsidRPr="00B850D5">
              <w:t>National Advisor for Island Biosecurity</w:t>
            </w:r>
          </w:p>
          <w:p w:rsidR="004D1ACB" w:rsidRPr="00B850D5" w:rsidRDefault="004D1ACB" w:rsidP="00B77AFC">
            <w:pPr>
              <w:pStyle w:val="NoSpacing"/>
              <w:ind w:left="605" w:hanging="709"/>
            </w:pPr>
            <w:r w:rsidRPr="00B850D5">
              <w:t>Technical Advisor Threats (Christchurch)</w:t>
            </w:r>
          </w:p>
          <w:p w:rsidR="004D1ACB" w:rsidRPr="00B850D5" w:rsidRDefault="004D1ACB" w:rsidP="00B77AFC">
            <w:pPr>
              <w:pStyle w:val="NoSpacing"/>
              <w:ind w:left="605" w:hanging="709"/>
            </w:pPr>
            <w:r w:rsidRPr="00B850D5">
              <w:t>VPN</w:t>
            </w:r>
            <w:r w:rsidRPr="00B850D5">
              <w:tab/>
              <w:t xml:space="preserve">5418 </w:t>
            </w:r>
          </w:p>
          <w:p w:rsidR="004D1ACB" w:rsidRPr="00B850D5" w:rsidRDefault="004D1ACB" w:rsidP="00B77AFC">
            <w:pPr>
              <w:pStyle w:val="NoSpacing"/>
              <w:ind w:left="605" w:hanging="709"/>
            </w:pPr>
            <w:r w:rsidRPr="00B850D5">
              <w:t>Email</w:t>
            </w:r>
            <w:r w:rsidRPr="00B850D5">
              <w:tab/>
            </w:r>
            <w:hyperlink r:id="rId125" w:history="1">
              <w:r w:rsidRPr="00B850D5">
                <w:rPr>
                  <w:rStyle w:val="Hyperlink"/>
                  <w:rFonts w:asciiTheme="minorHAnsi" w:hAnsiTheme="minorHAnsi"/>
                  <w:sz w:val="22"/>
                </w:rPr>
                <w:t>ekennedy@doc.govt.nz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03 371 3718 </w:t>
            </w:r>
          </w:p>
          <w:p w:rsidR="004D1ACB" w:rsidRPr="00B850D5" w:rsidRDefault="004D1ACB" w:rsidP="00B77AFC">
            <w:pPr>
              <w:pStyle w:val="NoSpacing"/>
              <w:ind w:left="605" w:hanging="709"/>
            </w:pPr>
            <w:r w:rsidRPr="00B850D5">
              <w:t>Mobile</w:t>
            </w:r>
            <w:r w:rsidRPr="00B850D5">
              <w:tab/>
              <w:t xml:space="preserve">027 839 5367 </w:t>
            </w:r>
          </w:p>
        </w:tc>
        <w:tc>
          <w:tcPr>
            <w:tcW w:w="3722" w:type="dxa"/>
          </w:tcPr>
          <w:p w:rsidR="004D1ACB" w:rsidRPr="00B850D5" w:rsidRDefault="004D1ACB" w:rsidP="00B77AFC">
            <w:pPr>
              <w:pStyle w:val="NoSpacing"/>
            </w:pPr>
            <w:r w:rsidRPr="00B850D5">
              <w:t>Euan Kennedy</w:t>
            </w:r>
          </w:p>
        </w:tc>
      </w:tr>
      <w:tr w:rsidR="004D1ACB" w:rsidRPr="00B850D5" w:rsidTr="00101260">
        <w:tc>
          <w:tcPr>
            <w:tcW w:w="5304" w:type="dxa"/>
          </w:tcPr>
          <w:p w:rsidR="004D1ACB" w:rsidRPr="00B850D5" w:rsidRDefault="004D1ACB" w:rsidP="00B77AFC">
            <w:pPr>
              <w:pStyle w:val="NoSpacing"/>
              <w:ind w:left="605" w:hanging="709"/>
            </w:pPr>
            <w:r w:rsidRPr="00B850D5">
              <w:t>Pest animal pathology</w:t>
            </w:r>
          </w:p>
          <w:p w:rsidR="004D1ACB" w:rsidRPr="00B850D5" w:rsidRDefault="004D1ACB" w:rsidP="00B77AFC">
            <w:pPr>
              <w:pStyle w:val="NoSpacing"/>
              <w:ind w:left="605" w:hanging="709"/>
            </w:pPr>
            <w:r w:rsidRPr="00B850D5">
              <w:t>Principal Scientist Threats (Christchurch)</w:t>
            </w:r>
          </w:p>
          <w:p w:rsidR="004D1ACB" w:rsidRPr="00B850D5" w:rsidRDefault="004D1ACB" w:rsidP="00B77AFC">
            <w:pPr>
              <w:pStyle w:val="NoSpacing"/>
              <w:ind w:left="605" w:hanging="709"/>
            </w:pPr>
            <w:r w:rsidRPr="00B850D5">
              <w:t>VPN</w:t>
            </w:r>
            <w:r w:rsidRPr="00B850D5">
              <w:tab/>
              <w:t xml:space="preserve">5422 </w:t>
            </w:r>
          </w:p>
          <w:p w:rsidR="004D1ACB" w:rsidRPr="00B850D5" w:rsidRDefault="004D1ACB" w:rsidP="00B77AFC">
            <w:pPr>
              <w:pStyle w:val="NoSpacing"/>
              <w:ind w:left="605" w:hanging="709"/>
            </w:pPr>
            <w:r w:rsidRPr="00B850D5">
              <w:t>Email</w:t>
            </w:r>
            <w:r w:rsidRPr="00B850D5">
              <w:tab/>
            </w:r>
            <w:hyperlink r:id="rId126" w:history="1">
              <w:r w:rsidRPr="00B850D5">
                <w:rPr>
                  <w:rStyle w:val="Hyperlink"/>
                  <w:rFonts w:asciiTheme="minorHAnsi" w:hAnsiTheme="minorHAnsi"/>
                  <w:sz w:val="22"/>
                </w:rPr>
                <w:t>emurphy@doc.govt.nz</w:t>
              </w:r>
            </w:hyperlink>
            <w:r w:rsidRPr="00B850D5">
              <w:t xml:space="preserve"> </w:t>
            </w:r>
          </w:p>
          <w:p w:rsidR="004D1ACB" w:rsidRPr="00B850D5" w:rsidRDefault="004D1ACB" w:rsidP="00B77AFC">
            <w:pPr>
              <w:pStyle w:val="NoSpacing"/>
              <w:ind w:left="605" w:hanging="709"/>
            </w:pPr>
            <w:r w:rsidRPr="00B850D5">
              <w:t>Mobile</w:t>
            </w:r>
            <w:r w:rsidRPr="00B850D5">
              <w:tab/>
              <w:t>027 491 8560</w:t>
            </w:r>
          </w:p>
        </w:tc>
        <w:tc>
          <w:tcPr>
            <w:tcW w:w="3722" w:type="dxa"/>
          </w:tcPr>
          <w:p w:rsidR="004D1ACB" w:rsidRPr="00B850D5" w:rsidRDefault="004D1ACB" w:rsidP="00B77AFC">
            <w:pPr>
              <w:pStyle w:val="NoSpacing"/>
            </w:pPr>
            <w:r w:rsidRPr="00B850D5">
              <w:t>Elaine Murphy</w:t>
            </w:r>
          </w:p>
          <w:p w:rsidR="004D1ACB" w:rsidRPr="00B850D5" w:rsidRDefault="004D1ACB" w:rsidP="00B77AFC">
            <w:pPr>
              <w:pStyle w:val="NoSpacing"/>
            </w:pPr>
            <w:r w:rsidRPr="00B850D5">
              <w:t xml:space="preserve"> </w:t>
            </w:r>
          </w:p>
        </w:tc>
      </w:tr>
      <w:tr w:rsidR="004D1ACB" w:rsidRPr="00B850D5" w:rsidTr="00101260">
        <w:tc>
          <w:tcPr>
            <w:tcW w:w="5304" w:type="dxa"/>
          </w:tcPr>
          <w:p w:rsidR="004D1ACB" w:rsidRPr="00B850D5" w:rsidRDefault="004D1ACB" w:rsidP="00B77AFC">
            <w:pPr>
              <w:pStyle w:val="NoSpacing"/>
              <w:ind w:left="605" w:hanging="709"/>
            </w:pPr>
            <w:r w:rsidRPr="00B850D5">
              <w:t>Incursion database</w:t>
            </w:r>
          </w:p>
          <w:p w:rsidR="004D1ACB" w:rsidRPr="00B850D5" w:rsidRDefault="004D1ACB" w:rsidP="00B77AFC">
            <w:pPr>
              <w:pStyle w:val="NoSpacing"/>
              <w:ind w:left="605" w:hanging="709"/>
            </w:pPr>
            <w:r w:rsidRPr="00B850D5">
              <w:t>Co-ordinator, Conservation Dogs Programme</w:t>
            </w:r>
          </w:p>
          <w:p w:rsidR="004D1ACB" w:rsidRPr="00B850D5" w:rsidRDefault="004D1ACB" w:rsidP="00B77AFC">
            <w:pPr>
              <w:pStyle w:val="NoSpacing"/>
              <w:ind w:left="605" w:hanging="709"/>
            </w:pPr>
            <w:r w:rsidRPr="00B850D5">
              <w:t>Technical Advisor Threats (Wellington)</w:t>
            </w:r>
          </w:p>
          <w:p w:rsidR="004D1ACB" w:rsidRPr="00B850D5" w:rsidRDefault="004D1ACB" w:rsidP="00B77AFC">
            <w:pPr>
              <w:pStyle w:val="NoSpacing"/>
              <w:ind w:left="605" w:hanging="709"/>
            </w:pPr>
            <w:r w:rsidRPr="00B850D5">
              <w:t>Email</w:t>
            </w:r>
            <w:r w:rsidRPr="00B850D5">
              <w:tab/>
            </w:r>
            <w:hyperlink r:id="rId127" w:history="1">
              <w:r w:rsidRPr="00B850D5">
                <w:rPr>
                  <w:rStyle w:val="Hyperlink"/>
                  <w:rFonts w:asciiTheme="minorHAnsi" w:hAnsiTheme="minorHAnsi"/>
                  <w:sz w:val="22"/>
                </w:rPr>
                <w:t>kvincent@doc.govt.nz</w:t>
              </w:r>
            </w:hyperlink>
            <w:r w:rsidRPr="00B850D5">
              <w:t xml:space="preserve"> </w:t>
            </w:r>
          </w:p>
          <w:p w:rsidR="004D1ACB" w:rsidRPr="00B850D5" w:rsidRDefault="004D1ACB" w:rsidP="00B77AFC">
            <w:pPr>
              <w:pStyle w:val="NoSpacing"/>
              <w:ind w:left="605" w:hanging="709"/>
            </w:pPr>
            <w:r w:rsidRPr="00B850D5">
              <w:t>DDI</w:t>
            </w:r>
            <w:r w:rsidRPr="00B850D5">
              <w:tab/>
              <w:t xml:space="preserve">027 201 3587 </w:t>
            </w:r>
          </w:p>
          <w:p w:rsidR="004D1ACB" w:rsidRPr="00B850D5" w:rsidRDefault="004D1ACB" w:rsidP="00B77AFC">
            <w:pPr>
              <w:pStyle w:val="NoSpacing"/>
              <w:ind w:left="605" w:hanging="709"/>
            </w:pPr>
            <w:r w:rsidRPr="00B850D5">
              <w:t>Mobile</w:t>
            </w:r>
            <w:r w:rsidRPr="00B850D5">
              <w:tab/>
              <w:t>027 201 3587</w:t>
            </w:r>
          </w:p>
        </w:tc>
        <w:tc>
          <w:tcPr>
            <w:tcW w:w="3722" w:type="dxa"/>
          </w:tcPr>
          <w:p w:rsidR="004D1ACB" w:rsidRPr="00B850D5" w:rsidRDefault="004D1ACB" w:rsidP="00B77AFC">
            <w:pPr>
              <w:pStyle w:val="NoSpacing"/>
            </w:pPr>
            <w:r w:rsidRPr="00B850D5">
              <w:t>Karen Vincent</w:t>
            </w:r>
          </w:p>
          <w:p w:rsidR="004D1ACB" w:rsidRPr="00B850D5" w:rsidRDefault="004D1ACB" w:rsidP="00B77AFC">
            <w:pPr>
              <w:pStyle w:val="NoSpacing"/>
            </w:pPr>
            <w:r w:rsidRPr="00B850D5">
              <w:t xml:space="preserve"> </w:t>
            </w:r>
          </w:p>
        </w:tc>
      </w:tr>
      <w:tr w:rsidR="00B3134E" w:rsidRPr="00B850D5" w:rsidTr="00101260">
        <w:tc>
          <w:tcPr>
            <w:tcW w:w="5304" w:type="dxa"/>
          </w:tcPr>
          <w:p w:rsidR="00B3134E" w:rsidRPr="00B850D5" w:rsidRDefault="00B3134E" w:rsidP="00B77AFC">
            <w:pPr>
              <w:pStyle w:val="NoSpacing"/>
              <w:ind w:left="605" w:hanging="709"/>
            </w:pPr>
            <w:r w:rsidRPr="00B850D5">
              <w:rPr>
                <w:color w:val="FF0000"/>
              </w:rPr>
              <w:t xml:space="preserve">Recovery Group </w:t>
            </w:r>
            <w:proofErr w:type="gramStart"/>
            <w:r w:rsidRPr="00B850D5">
              <w:rPr>
                <w:color w:val="FF0000"/>
              </w:rPr>
              <w:t>leaders ?</w:t>
            </w:r>
            <w:proofErr w:type="gramEnd"/>
          </w:p>
        </w:tc>
        <w:tc>
          <w:tcPr>
            <w:tcW w:w="3722" w:type="dxa"/>
          </w:tcPr>
          <w:p w:rsidR="00B3134E" w:rsidRPr="00B850D5" w:rsidRDefault="00B3134E" w:rsidP="00B77AFC">
            <w:pPr>
              <w:pStyle w:val="NoSpacing"/>
            </w:pPr>
          </w:p>
        </w:tc>
      </w:tr>
    </w:tbl>
    <w:p w:rsidR="009E75EA" w:rsidRPr="00B850D5" w:rsidRDefault="004D1ACB" w:rsidP="009E75EA">
      <w:r w:rsidRPr="00B850D5">
        <w:t xml:space="preserve"> </w:t>
      </w:r>
    </w:p>
    <w:p w:rsidR="009E75EA" w:rsidRPr="00B850D5" w:rsidRDefault="009E75EA" w:rsidP="009E75EA">
      <w:pPr>
        <w:sectPr w:rsidR="009E75EA" w:rsidRPr="00B850D5" w:rsidSect="00B852D6">
          <w:pgSz w:w="11906" w:h="16838"/>
          <w:pgMar w:top="1440" w:right="1440" w:bottom="1440" w:left="1440" w:header="709" w:footer="709" w:gutter="0"/>
          <w:cols w:space="708"/>
          <w:docGrid w:linePitch="360"/>
        </w:sectPr>
      </w:pPr>
    </w:p>
    <w:p w:rsidR="000E079E" w:rsidRPr="00B850D5" w:rsidRDefault="009E75EA" w:rsidP="00B868FA">
      <w:pPr>
        <w:pStyle w:val="Heading3"/>
      </w:pPr>
      <w:bookmarkStart w:id="382" w:name="_ANNEX_22_"/>
      <w:bookmarkStart w:id="383" w:name="_ANNEX_22__1"/>
      <w:bookmarkStart w:id="384" w:name="_Toc474855158"/>
      <w:bookmarkEnd w:id="382"/>
      <w:bookmarkEnd w:id="383"/>
      <w:r w:rsidRPr="00B850D5">
        <w:lastRenderedPageBreak/>
        <w:t>ANNEX 2</w:t>
      </w:r>
      <w:r w:rsidR="00FF6329" w:rsidRPr="00B850D5">
        <w:t>2</w:t>
      </w:r>
      <w:r w:rsidRPr="00B850D5">
        <w:t xml:space="preserve"> </w:t>
      </w:r>
      <w:r w:rsidRPr="00B850D5">
        <w:tab/>
        <w:t xml:space="preserve">Got a </w:t>
      </w:r>
      <w:r w:rsidRPr="00B850D5">
        <w:rPr>
          <w:color w:val="FF0000"/>
        </w:rPr>
        <w:t xml:space="preserve">MOUSE </w:t>
      </w:r>
      <w:r w:rsidR="00040419" w:rsidRPr="00B850D5">
        <w:t xml:space="preserve">ashore? </w:t>
      </w:r>
      <w:r w:rsidR="00B03841">
        <w:t>Do this</w:t>
      </w:r>
      <w:bookmarkEnd w:id="384"/>
    </w:p>
    <w:p w:rsidR="00824345" w:rsidRPr="00B850D5" w:rsidRDefault="00824345" w:rsidP="009E75EA"/>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E877A7" w:rsidRPr="00B850D5" w:rsidTr="00E877A7">
        <w:trPr>
          <w:cantSplit/>
          <w:tblHeader/>
        </w:trPr>
        <w:tc>
          <w:tcPr>
            <w:tcW w:w="3402" w:type="dxa"/>
            <w:tcBorders>
              <w:top w:val="nil"/>
            </w:tcBorders>
          </w:tcPr>
          <w:p w:rsidR="00E877A7" w:rsidRPr="004E1A8A" w:rsidRDefault="00E877A7" w:rsidP="00BD6CBC">
            <w:pPr>
              <w:rPr>
                <w:b/>
                <w:color w:val="365F91" w:themeColor="accent1" w:themeShade="BF"/>
              </w:rPr>
            </w:pPr>
            <w:bookmarkStart w:id="385" w:name="_Toc474845622"/>
            <w:bookmarkStart w:id="386" w:name="_Toc474848771"/>
            <w:bookmarkStart w:id="387" w:name="_Toc474849217"/>
            <w:r w:rsidRPr="004E1A8A">
              <w:rPr>
                <w:b/>
                <w:color w:val="365F91" w:themeColor="accent1" w:themeShade="BF"/>
              </w:rPr>
              <w:t>Action</w:t>
            </w:r>
            <w:bookmarkEnd w:id="385"/>
            <w:bookmarkEnd w:id="386"/>
            <w:bookmarkEnd w:id="387"/>
          </w:p>
        </w:tc>
        <w:tc>
          <w:tcPr>
            <w:tcW w:w="8364" w:type="dxa"/>
            <w:tcBorders>
              <w:top w:val="nil"/>
            </w:tcBorders>
          </w:tcPr>
          <w:p w:rsidR="00E877A7" w:rsidRPr="004E1A8A" w:rsidRDefault="00E877A7" w:rsidP="00BD6CBC">
            <w:pPr>
              <w:rPr>
                <w:b/>
                <w:color w:val="365F91" w:themeColor="accent1" w:themeShade="BF"/>
                <w:spacing w:val="-2"/>
                <w:lang w:val="en-US"/>
              </w:rPr>
            </w:pPr>
            <w:bookmarkStart w:id="388" w:name="_Toc474845623"/>
            <w:bookmarkStart w:id="389" w:name="_Toc474848772"/>
            <w:bookmarkStart w:id="390" w:name="_Toc474849218"/>
            <w:r w:rsidRPr="004E1A8A">
              <w:rPr>
                <w:b/>
                <w:color w:val="365F91" w:themeColor="accent1" w:themeShade="BF"/>
                <w:spacing w:val="-2"/>
                <w:lang w:val="en-US"/>
              </w:rPr>
              <w:t>Measures</w:t>
            </w:r>
            <w:bookmarkEnd w:id="388"/>
            <w:bookmarkEnd w:id="389"/>
            <w:bookmarkEnd w:id="390"/>
          </w:p>
        </w:tc>
        <w:tc>
          <w:tcPr>
            <w:tcW w:w="2223" w:type="dxa"/>
            <w:tcBorders>
              <w:top w:val="nil"/>
            </w:tcBorders>
          </w:tcPr>
          <w:p w:rsidR="00E877A7" w:rsidRPr="004E1A8A" w:rsidRDefault="00E877A7" w:rsidP="004E1A8A">
            <w:pPr>
              <w:ind w:left="431"/>
              <w:rPr>
                <w:b/>
                <w:color w:val="365F91" w:themeColor="accent1" w:themeShade="BF"/>
                <w:spacing w:val="-2"/>
                <w:lang w:val="en-US"/>
              </w:rPr>
            </w:pPr>
            <w:bookmarkStart w:id="391" w:name="_Toc474845624"/>
            <w:bookmarkStart w:id="392" w:name="_Toc474848773"/>
            <w:bookmarkStart w:id="393" w:name="_Toc474849219"/>
            <w:r w:rsidRPr="004E1A8A">
              <w:rPr>
                <w:b/>
                <w:color w:val="365F91" w:themeColor="accent1" w:themeShade="BF"/>
                <w:spacing w:val="-2"/>
                <w:lang w:val="en-US"/>
              </w:rPr>
              <w:t>Responsible</w:t>
            </w:r>
            <w:bookmarkEnd w:id="391"/>
            <w:bookmarkEnd w:id="392"/>
            <w:bookmarkEnd w:id="393"/>
          </w:p>
        </w:tc>
      </w:tr>
      <w:tr w:rsidR="00E877A7" w:rsidRPr="00B850D5" w:rsidTr="00E877A7">
        <w:tc>
          <w:tcPr>
            <w:tcW w:w="3402" w:type="dxa"/>
          </w:tcPr>
          <w:p w:rsidR="00E877A7" w:rsidRPr="00B850D5" w:rsidRDefault="00E877A7" w:rsidP="00267F24">
            <w:pPr>
              <w:rPr>
                <w:b/>
              </w:rPr>
            </w:pPr>
            <w:r w:rsidRPr="00B850D5">
              <w:rPr>
                <w:b/>
              </w:rPr>
              <w:t>Request a pest-detection dog</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mouse-detection dog and handler from Karen Vincent or Fin B</w:t>
            </w:r>
            <w:r w:rsidRPr="00B850D5">
              <w:rPr>
                <w:rFonts w:asciiTheme="minorHAnsi" w:hAnsiTheme="minorHAnsi"/>
                <w:spacing w:val="-2"/>
                <w:lang w:val="en-US"/>
              </w:rPr>
              <w:t>u</w:t>
            </w:r>
            <w:r w:rsidRPr="00B850D5">
              <w:rPr>
                <w:rFonts w:asciiTheme="minorHAnsi" w:hAnsiTheme="minorHAnsi"/>
                <w:spacing w:val="-2"/>
                <w:lang w:val="en-US"/>
              </w:rPr>
              <w:t>chanan</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E877A7" w:rsidRPr="00B850D5" w:rsidRDefault="000B45F2" w:rsidP="00E877A7">
            <w:pPr>
              <w:ind w:left="421"/>
              <w:rPr>
                <w:spacing w:val="-2"/>
                <w:lang w:val="en-US"/>
              </w:rPr>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 xml:space="preserve">Prepare to protect threatened and </w:t>
            </w:r>
          </w:p>
          <w:p w:rsidR="00E877A7" w:rsidRPr="00B850D5" w:rsidRDefault="00E877A7" w:rsidP="00267F24">
            <w:pPr>
              <w:rPr>
                <w:b/>
              </w:rPr>
            </w:pPr>
            <w:r w:rsidRPr="00B850D5">
              <w:rPr>
                <w:b/>
              </w:rPr>
              <w:t>non-target species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E877A7" w:rsidRPr="00B850D5" w:rsidRDefault="000B45F2" w:rsidP="00E877A7">
            <w:pPr>
              <w:ind w:left="360"/>
              <w:rPr>
                <w:spacing w:val="-2"/>
                <w:lang w:val="en-US"/>
              </w:rPr>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Refresh all chew-cards in your                                      surveillance network</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Replace all 162 chew-cards</w:t>
            </w:r>
          </w:p>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Label the new cards with their individual IDs</w:t>
            </w:r>
          </w:p>
          <w:p w:rsidR="00E877A7" w:rsidRPr="00B850D5" w:rsidRDefault="00E877A7" w:rsidP="00824345">
            <w:pPr>
              <w:pStyle w:val="ListParagraph"/>
              <w:numPr>
                <w:ilvl w:val="0"/>
                <w:numId w:val="34"/>
              </w:numPr>
              <w:ind w:left="317" w:right="173" w:hanging="218"/>
              <w:contextualSpacing/>
              <w:rPr>
                <w:rFonts w:asciiTheme="minorHAnsi" w:hAnsiTheme="minorHAnsi"/>
              </w:rPr>
            </w:pPr>
            <w:r w:rsidRPr="00B850D5">
              <w:rPr>
                <w:rFonts w:asciiTheme="minorHAnsi" w:hAnsiTheme="minorHAnsi"/>
              </w:rPr>
              <w:t>Inspect the old chew-cards for mouse sign</w:t>
            </w:r>
          </w:p>
        </w:tc>
        <w:tc>
          <w:tcPr>
            <w:tcW w:w="2223" w:type="dxa"/>
          </w:tcPr>
          <w:p w:rsidR="00E877A7" w:rsidRPr="00B850D5" w:rsidRDefault="000B45F2" w:rsidP="00E877A7">
            <w:pPr>
              <w:ind w:left="360"/>
            </w:pPr>
            <w:r w:rsidRPr="00B850D5">
              <w:t>Ranger Te Pākeka Maud Island</w:t>
            </w:r>
          </w:p>
        </w:tc>
      </w:tr>
      <w:tr w:rsidR="00E877A7" w:rsidRPr="00B850D5" w:rsidTr="00E877A7">
        <w:tc>
          <w:tcPr>
            <w:tcW w:w="3402" w:type="dxa"/>
          </w:tcPr>
          <w:p w:rsidR="00E877A7" w:rsidRPr="00B850D5" w:rsidRDefault="00E877A7" w:rsidP="000B45F2">
            <w:pPr>
              <w:rPr>
                <w:b/>
              </w:rPr>
            </w:pPr>
            <w:r w:rsidRPr="00B850D5">
              <w:rPr>
                <w:b/>
              </w:rPr>
              <w:t>Set traps in all tunnels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Remove any tracking cards from the 155 permanent wooden tunnels</w:t>
            </w:r>
          </w:p>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Fit each with baffles and a </w:t>
            </w:r>
            <w:r w:rsidR="00E807CC">
              <w:rPr>
                <w:rFonts w:asciiTheme="minorHAnsi" w:hAnsiTheme="minorHAnsi"/>
              </w:rPr>
              <w:t xml:space="preserve">Victor </w:t>
            </w:r>
            <w:r w:rsidRPr="00B850D5">
              <w:rPr>
                <w:rFonts w:asciiTheme="minorHAnsi" w:hAnsiTheme="minorHAnsi"/>
              </w:rPr>
              <w:t>mouse trap</w:t>
            </w:r>
          </w:p>
          <w:p w:rsidR="00E877A7" w:rsidRPr="00B850D5" w:rsidRDefault="00E877A7" w:rsidP="00824345">
            <w:pPr>
              <w:pStyle w:val="ListParagraph"/>
              <w:numPr>
                <w:ilvl w:val="0"/>
                <w:numId w:val="34"/>
              </w:numPr>
              <w:ind w:left="311" w:right="173" w:hanging="215"/>
              <w:rPr>
                <w:rFonts w:asciiTheme="minorHAnsi" w:hAnsiTheme="minorHAnsi"/>
              </w:rPr>
            </w:pPr>
            <w:r w:rsidRPr="00B850D5">
              <w:rPr>
                <w:rFonts w:asciiTheme="minorHAnsi" w:hAnsiTheme="minorHAnsi"/>
              </w:rPr>
              <w:t>Bait with fresh peanut butter or chocolate buttons</w:t>
            </w:r>
          </w:p>
        </w:tc>
        <w:tc>
          <w:tcPr>
            <w:tcW w:w="2223" w:type="dxa"/>
          </w:tcPr>
          <w:p w:rsidR="00E877A7" w:rsidRPr="00B850D5" w:rsidRDefault="000B45F2" w:rsidP="00E877A7">
            <w:pPr>
              <w:ind w:left="360"/>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Re-lure and set all mouse traps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rPr>
            </w:pPr>
            <w:r w:rsidRPr="00B850D5">
              <w:rPr>
                <w:rFonts w:asciiTheme="minorHAnsi" w:hAnsiTheme="minorHAnsi"/>
              </w:rPr>
              <w:t>Replace the lure in all 46 permanent mouse traps with fresh peanut butter or choc</w:t>
            </w:r>
            <w:r w:rsidRPr="00B850D5">
              <w:rPr>
                <w:rFonts w:asciiTheme="minorHAnsi" w:hAnsiTheme="minorHAnsi"/>
              </w:rPr>
              <w:t>o</w:t>
            </w:r>
            <w:r w:rsidRPr="00B850D5">
              <w:rPr>
                <w:rFonts w:asciiTheme="minorHAnsi" w:hAnsiTheme="minorHAnsi"/>
              </w:rPr>
              <w:t>late buttons</w:t>
            </w:r>
          </w:p>
          <w:p w:rsidR="00E877A7" w:rsidRPr="00B850D5" w:rsidRDefault="00E877A7" w:rsidP="00824345">
            <w:pPr>
              <w:pStyle w:val="ListParagraph"/>
              <w:numPr>
                <w:ilvl w:val="0"/>
                <w:numId w:val="34"/>
              </w:numPr>
              <w:ind w:left="311" w:right="173" w:hanging="215"/>
              <w:rPr>
                <w:rFonts w:asciiTheme="minorHAnsi" w:hAnsiTheme="minorHAnsi"/>
              </w:rPr>
            </w:pPr>
            <w:r w:rsidRPr="00B850D5">
              <w:rPr>
                <w:rFonts w:asciiTheme="minorHAnsi" w:hAnsiTheme="minorHAnsi"/>
              </w:rPr>
              <w:t xml:space="preserve">Set all mouse traps in the 52 x </w:t>
            </w:r>
            <w:r w:rsidR="009B0434" w:rsidRPr="00B850D5">
              <w:rPr>
                <w:rFonts w:asciiTheme="minorHAnsi" w:hAnsiTheme="minorHAnsi"/>
              </w:rPr>
              <w:t>DOC 200</w:t>
            </w:r>
            <w:r w:rsidRPr="00B850D5">
              <w:rPr>
                <w:rFonts w:asciiTheme="minorHAnsi" w:hAnsiTheme="minorHAnsi"/>
              </w:rPr>
              <w:t xml:space="preserve"> boxes on island tracks and lure with fresh pe</w:t>
            </w:r>
            <w:r w:rsidRPr="00B850D5">
              <w:rPr>
                <w:rFonts w:asciiTheme="minorHAnsi" w:hAnsiTheme="minorHAnsi"/>
              </w:rPr>
              <w:t>a</w:t>
            </w:r>
            <w:r w:rsidRPr="00B850D5">
              <w:rPr>
                <w:rFonts w:asciiTheme="minorHAnsi" w:hAnsiTheme="minorHAnsi"/>
              </w:rPr>
              <w:t>nut butter or chocolate buttons</w:t>
            </w:r>
          </w:p>
        </w:tc>
        <w:tc>
          <w:tcPr>
            <w:tcW w:w="2223" w:type="dxa"/>
          </w:tcPr>
          <w:p w:rsidR="00E877A7" w:rsidRPr="00B850D5" w:rsidRDefault="000B45F2" w:rsidP="00E877A7">
            <w:pPr>
              <w:ind w:left="360"/>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Re-bait all bait stations</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Refresh the bait in each of the 6 permanent bait stations with 6 x Pestoff 20R pellets or 2 </w:t>
            </w:r>
            <w:r w:rsidRPr="00B850D5">
              <w:rPr>
                <w:rFonts w:asciiTheme="minorHAnsi" w:hAnsiTheme="minorHAnsi"/>
                <w:spacing w:val="-2"/>
                <w:lang w:val="en-US"/>
              </w:rPr>
              <w:lastRenderedPageBreak/>
              <w:t>x Talon WP50</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Ensure that the bait is secured (i.e. tethered) in each bait station</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Pr="00B850D5">
              <w:rPr>
                <w:rFonts w:asciiTheme="minorHAnsi" w:hAnsiTheme="minorHAnsi"/>
              </w:rPr>
              <w:t xml:space="preserve">guidelines for handling and using bait at </w:t>
            </w:r>
            <w:hyperlink r:id="rId128" w:history="1">
              <w:r w:rsidRPr="00B850D5">
                <w:rPr>
                  <w:rStyle w:val="Hyperlink"/>
                  <w:rFonts w:asciiTheme="minorHAnsi" w:hAnsiTheme="minorHAnsi"/>
                  <w:sz w:val="22"/>
                </w:rPr>
                <w:t>DOCDM-22715</w:t>
              </w:r>
            </w:hyperlink>
            <w:r w:rsidRPr="00B850D5">
              <w:rPr>
                <w:rFonts w:asciiTheme="minorHAnsi" w:hAnsiTheme="minorHAnsi"/>
              </w:rPr>
              <w:t xml:space="preserve"> (safe handling), </w:t>
            </w:r>
            <w:r w:rsidRPr="00B850D5">
              <w:rPr>
                <w:rFonts w:asciiTheme="minorHAnsi" w:hAnsiTheme="minorHAnsi" w:cs="Garamond"/>
                <w:color w:val="000000"/>
              </w:rPr>
              <w:t xml:space="preserve">the status list </w:t>
            </w:r>
            <w:hyperlink r:id="rId129" w:history="1">
              <w:r w:rsidRPr="00B850D5">
                <w:rPr>
                  <w:rStyle w:val="Hyperlink"/>
                  <w:rFonts w:asciiTheme="minorHAnsi" w:hAnsiTheme="minorHAnsi" w:cs="Garamond"/>
                  <w:sz w:val="22"/>
                </w:rPr>
                <w:t>DOCDM-22655</w:t>
              </w:r>
            </w:hyperlink>
            <w:r w:rsidRPr="00B850D5">
              <w:rPr>
                <w:rStyle w:val="Hyperlink"/>
                <w:rFonts w:asciiTheme="minorHAnsi" w:hAnsiTheme="minorHAnsi" w:cs="Garamond"/>
                <w:sz w:val="22"/>
              </w:rPr>
              <w:t xml:space="preserve"> </w:t>
            </w:r>
            <w:r w:rsidRPr="00B850D5">
              <w:rPr>
                <w:rFonts w:asciiTheme="minorHAnsi" w:hAnsiTheme="minorHAnsi" w:cs="Garamond"/>
                <w:color w:val="000000"/>
              </w:rPr>
              <w:t xml:space="preserve">(approved uses), </w:t>
            </w:r>
            <w:r w:rsidRPr="00B850D5">
              <w:rPr>
                <w:rFonts w:asciiTheme="minorHAnsi" w:hAnsiTheme="minorHAnsi"/>
                <w:spacing w:val="-2"/>
                <w:lang w:val="en-US"/>
              </w:rPr>
              <w:t xml:space="preserve">and the </w:t>
            </w:r>
            <w:r w:rsidRPr="00B850D5">
              <w:rPr>
                <w:rFonts w:asciiTheme="minorHAnsi" w:hAnsiTheme="minorHAnsi" w:cs="Garamond"/>
                <w:color w:val="000000"/>
              </w:rPr>
              <w:t>Island Biosecurity Best Practice</w:t>
            </w:r>
            <w:r w:rsidRPr="00B850D5">
              <w:rPr>
                <w:rFonts w:asciiTheme="minorHAnsi" w:hAnsiTheme="minorHAnsi" w:cs="Garamond"/>
                <w:color w:val="000000"/>
                <w:sz w:val="24"/>
              </w:rPr>
              <w:t xml:space="preserve"> </w:t>
            </w:r>
            <w:hyperlink r:id="rId130" w:history="1">
              <w:r w:rsidRPr="00B850D5">
                <w:rPr>
                  <w:rStyle w:val="Hyperlink"/>
                  <w:rFonts w:asciiTheme="minorHAnsi" w:hAnsiTheme="minorHAnsi" w:cs="Garamond"/>
                  <w:sz w:val="22"/>
                  <w:szCs w:val="20"/>
                </w:rPr>
                <w:t>DOCDM-20171</w:t>
              </w:r>
            </w:hyperlink>
          </w:p>
          <w:p w:rsidR="00E877A7" w:rsidRPr="00B850D5" w:rsidRDefault="00E877A7" w:rsidP="00824345">
            <w:pPr>
              <w:pStyle w:val="ListParagraph"/>
              <w:numPr>
                <w:ilvl w:val="0"/>
                <w:numId w:val="34"/>
              </w:numPr>
              <w:ind w:left="311" w:right="173" w:hanging="215"/>
              <w:rPr>
                <w:rFonts w:asciiTheme="minorHAnsi" w:hAnsiTheme="minorHAnsi"/>
                <w:spacing w:val="-2"/>
                <w:lang w:val="en-US"/>
              </w:rPr>
            </w:pPr>
            <w:r w:rsidRPr="00B850D5">
              <w:rPr>
                <w:rFonts w:asciiTheme="minorHAnsi" w:hAnsiTheme="minorHAnsi" w:cs="Garamond"/>
                <w:color w:val="000000"/>
              </w:rPr>
              <w:t>Ensure baits are protected from the elements in bait stations</w:t>
            </w:r>
          </w:p>
        </w:tc>
        <w:tc>
          <w:tcPr>
            <w:tcW w:w="2223" w:type="dxa"/>
          </w:tcPr>
          <w:p w:rsidR="00E877A7" w:rsidRPr="00B850D5" w:rsidRDefault="000B45F2" w:rsidP="00E877A7">
            <w:pPr>
              <w:ind w:left="360"/>
              <w:rPr>
                <w:spacing w:val="-2"/>
                <w:lang w:val="en-US"/>
              </w:rPr>
            </w:pPr>
            <w:r w:rsidRPr="00B850D5">
              <w:lastRenderedPageBreak/>
              <w:t xml:space="preserve">Ranger Te Pākeka </w:t>
            </w:r>
            <w:r w:rsidRPr="00B850D5">
              <w:lastRenderedPageBreak/>
              <w:t>Maud Island</w:t>
            </w:r>
          </w:p>
        </w:tc>
      </w:tr>
      <w:tr w:rsidR="00E877A7" w:rsidRPr="00B850D5" w:rsidTr="00E877A7">
        <w:tc>
          <w:tcPr>
            <w:tcW w:w="3402" w:type="dxa"/>
          </w:tcPr>
          <w:p w:rsidR="00E877A7" w:rsidRPr="00B850D5" w:rsidRDefault="00E877A7" w:rsidP="00040419">
            <w:pPr>
              <w:rPr>
                <w:b/>
              </w:rPr>
            </w:pPr>
            <w:r w:rsidRPr="00B850D5">
              <w:rPr>
                <w:b/>
              </w:rPr>
              <w:lastRenderedPageBreak/>
              <w:t>Record everything you do</w:t>
            </w:r>
          </w:p>
        </w:tc>
        <w:tc>
          <w:tcPr>
            <w:tcW w:w="8364" w:type="dxa"/>
          </w:tcPr>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31"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32"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E877A7" w:rsidRPr="00B850D5" w:rsidRDefault="000B45F2" w:rsidP="00E877A7">
            <w:pPr>
              <w:ind w:left="360"/>
              <w:contextualSpacing/>
              <w:rPr>
                <w:spacing w:val="-2"/>
                <w:lang w:val="en-US"/>
              </w:rPr>
            </w:pPr>
            <w:r w:rsidRPr="00B850D5">
              <w:t>Ranger Te Pākeka Maud Island</w:t>
            </w:r>
          </w:p>
        </w:tc>
      </w:tr>
      <w:tr w:rsidR="00E877A7" w:rsidRPr="00B850D5" w:rsidTr="00E877A7">
        <w:tc>
          <w:tcPr>
            <w:tcW w:w="3402" w:type="dxa"/>
          </w:tcPr>
          <w:p w:rsidR="00E877A7" w:rsidRPr="00B850D5" w:rsidRDefault="00E877A7" w:rsidP="008E7640">
            <w:pPr>
              <w:rPr>
                <w:b/>
              </w:rPr>
            </w:pPr>
            <w:r w:rsidRPr="00B850D5">
              <w:rPr>
                <w:b/>
              </w:rPr>
              <w:t>Set additional devices</w:t>
            </w:r>
          </w:p>
        </w:tc>
        <w:tc>
          <w:tcPr>
            <w:tcW w:w="8364" w:type="dxa"/>
          </w:tcPr>
          <w:p w:rsidR="00E877A7" w:rsidRPr="00B850D5" w:rsidRDefault="00E877A7" w:rsidP="00824345">
            <w:pPr>
              <w:spacing w:after="60"/>
              <w:ind w:right="173"/>
              <w:rPr>
                <w:b/>
                <w:spacing w:val="-2"/>
                <w:lang w:val="en-US"/>
              </w:rPr>
            </w:pPr>
            <w:r w:rsidRPr="00B850D5">
              <w:rPr>
                <w:b/>
                <w:spacing w:val="-2"/>
                <w:lang w:val="en-US"/>
              </w:rPr>
              <w:t>For mice detected in buildings …</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Set multiple traps and/or bait stations in every room</w:t>
            </w:r>
            <w:r w:rsidR="000B45F2" w:rsidRPr="00B850D5">
              <w:rPr>
                <w:rFonts w:asciiTheme="minorHAnsi" w:hAnsiTheme="minorHAnsi"/>
                <w:spacing w:val="-2"/>
                <w:lang w:val="en-US"/>
              </w:rPr>
              <w:t>, and in accessible basement and ceiling spaces</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Establish a grid of traps and/or bait stations at 25m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100m radius from the building </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Set tracking tunnels alongside every second trap or bait station (i.e. at 50m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the grid)</w:t>
            </w:r>
          </w:p>
          <w:p w:rsidR="00E877A7" w:rsidRPr="00B850D5" w:rsidRDefault="00E877A7" w:rsidP="00824345">
            <w:pPr>
              <w:spacing w:after="60"/>
              <w:ind w:right="173"/>
              <w:rPr>
                <w:b/>
                <w:spacing w:val="-2"/>
                <w:lang w:val="en-US"/>
              </w:rPr>
            </w:pPr>
            <w:r w:rsidRPr="00B850D5">
              <w:rPr>
                <w:b/>
                <w:spacing w:val="-2"/>
                <w:lang w:val="en-US"/>
              </w:rPr>
              <w:t>For mice detected outside buildings …</w:t>
            </w:r>
          </w:p>
          <w:p w:rsidR="00E877A7" w:rsidRPr="00B850D5" w:rsidRDefault="00E877A7" w:rsidP="00824345">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Establish a grid of traps and/or bait stations at 25m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200m radius of the detection site</w:t>
            </w:r>
          </w:p>
          <w:p w:rsidR="00E877A7" w:rsidRPr="00B850D5" w:rsidRDefault="00E877A7" w:rsidP="00824345">
            <w:pPr>
              <w:pStyle w:val="ListParagraph"/>
              <w:numPr>
                <w:ilvl w:val="0"/>
                <w:numId w:val="34"/>
              </w:numPr>
              <w:spacing w:after="60"/>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Set tracking tunnels alongside every second trap or bait station (i.e. at 50m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the grid)</w:t>
            </w:r>
          </w:p>
          <w:p w:rsidR="00F971F8" w:rsidRPr="00B850D5" w:rsidRDefault="00F971F8" w:rsidP="00824345">
            <w:pPr>
              <w:pStyle w:val="ListParagraph"/>
              <w:numPr>
                <w:ilvl w:val="0"/>
                <w:numId w:val="34"/>
              </w:numPr>
              <w:spacing w:after="60"/>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Use trail cameras at sites of likely activity if you are unsure of presence or </w:t>
            </w:r>
            <w:proofErr w:type="spellStart"/>
            <w:r w:rsidRPr="00B850D5">
              <w:rPr>
                <w:rFonts w:asciiTheme="minorHAnsi" w:hAnsiTheme="minorHAnsi"/>
                <w:spacing w:val="-2"/>
                <w:lang w:val="en-US"/>
              </w:rPr>
              <w:t>behaviour</w:t>
            </w:r>
            <w:proofErr w:type="spellEnd"/>
          </w:p>
          <w:p w:rsidR="00E877A7" w:rsidRPr="00B850D5" w:rsidRDefault="00E877A7" w:rsidP="00824345">
            <w:pPr>
              <w:numPr>
                <w:ilvl w:val="0"/>
                <w:numId w:val="34"/>
              </w:numPr>
              <w:tabs>
                <w:tab w:val="left" w:pos="0"/>
              </w:tabs>
              <w:suppressAutoHyphens/>
              <w:spacing w:after="60"/>
              <w:ind w:left="311" w:right="173" w:hanging="215"/>
              <w:jc w:val="both"/>
              <w:rPr>
                <w:spacing w:val="-2"/>
                <w:lang w:val="en-US"/>
              </w:rPr>
            </w:pPr>
            <w:r w:rsidRPr="00B850D5">
              <w:rPr>
                <w:spacing w:val="-2"/>
                <w:lang w:val="en-US"/>
              </w:rPr>
              <w:t xml:space="preserve">Extend the grid </w:t>
            </w:r>
            <w:r w:rsidRPr="00B850D5">
              <w:rPr>
                <w:color w:val="000000"/>
                <w:spacing w:val="-2"/>
                <w:lang w:val="en-US"/>
              </w:rPr>
              <w:t>at least 100m</w:t>
            </w:r>
            <w:r w:rsidRPr="00B850D5">
              <w:rPr>
                <w:color w:val="FF0000"/>
                <w:spacing w:val="-2"/>
                <w:lang w:val="en-US"/>
              </w:rPr>
              <w:t xml:space="preserve"> </w:t>
            </w:r>
            <w:r w:rsidRPr="00B850D5">
              <w:rPr>
                <w:spacing w:val="-2"/>
                <w:lang w:val="en-US"/>
              </w:rPr>
              <w:t>in all directions from any new detection site</w:t>
            </w:r>
          </w:p>
        </w:tc>
        <w:tc>
          <w:tcPr>
            <w:tcW w:w="2223" w:type="dxa"/>
          </w:tcPr>
          <w:p w:rsidR="00E877A7" w:rsidRPr="00B850D5" w:rsidRDefault="000B45F2" w:rsidP="00E877A7">
            <w:pPr>
              <w:ind w:left="360"/>
              <w:rPr>
                <w:b/>
                <w:spacing w:val="-2"/>
                <w:lang w:val="en-US"/>
              </w:rPr>
            </w:pPr>
            <w:r w:rsidRPr="00B850D5">
              <w:t>Ranger Te Pākeka Maud Island</w:t>
            </w:r>
          </w:p>
        </w:tc>
      </w:tr>
      <w:tr w:rsidR="00E877A7" w:rsidRPr="00B850D5" w:rsidTr="00E877A7">
        <w:tc>
          <w:tcPr>
            <w:tcW w:w="3402" w:type="dxa"/>
          </w:tcPr>
          <w:p w:rsidR="00E877A7" w:rsidRPr="00B850D5" w:rsidRDefault="00E877A7" w:rsidP="002129CF">
            <w:pPr>
              <w:rPr>
                <w:b/>
              </w:rPr>
            </w:pPr>
            <w:r w:rsidRPr="00B850D5">
              <w:rPr>
                <w:b/>
              </w:rPr>
              <w:t>Marking and labelling</w:t>
            </w:r>
          </w:p>
        </w:tc>
        <w:tc>
          <w:tcPr>
            <w:tcW w:w="8364" w:type="dxa"/>
          </w:tcPr>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Label all devices and grid sites alpha-numerically relative to their position in the grid</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lastRenderedPageBreak/>
              <w:t>Set up recording sheets for the new grids and additional devices</w:t>
            </w:r>
          </w:p>
        </w:tc>
        <w:tc>
          <w:tcPr>
            <w:tcW w:w="2223" w:type="dxa"/>
          </w:tcPr>
          <w:p w:rsidR="00E877A7" w:rsidRPr="00B850D5" w:rsidRDefault="000B45F2" w:rsidP="00E877A7">
            <w:pPr>
              <w:ind w:left="360"/>
              <w:rPr>
                <w:spacing w:val="-2"/>
                <w:lang w:val="en-US"/>
              </w:rPr>
            </w:pPr>
            <w:r w:rsidRPr="00B850D5">
              <w:lastRenderedPageBreak/>
              <w:t>Ranger Te Pākeka Maud Island</w:t>
            </w:r>
          </w:p>
        </w:tc>
      </w:tr>
      <w:tr w:rsidR="00E877A7" w:rsidRPr="00B850D5" w:rsidTr="00E877A7">
        <w:tc>
          <w:tcPr>
            <w:tcW w:w="3402" w:type="dxa"/>
          </w:tcPr>
          <w:p w:rsidR="00E877A7" w:rsidRPr="00B850D5" w:rsidRDefault="00E877A7" w:rsidP="00267F24">
            <w:pPr>
              <w:rPr>
                <w:b/>
              </w:rPr>
            </w:pPr>
            <w:r w:rsidRPr="00B850D5">
              <w:rPr>
                <w:b/>
              </w:rPr>
              <w:lastRenderedPageBreak/>
              <w:t>Signage</w:t>
            </w:r>
          </w:p>
        </w:tc>
        <w:tc>
          <w:tcPr>
            <w:tcW w:w="8364" w:type="dxa"/>
          </w:tcPr>
          <w:p w:rsidR="00E877A7" w:rsidRPr="00B850D5" w:rsidRDefault="00E877A7" w:rsidP="00824345">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Fix approved signage in place for your use of toxic bait in bait stations</w:t>
            </w:r>
          </w:p>
        </w:tc>
        <w:tc>
          <w:tcPr>
            <w:tcW w:w="2223" w:type="dxa"/>
          </w:tcPr>
          <w:p w:rsidR="00E877A7" w:rsidRPr="00B850D5" w:rsidRDefault="000B45F2" w:rsidP="00E877A7">
            <w:pPr>
              <w:ind w:left="360"/>
              <w:contextualSpacing/>
              <w:rPr>
                <w:spacing w:val="-2"/>
                <w:lang w:val="en-US"/>
              </w:rPr>
            </w:pPr>
            <w:r w:rsidRPr="00B850D5">
              <w:t>Ranger Te Pākeka Maud Island</w:t>
            </w:r>
          </w:p>
        </w:tc>
      </w:tr>
      <w:tr w:rsidR="00E877A7" w:rsidRPr="00B850D5" w:rsidTr="00E877A7">
        <w:tc>
          <w:tcPr>
            <w:tcW w:w="3402" w:type="dxa"/>
          </w:tcPr>
          <w:p w:rsidR="00E877A7" w:rsidRPr="00B850D5" w:rsidRDefault="00E877A7" w:rsidP="00982BA7">
            <w:pPr>
              <w:rPr>
                <w:b/>
              </w:rPr>
            </w:pPr>
            <w:r w:rsidRPr="00B850D5">
              <w:rPr>
                <w:b/>
              </w:rPr>
              <w:t>Check devices at scheduled               intervals</w:t>
            </w:r>
          </w:p>
        </w:tc>
        <w:tc>
          <w:tcPr>
            <w:tcW w:w="8364" w:type="dxa"/>
          </w:tcPr>
          <w:p w:rsidR="00E877A7" w:rsidRPr="00B850D5" w:rsidRDefault="00E877A7" w:rsidP="00824345">
            <w:pPr>
              <w:spacing w:after="60"/>
              <w:ind w:right="173"/>
              <w:rPr>
                <w:b/>
                <w:spacing w:val="-2"/>
                <w:lang w:val="en-US"/>
              </w:rPr>
            </w:pPr>
            <w:r w:rsidRPr="00B850D5">
              <w:rPr>
                <w:b/>
                <w:spacing w:val="-2"/>
                <w:lang w:val="en-US"/>
              </w:rPr>
              <w:t>Until seven days have passed without sign of mice in any device …</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Check each device daily for mice and mouse sign (tracked papers, chew marks, dro</w:t>
            </w:r>
            <w:r w:rsidRPr="00B850D5">
              <w:rPr>
                <w:rFonts w:asciiTheme="minorHAnsi" w:hAnsiTheme="minorHAnsi"/>
                <w:spacing w:val="-2"/>
                <w:lang w:val="en-US"/>
              </w:rPr>
              <w:t>p</w:t>
            </w:r>
            <w:r w:rsidRPr="00B850D5">
              <w:rPr>
                <w:rFonts w:asciiTheme="minorHAnsi" w:hAnsiTheme="minorHAnsi"/>
                <w:spacing w:val="-2"/>
                <w:lang w:val="en-US"/>
              </w:rPr>
              <w:t>pings, missing baits)</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Replace all missing</w:t>
            </w:r>
            <w:r w:rsidR="003221F8" w:rsidRPr="00B850D5">
              <w:rPr>
                <w:rFonts w:asciiTheme="minorHAnsi" w:hAnsiTheme="minorHAnsi"/>
                <w:spacing w:val="-2"/>
                <w:lang w:val="en-US"/>
              </w:rPr>
              <w:t>, chewed</w:t>
            </w:r>
            <w:r w:rsidRPr="00B850D5">
              <w:rPr>
                <w:rFonts w:asciiTheme="minorHAnsi" w:hAnsiTheme="minorHAnsi"/>
                <w:spacing w:val="-2"/>
                <w:lang w:val="en-US"/>
              </w:rPr>
              <w:t xml:space="preserve"> or mouldy baits</w:t>
            </w:r>
            <w:r w:rsidR="003221F8" w:rsidRPr="00B850D5">
              <w:rPr>
                <w:rFonts w:asciiTheme="minorHAnsi" w:hAnsiTheme="minorHAnsi"/>
                <w:spacing w:val="-2"/>
                <w:lang w:val="en-US"/>
              </w:rPr>
              <w:t xml:space="preserve">, </w:t>
            </w:r>
            <w:r w:rsidRPr="00B850D5">
              <w:rPr>
                <w:rFonts w:asciiTheme="minorHAnsi" w:hAnsiTheme="minorHAnsi"/>
                <w:spacing w:val="-2"/>
                <w:lang w:val="en-US"/>
              </w:rPr>
              <w:t xml:space="preserve">lures </w:t>
            </w:r>
            <w:r w:rsidR="003221F8" w:rsidRPr="00B850D5">
              <w:rPr>
                <w:rFonts w:asciiTheme="minorHAnsi" w:hAnsiTheme="minorHAnsi"/>
                <w:spacing w:val="-2"/>
                <w:lang w:val="en-US"/>
              </w:rPr>
              <w:t xml:space="preserve">and chew-cards </w:t>
            </w:r>
            <w:r w:rsidRPr="00B850D5">
              <w:rPr>
                <w:rFonts w:asciiTheme="minorHAnsi" w:hAnsiTheme="minorHAnsi"/>
                <w:spacing w:val="-2"/>
                <w:lang w:val="en-US"/>
              </w:rPr>
              <w:t>immediately</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Refresh peanut butter lures every 1 - 3 days</w:t>
            </w:r>
          </w:p>
          <w:p w:rsidR="00E877A7" w:rsidRPr="00B850D5" w:rsidRDefault="00E877A7" w:rsidP="00824345">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devices </w:t>
            </w:r>
          </w:p>
          <w:p w:rsidR="00E877A7" w:rsidRPr="00B850D5" w:rsidRDefault="00E877A7" w:rsidP="00824345">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Replace cereal baits every seven days or more frequently if necessary.</w:t>
            </w:r>
          </w:p>
          <w:p w:rsidR="00E877A7" w:rsidRPr="00B850D5" w:rsidRDefault="00E877A7" w:rsidP="00824345">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 xml:space="preserve"> Replace wax blocks when showing first signs of deterioration</w:t>
            </w:r>
          </w:p>
          <w:p w:rsidR="00E877A7" w:rsidRPr="00B850D5" w:rsidRDefault="00E877A7" w:rsidP="00824345">
            <w:pPr>
              <w:spacing w:after="60"/>
              <w:ind w:left="96" w:right="173"/>
              <w:rPr>
                <w:b/>
                <w:spacing w:val="-2"/>
                <w:lang w:val="en-US"/>
              </w:rPr>
            </w:pPr>
            <w:r w:rsidRPr="00B850D5">
              <w:rPr>
                <w:b/>
                <w:spacing w:val="-2"/>
                <w:lang w:val="en-US"/>
              </w:rPr>
              <w:t>After seven days have passed without sign of mice in any device …</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Replace all cereal baits and check bait stations, chew-cards and traps every seven days until 28 days have elapsed with no mouse sign (changing trap bait every 7 days).</w:t>
            </w:r>
          </w:p>
          <w:p w:rsidR="00E877A7" w:rsidRPr="00B850D5" w:rsidRDefault="00E877A7" w:rsidP="00824345">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Revert to daily checks if you detect mouse sign again, and continue daily until there has been no sign for 7 days</w:t>
            </w:r>
          </w:p>
        </w:tc>
        <w:tc>
          <w:tcPr>
            <w:tcW w:w="2223" w:type="dxa"/>
          </w:tcPr>
          <w:p w:rsidR="00E877A7" w:rsidRPr="00B850D5" w:rsidRDefault="000B45F2" w:rsidP="00E877A7">
            <w:pPr>
              <w:ind w:left="360"/>
              <w:rPr>
                <w:b/>
                <w:spacing w:val="-2"/>
                <w:lang w:val="en-US"/>
              </w:rPr>
            </w:pPr>
            <w:r w:rsidRPr="00B850D5">
              <w:t>Ranger Te Pākeka Maud Island</w:t>
            </w:r>
          </w:p>
        </w:tc>
      </w:tr>
      <w:tr w:rsidR="00E877A7" w:rsidRPr="00B850D5" w:rsidTr="00E877A7">
        <w:tc>
          <w:tcPr>
            <w:tcW w:w="3402" w:type="dxa"/>
          </w:tcPr>
          <w:p w:rsidR="00E877A7" w:rsidRPr="00B850D5" w:rsidRDefault="00E877A7" w:rsidP="00267F24">
            <w:pPr>
              <w:rPr>
                <w:b/>
              </w:rPr>
            </w:pPr>
            <w:r w:rsidRPr="00B850D5">
              <w:rPr>
                <w:b/>
              </w:rPr>
              <w:t>Collect all evidence from crime scenes</w:t>
            </w:r>
          </w:p>
        </w:tc>
        <w:tc>
          <w:tcPr>
            <w:tcW w:w="8364" w:type="dxa"/>
          </w:tcPr>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Place all chewed baits, chewed cards, droppings and any other potential evidence (prey, cached food, nesting material etc) in individual sterile plastic bags labelled with the date, collector’s name, site, trap line and bait-station number</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E877A7" w:rsidRPr="00B850D5" w:rsidRDefault="00E877A7" w:rsidP="00824345">
            <w:pPr>
              <w:numPr>
                <w:ilvl w:val="0"/>
                <w:numId w:val="34"/>
              </w:numPr>
              <w:tabs>
                <w:tab w:val="left" w:pos="0"/>
              </w:tabs>
              <w:suppressAutoHyphens/>
              <w:spacing w:after="60"/>
              <w:ind w:left="317" w:right="173" w:hanging="218"/>
              <w:jc w:val="both"/>
              <w:rPr>
                <w:spacing w:val="-2"/>
                <w:lang w:val="en-US"/>
              </w:rPr>
            </w:pPr>
            <w:r w:rsidRPr="00B850D5">
              <w:rPr>
                <w:spacing w:val="-2"/>
                <w:lang w:val="en-US"/>
              </w:rPr>
              <w:t>Use an Ecogene kit to collect any mouse caught or found, AND take body samples (ears, tails) for DNA analysis</w:t>
            </w:r>
          </w:p>
          <w:p w:rsidR="00E877A7" w:rsidRPr="00B850D5" w:rsidRDefault="00E877A7" w:rsidP="00374B19">
            <w:pPr>
              <w:numPr>
                <w:ilvl w:val="0"/>
                <w:numId w:val="34"/>
              </w:numPr>
              <w:suppressAutoHyphens/>
              <w:ind w:left="317" w:right="173" w:hanging="218"/>
              <w:jc w:val="both"/>
              <w:rPr>
                <w:spacing w:val="-2"/>
                <w:lang w:val="en-US"/>
              </w:rPr>
            </w:pPr>
            <w:r w:rsidRPr="00B850D5">
              <w:rPr>
                <w:spacing w:val="-2"/>
                <w:lang w:val="en-US"/>
              </w:rPr>
              <w:lastRenderedPageBreak/>
              <w:t>Label animals and specimens correctly, freeze if not collected in sterile buffering solution, and arrange shipment through your Senior Ranger to a competent agency for pathology and DNA analysis</w:t>
            </w:r>
          </w:p>
        </w:tc>
        <w:tc>
          <w:tcPr>
            <w:tcW w:w="2223" w:type="dxa"/>
          </w:tcPr>
          <w:p w:rsidR="00E877A7" w:rsidRPr="00B850D5" w:rsidRDefault="00E877A7" w:rsidP="00E877A7">
            <w:pPr>
              <w:tabs>
                <w:tab w:val="left" w:pos="0"/>
              </w:tabs>
              <w:suppressAutoHyphens/>
              <w:ind w:left="360"/>
              <w:jc w:val="both"/>
              <w:rPr>
                <w:spacing w:val="-2"/>
                <w:lang w:val="en-US"/>
              </w:rPr>
            </w:pPr>
          </w:p>
        </w:tc>
      </w:tr>
      <w:tr w:rsidR="00666969" w:rsidRPr="00B850D5" w:rsidTr="00E877A7">
        <w:tc>
          <w:tcPr>
            <w:tcW w:w="3402" w:type="dxa"/>
          </w:tcPr>
          <w:p w:rsidR="00666969" w:rsidRPr="00B850D5" w:rsidRDefault="00666969" w:rsidP="00666969">
            <w:pPr>
              <w:rPr>
                <w:b/>
              </w:rPr>
            </w:pPr>
            <w:r w:rsidRPr="00B850D5">
              <w:rPr>
                <w:b/>
              </w:rPr>
              <w:lastRenderedPageBreak/>
              <w:t xml:space="preserve">Assess need for CIMS approach </w:t>
            </w:r>
          </w:p>
        </w:tc>
        <w:tc>
          <w:tcPr>
            <w:tcW w:w="8364" w:type="dxa"/>
          </w:tcPr>
          <w:p w:rsidR="00666969" w:rsidRPr="00B850D5" w:rsidRDefault="00374B19" w:rsidP="00374B1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w:t>
            </w:r>
            <w:r w:rsidR="007D6167" w:rsidRPr="00B850D5">
              <w:rPr>
                <w:rFonts w:asciiTheme="minorHAnsi" w:hAnsiTheme="minorHAnsi"/>
                <w:lang w:val="en-US"/>
              </w:rPr>
              <w:t>r</w:t>
            </w:r>
            <w:r w:rsidRPr="00B850D5">
              <w:rPr>
                <w:rFonts w:asciiTheme="minorHAnsi" w:hAnsiTheme="minorHAnsi"/>
                <w:lang w:val="en-US"/>
              </w:rPr>
              <w:t>oughout to the need for escalation to a CIMS-based response</w:t>
            </w:r>
          </w:p>
        </w:tc>
        <w:tc>
          <w:tcPr>
            <w:tcW w:w="2223" w:type="dxa"/>
          </w:tcPr>
          <w:p w:rsidR="00666969" w:rsidRPr="00B850D5" w:rsidRDefault="00666969" w:rsidP="00E877A7">
            <w:pPr>
              <w:ind w:left="360"/>
              <w:contextualSpacing/>
              <w:rPr>
                <w:lang w:val="en-US"/>
              </w:rPr>
            </w:pPr>
          </w:p>
        </w:tc>
      </w:tr>
      <w:tr w:rsidR="00E877A7" w:rsidRPr="00B850D5" w:rsidTr="00E877A7">
        <w:tc>
          <w:tcPr>
            <w:tcW w:w="3402" w:type="dxa"/>
          </w:tcPr>
          <w:p w:rsidR="00E877A7" w:rsidRPr="00B850D5" w:rsidRDefault="00E877A7" w:rsidP="00267F24">
            <w:pPr>
              <w:rPr>
                <w:b/>
              </w:rPr>
            </w:pPr>
            <w:r w:rsidRPr="00B850D5">
              <w:rPr>
                <w:b/>
              </w:rPr>
              <w:t>Disposal of bait</w:t>
            </w:r>
          </w:p>
        </w:tc>
        <w:tc>
          <w:tcPr>
            <w:tcW w:w="8364" w:type="dxa"/>
          </w:tcPr>
          <w:p w:rsidR="00E877A7" w:rsidRPr="00B850D5" w:rsidRDefault="00E877A7" w:rsidP="00374B19">
            <w:pPr>
              <w:pStyle w:val="ListParagraph"/>
              <w:numPr>
                <w:ilvl w:val="0"/>
                <w:numId w:val="37"/>
              </w:numPr>
              <w:ind w:left="313" w:right="173" w:hanging="211"/>
              <w:contextualSpacing/>
              <w:rPr>
                <w:rFonts w:asciiTheme="minorHAnsi" w:hAnsiTheme="minorHAnsi"/>
                <w:spacing w:val="-2"/>
                <w:lang w:val="en-US"/>
              </w:rPr>
            </w:pPr>
            <w:r w:rsidRPr="00B850D5">
              <w:rPr>
                <w:rFonts w:asciiTheme="minorHAnsi" w:hAnsiTheme="minorHAnsi"/>
                <w:lang w:val="en-US"/>
              </w:rPr>
              <w:t>Secure all used baits, pellet dust and bait packaging in sealed plastic containers, store them in the biosecurity store on the island until they can be returned to DOC Havelock or DOC Sounds (Picton) District office for disposal at an approved facility</w:t>
            </w:r>
          </w:p>
        </w:tc>
        <w:tc>
          <w:tcPr>
            <w:tcW w:w="2223" w:type="dxa"/>
          </w:tcPr>
          <w:p w:rsidR="00E877A7" w:rsidRPr="00B850D5" w:rsidRDefault="00E877A7" w:rsidP="00E877A7">
            <w:pPr>
              <w:ind w:left="360"/>
              <w:contextualSpacing/>
              <w:rPr>
                <w:lang w:val="en-US"/>
              </w:rPr>
            </w:pPr>
          </w:p>
        </w:tc>
      </w:tr>
      <w:tr w:rsidR="00E877A7" w:rsidRPr="00B850D5" w:rsidTr="00E877A7">
        <w:tc>
          <w:tcPr>
            <w:tcW w:w="3402" w:type="dxa"/>
          </w:tcPr>
          <w:p w:rsidR="00E877A7" w:rsidRPr="00B850D5" w:rsidRDefault="00E877A7" w:rsidP="00267F24">
            <w:pPr>
              <w:rPr>
                <w:b/>
              </w:rPr>
            </w:pPr>
            <w:r w:rsidRPr="00B850D5">
              <w:rPr>
                <w:b/>
              </w:rPr>
              <w:t xml:space="preserve">Completion of </w:t>
            </w:r>
            <w:r w:rsidR="00374B19" w:rsidRPr="00B850D5">
              <w:rPr>
                <w:b/>
              </w:rPr>
              <w:t xml:space="preserve">your </w:t>
            </w:r>
            <w:r w:rsidRPr="00B850D5">
              <w:rPr>
                <w:b/>
              </w:rPr>
              <w:t>operation</w:t>
            </w:r>
          </w:p>
        </w:tc>
        <w:tc>
          <w:tcPr>
            <w:tcW w:w="8364" w:type="dxa"/>
          </w:tcPr>
          <w:p w:rsidR="00E877A7" w:rsidRPr="00B850D5" w:rsidRDefault="00B31A3B"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Obtain approval from your CIMS team, Supervisors or Senior Rangers to discontinue the</w:t>
            </w:r>
            <w:r w:rsidR="00E877A7" w:rsidRPr="00B850D5">
              <w:rPr>
                <w:rFonts w:asciiTheme="minorHAnsi" w:hAnsiTheme="minorHAnsi"/>
              </w:rPr>
              <w:t xml:space="preserve"> </w:t>
            </w:r>
            <w:r w:rsidRPr="00B850D5">
              <w:rPr>
                <w:rFonts w:asciiTheme="minorHAnsi" w:hAnsiTheme="minorHAnsi"/>
              </w:rPr>
              <w:t>response</w:t>
            </w:r>
            <w:r w:rsidR="00E877A7" w:rsidRPr="00B850D5">
              <w:rPr>
                <w:rFonts w:asciiTheme="minorHAnsi" w:hAnsiTheme="minorHAnsi"/>
              </w:rPr>
              <w:t xml:space="preserve"> when there has been no mouse sign de</w:t>
            </w:r>
            <w:r w:rsidRPr="00B850D5">
              <w:rPr>
                <w:rFonts w:asciiTheme="minorHAnsi" w:hAnsiTheme="minorHAnsi"/>
              </w:rPr>
              <w:t xml:space="preserve">tected </w:t>
            </w:r>
            <w:r w:rsidR="00CA6F39" w:rsidRPr="00B850D5">
              <w:rPr>
                <w:rFonts w:asciiTheme="minorHAnsi" w:hAnsiTheme="minorHAnsi"/>
              </w:rPr>
              <w:t xml:space="preserve">by dogs or devices </w:t>
            </w:r>
            <w:r w:rsidRPr="00B850D5">
              <w:rPr>
                <w:rFonts w:asciiTheme="minorHAnsi" w:hAnsiTheme="minorHAnsi"/>
              </w:rPr>
              <w:t>after 28 days</w:t>
            </w:r>
            <w:r w:rsidR="00E877A7" w:rsidRPr="00B850D5">
              <w:rPr>
                <w:rFonts w:asciiTheme="minorHAnsi" w:hAnsiTheme="minorHAnsi"/>
              </w:rPr>
              <w:t xml:space="preserve"> </w:t>
            </w:r>
            <w:r w:rsidRPr="00B850D5">
              <w:rPr>
                <w:rFonts w:asciiTheme="minorHAnsi" w:hAnsiTheme="minorHAnsi"/>
                <w:lang w:val="en-US"/>
              </w:rPr>
              <w:t>(minimum)</w:t>
            </w:r>
          </w:p>
          <w:p w:rsidR="00E877A7" w:rsidRPr="00B850D5" w:rsidRDefault="00B31A3B"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w:t>
            </w:r>
            <w:r w:rsidR="00687759" w:rsidRPr="00B850D5">
              <w:rPr>
                <w:rFonts w:asciiTheme="minorHAnsi" w:hAnsiTheme="minorHAnsi"/>
              </w:rPr>
              <w:t xml:space="preserve"> clean, catalogue </w:t>
            </w:r>
            <w:r w:rsidRPr="00B850D5">
              <w:rPr>
                <w:rFonts w:asciiTheme="minorHAnsi" w:hAnsiTheme="minorHAnsi"/>
              </w:rPr>
              <w:t>and store a</w:t>
            </w:r>
            <w:r w:rsidR="00E877A7" w:rsidRPr="00B850D5">
              <w:rPr>
                <w:rFonts w:asciiTheme="minorHAnsi" w:hAnsiTheme="minorHAnsi"/>
              </w:rPr>
              <w:t>ll additional devices</w:t>
            </w:r>
          </w:p>
          <w:p w:rsidR="00E877A7" w:rsidRPr="00B850D5" w:rsidRDefault="00E877A7"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Arrange </w:t>
            </w:r>
            <w:r w:rsidR="00B31A3B" w:rsidRPr="00B850D5">
              <w:rPr>
                <w:rFonts w:asciiTheme="minorHAnsi" w:hAnsiTheme="minorHAnsi"/>
              </w:rPr>
              <w:t>a</w:t>
            </w:r>
            <w:r w:rsidRPr="00B850D5">
              <w:rPr>
                <w:rFonts w:asciiTheme="minorHAnsi" w:hAnsiTheme="minorHAnsi"/>
              </w:rPr>
              <w:t xml:space="preserve"> debrief </w:t>
            </w:r>
            <w:r w:rsidR="00B31A3B" w:rsidRPr="00B850D5">
              <w:rPr>
                <w:rFonts w:asciiTheme="minorHAnsi" w:hAnsiTheme="minorHAnsi"/>
              </w:rPr>
              <w:t>and</w:t>
            </w:r>
            <w:r w:rsidRPr="00B850D5">
              <w:rPr>
                <w:rFonts w:asciiTheme="minorHAnsi" w:hAnsiTheme="minorHAnsi"/>
              </w:rPr>
              <w:t xml:space="preserve"> inc</w:t>
            </w:r>
            <w:r w:rsidR="00B31A3B" w:rsidRPr="00B850D5">
              <w:rPr>
                <w:rFonts w:asciiTheme="minorHAnsi" w:hAnsiTheme="minorHAnsi"/>
              </w:rPr>
              <w:t>ursion report</w:t>
            </w:r>
          </w:p>
          <w:p w:rsidR="00B31A3B" w:rsidRPr="00B850D5" w:rsidRDefault="00B31A3B" w:rsidP="00883740">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E877A7" w:rsidRPr="00B850D5" w:rsidRDefault="00B31A3B" w:rsidP="00B31A3B">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biosecurity networks become aware of results and lessons</w:t>
            </w:r>
          </w:p>
        </w:tc>
        <w:tc>
          <w:tcPr>
            <w:tcW w:w="2223" w:type="dxa"/>
          </w:tcPr>
          <w:p w:rsidR="00E877A7" w:rsidRPr="00B850D5" w:rsidRDefault="00E877A7" w:rsidP="00E877A7">
            <w:pPr>
              <w:ind w:left="360"/>
              <w:contextualSpacing/>
            </w:pPr>
          </w:p>
        </w:tc>
      </w:tr>
    </w:tbl>
    <w:p w:rsidR="009E75EA" w:rsidRPr="00B850D5" w:rsidRDefault="009E75EA" w:rsidP="009E75EA"/>
    <w:p w:rsidR="00687759" w:rsidRPr="00B850D5" w:rsidRDefault="00914283" w:rsidP="00B868FA">
      <w:pPr>
        <w:pStyle w:val="Heading3"/>
      </w:pPr>
      <w:bookmarkStart w:id="394" w:name="_ANNEX_23_"/>
      <w:bookmarkStart w:id="395" w:name="_ANNEX_23__1"/>
      <w:bookmarkEnd w:id="394"/>
      <w:bookmarkEnd w:id="395"/>
      <w:r w:rsidRPr="00B850D5">
        <w:rPr>
          <w:color w:val="0070C0"/>
        </w:rPr>
        <w:br w:type="page"/>
      </w:r>
      <w:bookmarkStart w:id="396" w:name="_Toc474855159"/>
      <w:r w:rsidR="00687759" w:rsidRPr="00B850D5">
        <w:rPr>
          <w:color w:val="0070C0"/>
        </w:rPr>
        <w:lastRenderedPageBreak/>
        <w:t>ANNEX 2</w:t>
      </w:r>
      <w:r w:rsidR="00FF6329" w:rsidRPr="00B850D5">
        <w:rPr>
          <w:color w:val="0070C0"/>
        </w:rPr>
        <w:t>3</w:t>
      </w:r>
      <w:r w:rsidR="00687759" w:rsidRPr="00B850D5">
        <w:rPr>
          <w:color w:val="0070C0"/>
        </w:rPr>
        <w:t xml:space="preserve"> </w:t>
      </w:r>
      <w:r w:rsidR="00687759" w:rsidRPr="00B850D5">
        <w:tab/>
        <w:t xml:space="preserve">Got a </w:t>
      </w:r>
      <w:r w:rsidR="00687759" w:rsidRPr="00B850D5">
        <w:rPr>
          <w:color w:val="FF0000"/>
        </w:rPr>
        <w:t xml:space="preserve">RAT </w:t>
      </w:r>
      <w:r w:rsidR="00687759" w:rsidRPr="00B850D5">
        <w:t xml:space="preserve">ashore? </w:t>
      </w:r>
      <w:r w:rsidR="00B03841">
        <w:t>Do this</w:t>
      </w:r>
      <w:bookmarkEnd w:id="396"/>
    </w:p>
    <w:p w:rsidR="00B852D6" w:rsidRPr="00B850D5" w:rsidRDefault="00B852D6" w:rsidP="000170B7">
      <w:pPr>
        <w:rPr>
          <w:b/>
          <w:color w:val="0070C0"/>
        </w:rPr>
      </w:pPr>
    </w:p>
    <w:p w:rsidR="00420DF5" w:rsidRPr="00B850D5" w:rsidRDefault="00420DF5" w:rsidP="000170B7">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420DF5" w:rsidRPr="00B850D5" w:rsidTr="00F44587">
        <w:trPr>
          <w:cantSplit/>
          <w:tblHeader/>
        </w:trPr>
        <w:tc>
          <w:tcPr>
            <w:tcW w:w="3402" w:type="dxa"/>
            <w:tcBorders>
              <w:top w:val="nil"/>
            </w:tcBorders>
          </w:tcPr>
          <w:p w:rsidR="00420DF5" w:rsidRPr="004826C0" w:rsidRDefault="00420DF5" w:rsidP="004826C0">
            <w:pPr>
              <w:rPr>
                <w:b/>
                <w:color w:val="365F91" w:themeColor="accent1" w:themeShade="BF"/>
              </w:rPr>
            </w:pPr>
            <w:bookmarkStart w:id="397" w:name="_Toc474845626"/>
            <w:bookmarkStart w:id="398" w:name="_Toc474848775"/>
            <w:bookmarkStart w:id="399" w:name="_Toc474849221"/>
            <w:r w:rsidRPr="004826C0">
              <w:rPr>
                <w:b/>
                <w:color w:val="365F91" w:themeColor="accent1" w:themeShade="BF"/>
              </w:rPr>
              <w:t>Action</w:t>
            </w:r>
            <w:bookmarkEnd w:id="397"/>
            <w:bookmarkEnd w:id="398"/>
            <w:bookmarkEnd w:id="399"/>
          </w:p>
        </w:tc>
        <w:tc>
          <w:tcPr>
            <w:tcW w:w="8364" w:type="dxa"/>
            <w:tcBorders>
              <w:top w:val="nil"/>
            </w:tcBorders>
          </w:tcPr>
          <w:p w:rsidR="00420DF5" w:rsidRPr="004826C0" w:rsidRDefault="00420DF5" w:rsidP="004826C0">
            <w:pPr>
              <w:rPr>
                <w:b/>
                <w:color w:val="365F91" w:themeColor="accent1" w:themeShade="BF"/>
                <w:spacing w:val="-2"/>
                <w:lang w:val="en-US"/>
              </w:rPr>
            </w:pPr>
            <w:bookmarkStart w:id="400" w:name="_Toc474845627"/>
            <w:bookmarkStart w:id="401" w:name="_Toc474848776"/>
            <w:bookmarkStart w:id="402" w:name="_Toc474849222"/>
            <w:r w:rsidRPr="004826C0">
              <w:rPr>
                <w:b/>
                <w:color w:val="365F91" w:themeColor="accent1" w:themeShade="BF"/>
                <w:spacing w:val="-2"/>
                <w:lang w:val="en-US"/>
              </w:rPr>
              <w:t>Measures</w:t>
            </w:r>
            <w:bookmarkEnd w:id="400"/>
            <w:bookmarkEnd w:id="401"/>
            <w:bookmarkEnd w:id="402"/>
          </w:p>
        </w:tc>
        <w:tc>
          <w:tcPr>
            <w:tcW w:w="2223" w:type="dxa"/>
            <w:tcBorders>
              <w:top w:val="nil"/>
            </w:tcBorders>
          </w:tcPr>
          <w:p w:rsidR="00420DF5" w:rsidRPr="004826C0" w:rsidRDefault="00420DF5" w:rsidP="004826C0">
            <w:pPr>
              <w:ind w:left="431"/>
              <w:rPr>
                <w:b/>
                <w:color w:val="365F91" w:themeColor="accent1" w:themeShade="BF"/>
                <w:spacing w:val="-2"/>
                <w:lang w:val="en-US"/>
              </w:rPr>
            </w:pPr>
            <w:bookmarkStart w:id="403" w:name="_Toc474845628"/>
            <w:bookmarkStart w:id="404" w:name="_Toc474848777"/>
            <w:bookmarkStart w:id="405" w:name="_Toc474849223"/>
            <w:r w:rsidRPr="004826C0">
              <w:rPr>
                <w:b/>
                <w:color w:val="365F91" w:themeColor="accent1" w:themeShade="BF"/>
                <w:spacing w:val="-2"/>
                <w:lang w:val="en-US"/>
              </w:rPr>
              <w:t>Responsible</w:t>
            </w:r>
            <w:bookmarkEnd w:id="403"/>
            <w:bookmarkEnd w:id="404"/>
            <w:bookmarkEnd w:id="405"/>
          </w:p>
        </w:tc>
      </w:tr>
      <w:tr w:rsidR="00420DF5" w:rsidRPr="00B850D5" w:rsidTr="00F44587">
        <w:tc>
          <w:tcPr>
            <w:tcW w:w="3402" w:type="dxa"/>
          </w:tcPr>
          <w:p w:rsidR="00420DF5" w:rsidRPr="00B850D5" w:rsidRDefault="00420DF5" w:rsidP="00F44587">
            <w:pPr>
              <w:rPr>
                <w:b/>
              </w:rPr>
            </w:pPr>
            <w:r w:rsidRPr="00B850D5">
              <w:rPr>
                <w:b/>
              </w:rPr>
              <w:t>Request a pest-detection dog</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rat-detection dog and handler from Karen Vincent or Fin Bucha</w:t>
            </w:r>
            <w:r w:rsidRPr="00B850D5">
              <w:rPr>
                <w:rFonts w:asciiTheme="minorHAnsi" w:hAnsiTheme="minorHAnsi"/>
                <w:spacing w:val="-2"/>
                <w:lang w:val="en-US"/>
              </w:rPr>
              <w:t>n</w:t>
            </w:r>
            <w:r w:rsidRPr="00B850D5">
              <w:rPr>
                <w:rFonts w:asciiTheme="minorHAnsi" w:hAnsiTheme="minorHAnsi"/>
                <w:spacing w:val="-2"/>
                <w:lang w:val="en-US"/>
              </w:rPr>
              <w:t>an</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420DF5" w:rsidRPr="00B850D5" w:rsidRDefault="00420DF5" w:rsidP="00F44587">
            <w:pPr>
              <w:ind w:left="421"/>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 xml:space="preserve">Prepare to protect threatened and </w:t>
            </w:r>
          </w:p>
          <w:p w:rsidR="00420DF5" w:rsidRPr="00B850D5" w:rsidRDefault="00420DF5" w:rsidP="00F44587">
            <w:pPr>
              <w:rPr>
                <w:b/>
              </w:rPr>
            </w:pPr>
            <w:r w:rsidRPr="00B850D5">
              <w:rPr>
                <w:b/>
              </w:rPr>
              <w:t>non-target species</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420DF5" w:rsidRPr="00B850D5" w:rsidRDefault="00420DF5" w:rsidP="00000437">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420DF5" w:rsidRPr="00B850D5" w:rsidRDefault="00420DF5" w:rsidP="00F44587">
            <w:pPr>
              <w:ind w:left="360"/>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Refresh all chew-cards in your                                      surveillance network</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Replace all 162 chew-cards</w:t>
            </w:r>
          </w:p>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Label the new cards with their individual IDs</w:t>
            </w:r>
          </w:p>
          <w:p w:rsidR="00420DF5" w:rsidRPr="00B850D5" w:rsidRDefault="00420DF5" w:rsidP="00420DF5">
            <w:pPr>
              <w:pStyle w:val="ListParagraph"/>
              <w:numPr>
                <w:ilvl w:val="0"/>
                <w:numId w:val="34"/>
              </w:numPr>
              <w:ind w:left="317" w:right="173" w:hanging="218"/>
              <w:contextualSpacing/>
              <w:rPr>
                <w:rFonts w:asciiTheme="minorHAnsi" w:hAnsiTheme="minorHAnsi"/>
              </w:rPr>
            </w:pPr>
            <w:r w:rsidRPr="00B850D5">
              <w:rPr>
                <w:rFonts w:asciiTheme="minorHAnsi" w:hAnsiTheme="minorHAnsi"/>
              </w:rPr>
              <w:t>Inspect the old chew-cards for rat sign</w:t>
            </w:r>
          </w:p>
        </w:tc>
        <w:tc>
          <w:tcPr>
            <w:tcW w:w="2223" w:type="dxa"/>
          </w:tcPr>
          <w:p w:rsidR="00420DF5" w:rsidRPr="00B850D5" w:rsidRDefault="00420DF5" w:rsidP="00F44587">
            <w:pPr>
              <w:ind w:left="360"/>
            </w:pPr>
            <w:r w:rsidRPr="00B850D5">
              <w:t>Ranger Te Pākeka Maud Island</w:t>
            </w:r>
          </w:p>
        </w:tc>
      </w:tr>
      <w:tr w:rsidR="00420DF5" w:rsidRPr="00B850D5" w:rsidTr="00F44587">
        <w:tc>
          <w:tcPr>
            <w:tcW w:w="3402" w:type="dxa"/>
          </w:tcPr>
          <w:p w:rsidR="00420DF5" w:rsidRPr="00B850D5" w:rsidRDefault="00000437" w:rsidP="00F44587">
            <w:pPr>
              <w:rPr>
                <w:b/>
              </w:rPr>
            </w:pPr>
            <w:r w:rsidRPr="00B850D5">
              <w:rPr>
                <w:b/>
              </w:rPr>
              <w:t xml:space="preserve">Refresh tracking cards </w:t>
            </w:r>
            <w:r w:rsidR="00420DF5" w:rsidRPr="00B850D5">
              <w:rPr>
                <w:b/>
              </w:rPr>
              <w:t xml:space="preserve">in all </w:t>
            </w:r>
            <w:r w:rsidRPr="00B850D5">
              <w:rPr>
                <w:b/>
              </w:rPr>
              <w:t xml:space="preserve">         </w:t>
            </w:r>
            <w:r w:rsidR="00420DF5" w:rsidRPr="00B850D5">
              <w:rPr>
                <w:b/>
              </w:rPr>
              <w:t>tunnels</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Install new Black Trakka cards in the 155 permanent wooden tracking tunnels</w:t>
            </w:r>
          </w:p>
          <w:p w:rsidR="00420DF5" w:rsidRPr="00B850D5" w:rsidRDefault="00420DF5" w:rsidP="00A80E84">
            <w:pPr>
              <w:pStyle w:val="ListParagraph"/>
              <w:numPr>
                <w:ilvl w:val="0"/>
                <w:numId w:val="34"/>
              </w:numPr>
              <w:spacing w:after="60"/>
              <w:ind w:left="311" w:right="173" w:hanging="215"/>
              <w:rPr>
                <w:rFonts w:asciiTheme="minorHAnsi" w:hAnsiTheme="minorHAnsi"/>
              </w:rPr>
            </w:pPr>
            <w:r w:rsidRPr="00B850D5">
              <w:rPr>
                <w:rFonts w:asciiTheme="minorHAnsi" w:hAnsiTheme="minorHAnsi"/>
              </w:rPr>
              <w:t>Bait each card with fresh peanut butter</w:t>
            </w:r>
          </w:p>
          <w:p w:rsidR="00A80E84" w:rsidRPr="00B850D5" w:rsidRDefault="00A80E84" w:rsidP="00A80E84">
            <w:pPr>
              <w:pStyle w:val="ListParagraph"/>
              <w:numPr>
                <w:ilvl w:val="0"/>
                <w:numId w:val="34"/>
              </w:numPr>
              <w:ind w:left="311" w:right="173" w:hanging="215"/>
              <w:rPr>
                <w:rFonts w:asciiTheme="minorHAnsi" w:hAnsiTheme="minorHAnsi"/>
              </w:rPr>
            </w:pPr>
            <w:r w:rsidRPr="00B850D5">
              <w:rPr>
                <w:rFonts w:asciiTheme="minorHAnsi" w:hAnsiTheme="minorHAnsi"/>
              </w:rPr>
              <w:t>Label each card with its tunnel ID</w:t>
            </w:r>
          </w:p>
        </w:tc>
        <w:tc>
          <w:tcPr>
            <w:tcW w:w="2223" w:type="dxa"/>
          </w:tcPr>
          <w:p w:rsidR="00420DF5" w:rsidRPr="00B850D5" w:rsidRDefault="00420DF5" w:rsidP="00F44587">
            <w:pPr>
              <w:ind w:left="360"/>
            </w:pPr>
            <w:r w:rsidRPr="00B850D5">
              <w:t>Ranger Te Pākeka Maud Island</w:t>
            </w:r>
          </w:p>
        </w:tc>
      </w:tr>
      <w:tr w:rsidR="00420DF5" w:rsidRPr="00B850D5" w:rsidTr="00F44587">
        <w:tc>
          <w:tcPr>
            <w:tcW w:w="3402" w:type="dxa"/>
          </w:tcPr>
          <w:p w:rsidR="00420DF5" w:rsidRPr="00B850D5" w:rsidRDefault="00420DF5" w:rsidP="00A80E84">
            <w:pPr>
              <w:rPr>
                <w:b/>
              </w:rPr>
            </w:pPr>
            <w:r w:rsidRPr="00B850D5">
              <w:rPr>
                <w:b/>
              </w:rPr>
              <w:t xml:space="preserve">Re-lure all </w:t>
            </w:r>
            <w:r w:rsidR="009B0434" w:rsidRPr="00B850D5">
              <w:rPr>
                <w:b/>
              </w:rPr>
              <w:t>DOC 200</w:t>
            </w:r>
            <w:r w:rsidRPr="00B850D5">
              <w:rPr>
                <w:b/>
              </w:rPr>
              <w:t xml:space="preserve"> traps</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Replace the lure in all </w:t>
            </w:r>
            <w:r w:rsidR="00A80E84" w:rsidRPr="00B850D5">
              <w:rPr>
                <w:rFonts w:asciiTheme="minorHAnsi" w:hAnsiTheme="minorHAnsi"/>
              </w:rPr>
              <w:t>84</w:t>
            </w:r>
            <w:r w:rsidRPr="00B850D5">
              <w:rPr>
                <w:rFonts w:asciiTheme="minorHAnsi" w:hAnsiTheme="minorHAnsi"/>
              </w:rPr>
              <w:t xml:space="preserve"> </w:t>
            </w:r>
            <w:r w:rsidR="009B0434" w:rsidRPr="00B850D5">
              <w:rPr>
                <w:rFonts w:asciiTheme="minorHAnsi" w:hAnsiTheme="minorHAnsi"/>
              </w:rPr>
              <w:t>DOC 200</w:t>
            </w:r>
            <w:r w:rsidR="00A80E84" w:rsidRPr="00B850D5">
              <w:rPr>
                <w:rFonts w:asciiTheme="minorHAnsi" w:hAnsiTheme="minorHAnsi"/>
              </w:rPr>
              <w:t xml:space="preserve"> traps</w:t>
            </w:r>
            <w:r w:rsidRPr="00B850D5">
              <w:rPr>
                <w:rFonts w:asciiTheme="minorHAnsi" w:hAnsiTheme="minorHAnsi"/>
              </w:rPr>
              <w:t xml:space="preserve"> with </w:t>
            </w:r>
            <w:r w:rsidR="00A80E84" w:rsidRPr="00B850D5">
              <w:rPr>
                <w:rFonts w:asciiTheme="minorHAnsi" w:hAnsiTheme="minorHAnsi"/>
              </w:rPr>
              <w:t xml:space="preserve">a </w:t>
            </w:r>
            <w:r w:rsidRPr="00B850D5">
              <w:rPr>
                <w:rFonts w:asciiTheme="minorHAnsi" w:hAnsiTheme="minorHAnsi"/>
              </w:rPr>
              <w:t xml:space="preserve">fresh </w:t>
            </w:r>
            <w:r w:rsidR="00A80E84" w:rsidRPr="00B850D5">
              <w:rPr>
                <w:rFonts w:asciiTheme="minorHAnsi" w:hAnsiTheme="minorHAnsi"/>
              </w:rPr>
              <w:t xml:space="preserve">hen egg and a smear of </w:t>
            </w:r>
            <w:r w:rsidRPr="00B850D5">
              <w:rPr>
                <w:rFonts w:asciiTheme="minorHAnsi" w:hAnsiTheme="minorHAnsi"/>
              </w:rPr>
              <w:t>peanut butter</w:t>
            </w:r>
            <w:r w:rsidR="00A80E84" w:rsidRPr="00B850D5">
              <w:rPr>
                <w:rFonts w:asciiTheme="minorHAnsi" w:hAnsiTheme="minorHAnsi"/>
              </w:rPr>
              <w:t xml:space="preserve"> on the nails</w:t>
            </w:r>
          </w:p>
          <w:p w:rsidR="00420DF5" w:rsidRPr="00B850D5" w:rsidRDefault="00A80E84" w:rsidP="00A80E84">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Use a protein bait such as Erayz if you suspect that you have a Norway rat ashore </w:t>
            </w:r>
          </w:p>
        </w:tc>
        <w:tc>
          <w:tcPr>
            <w:tcW w:w="2223" w:type="dxa"/>
          </w:tcPr>
          <w:p w:rsidR="00420DF5" w:rsidRPr="00B850D5" w:rsidRDefault="00420DF5" w:rsidP="00F44587">
            <w:pPr>
              <w:ind w:left="360"/>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Re-bait all bait stations</w:t>
            </w:r>
          </w:p>
        </w:tc>
        <w:tc>
          <w:tcPr>
            <w:tcW w:w="8364" w:type="dxa"/>
          </w:tcPr>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Refresh the bait in each of the 6 permanent bait stations with 6 x Pestoff 20R pellets or 2 </w:t>
            </w:r>
            <w:r w:rsidRPr="00B850D5">
              <w:rPr>
                <w:rFonts w:asciiTheme="minorHAnsi" w:hAnsiTheme="minorHAnsi"/>
                <w:spacing w:val="-2"/>
                <w:lang w:val="en-US"/>
              </w:rPr>
              <w:lastRenderedPageBreak/>
              <w:t>x Talon WP50</w:t>
            </w:r>
          </w:p>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Ensure that the bait is secured (i.e. tethered) in each bait station</w:t>
            </w:r>
          </w:p>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Pr="00B850D5">
              <w:rPr>
                <w:rFonts w:asciiTheme="minorHAnsi" w:hAnsiTheme="minorHAnsi"/>
              </w:rPr>
              <w:t xml:space="preserve">guidelines for handling and using bait at </w:t>
            </w:r>
            <w:hyperlink r:id="rId133" w:history="1">
              <w:r w:rsidRPr="00B850D5">
                <w:rPr>
                  <w:rStyle w:val="Hyperlink"/>
                  <w:rFonts w:asciiTheme="minorHAnsi" w:hAnsiTheme="minorHAnsi"/>
                  <w:sz w:val="22"/>
                </w:rPr>
                <w:t>DOCDM-22715</w:t>
              </w:r>
            </w:hyperlink>
            <w:r w:rsidRPr="00B850D5">
              <w:rPr>
                <w:rFonts w:asciiTheme="minorHAnsi" w:hAnsiTheme="minorHAnsi"/>
              </w:rPr>
              <w:t xml:space="preserve"> (safe handling), </w:t>
            </w:r>
            <w:r w:rsidRPr="00B850D5">
              <w:rPr>
                <w:rFonts w:asciiTheme="minorHAnsi" w:hAnsiTheme="minorHAnsi" w:cs="Garamond"/>
                <w:color w:val="000000"/>
              </w:rPr>
              <w:t xml:space="preserve">the status list </w:t>
            </w:r>
            <w:hyperlink r:id="rId134" w:history="1">
              <w:r w:rsidRPr="00B850D5">
                <w:rPr>
                  <w:rStyle w:val="Hyperlink"/>
                  <w:rFonts w:asciiTheme="minorHAnsi" w:hAnsiTheme="minorHAnsi" w:cs="Garamond"/>
                  <w:sz w:val="22"/>
                </w:rPr>
                <w:t>DOCDM-22655</w:t>
              </w:r>
            </w:hyperlink>
            <w:r w:rsidRPr="00B850D5">
              <w:rPr>
                <w:rStyle w:val="Hyperlink"/>
                <w:rFonts w:asciiTheme="minorHAnsi" w:hAnsiTheme="minorHAnsi" w:cs="Garamond"/>
                <w:sz w:val="22"/>
              </w:rPr>
              <w:t xml:space="preserve"> </w:t>
            </w:r>
            <w:r w:rsidRPr="00B850D5">
              <w:rPr>
                <w:rFonts w:asciiTheme="minorHAnsi" w:hAnsiTheme="minorHAnsi" w:cs="Garamond"/>
                <w:color w:val="000000"/>
              </w:rPr>
              <w:t xml:space="preserve">(approved uses), </w:t>
            </w:r>
            <w:r w:rsidRPr="00B850D5">
              <w:rPr>
                <w:rFonts w:asciiTheme="minorHAnsi" w:hAnsiTheme="minorHAnsi"/>
                <w:spacing w:val="-2"/>
                <w:lang w:val="en-US"/>
              </w:rPr>
              <w:t xml:space="preserve">and the </w:t>
            </w:r>
            <w:r w:rsidRPr="00B850D5">
              <w:rPr>
                <w:rFonts w:asciiTheme="minorHAnsi" w:hAnsiTheme="minorHAnsi" w:cs="Garamond"/>
                <w:color w:val="000000"/>
              </w:rPr>
              <w:t>Island Biosecurity Best Practice</w:t>
            </w:r>
            <w:r w:rsidRPr="00B850D5">
              <w:rPr>
                <w:rFonts w:asciiTheme="minorHAnsi" w:hAnsiTheme="minorHAnsi" w:cs="Garamond"/>
                <w:color w:val="000000"/>
                <w:sz w:val="24"/>
              </w:rPr>
              <w:t xml:space="preserve"> </w:t>
            </w:r>
            <w:hyperlink r:id="rId135" w:history="1">
              <w:r w:rsidRPr="00B850D5">
                <w:rPr>
                  <w:rStyle w:val="Hyperlink"/>
                  <w:rFonts w:asciiTheme="minorHAnsi" w:hAnsiTheme="minorHAnsi" w:cs="Garamond"/>
                  <w:sz w:val="22"/>
                  <w:szCs w:val="20"/>
                </w:rPr>
                <w:t>DOCDM-20171</w:t>
              </w:r>
            </w:hyperlink>
          </w:p>
          <w:p w:rsidR="00420DF5" w:rsidRPr="00B850D5" w:rsidRDefault="00420DF5" w:rsidP="0042592F">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cs="Garamond"/>
                <w:color w:val="000000"/>
              </w:rPr>
              <w:t xml:space="preserve">Ensure baits are protected from the elements in </w:t>
            </w:r>
            <w:r w:rsidR="00A80E84" w:rsidRPr="00B850D5">
              <w:rPr>
                <w:rFonts w:asciiTheme="minorHAnsi" w:hAnsiTheme="minorHAnsi" w:cs="Garamond"/>
                <w:color w:val="000000"/>
              </w:rPr>
              <w:t xml:space="preserve">the </w:t>
            </w:r>
            <w:r w:rsidRPr="00B850D5">
              <w:rPr>
                <w:rFonts w:asciiTheme="minorHAnsi" w:hAnsiTheme="minorHAnsi" w:cs="Garamond"/>
                <w:color w:val="000000"/>
              </w:rPr>
              <w:t>bait stations</w:t>
            </w:r>
          </w:p>
        </w:tc>
        <w:tc>
          <w:tcPr>
            <w:tcW w:w="2223" w:type="dxa"/>
          </w:tcPr>
          <w:p w:rsidR="00420DF5" w:rsidRPr="00B850D5" w:rsidRDefault="00420DF5" w:rsidP="00F44587">
            <w:pPr>
              <w:ind w:left="360"/>
              <w:rPr>
                <w:spacing w:val="-2"/>
                <w:lang w:val="en-US"/>
              </w:rPr>
            </w:pPr>
            <w:r w:rsidRPr="00B850D5">
              <w:lastRenderedPageBreak/>
              <w:t xml:space="preserve">Ranger Te Pākeka </w:t>
            </w:r>
            <w:r w:rsidRPr="00B850D5">
              <w:lastRenderedPageBreak/>
              <w:t>Maud Island</w:t>
            </w:r>
          </w:p>
        </w:tc>
      </w:tr>
      <w:tr w:rsidR="00727D86" w:rsidRPr="00B850D5" w:rsidTr="00F44587">
        <w:tc>
          <w:tcPr>
            <w:tcW w:w="3402" w:type="dxa"/>
          </w:tcPr>
          <w:p w:rsidR="00727D86" w:rsidRPr="00B850D5" w:rsidRDefault="00727D86" w:rsidP="00F44587">
            <w:pPr>
              <w:rPr>
                <w:b/>
              </w:rPr>
            </w:pPr>
            <w:r w:rsidRPr="00B850D5">
              <w:rPr>
                <w:b/>
              </w:rPr>
              <w:lastRenderedPageBreak/>
              <w:t xml:space="preserve">Shut down </w:t>
            </w:r>
            <w:r w:rsidR="00006729" w:rsidRPr="00B850D5">
              <w:rPr>
                <w:b/>
              </w:rPr>
              <w:t xml:space="preserve">solo </w:t>
            </w:r>
            <w:r w:rsidRPr="00B850D5">
              <w:rPr>
                <w:b/>
              </w:rPr>
              <w:t>mouse traps</w:t>
            </w:r>
            <w:r w:rsidR="0042592F" w:rsidRPr="00B850D5">
              <w:rPr>
                <w:b/>
              </w:rPr>
              <w:t xml:space="preserve">          accessible to rats</w:t>
            </w:r>
          </w:p>
        </w:tc>
        <w:tc>
          <w:tcPr>
            <w:tcW w:w="8364" w:type="dxa"/>
          </w:tcPr>
          <w:p w:rsidR="00006729" w:rsidRPr="00B850D5" w:rsidRDefault="00006729" w:rsidP="0042592F">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Check that all solo mouse traps on the island are set under covers with entrances too small to admit a rat (a sub-lethal encounter with a mouse trap will result in trap aversion)</w:t>
            </w:r>
          </w:p>
          <w:p w:rsidR="00C54F60" w:rsidRPr="00B850D5" w:rsidRDefault="0042592F" w:rsidP="0042592F">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 xml:space="preserve">Any other mouse trap must be set </w:t>
            </w:r>
            <w:r w:rsidR="00006729" w:rsidRPr="00B850D5">
              <w:rPr>
                <w:rFonts w:asciiTheme="minorHAnsi" w:hAnsiTheme="minorHAnsi"/>
                <w:spacing w:val="-2"/>
                <w:lang w:val="en-US"/>
              </w:rPr>
              <w:t>beyond</w:t>
            </w:r>
            <w:r w:rsidRPr="00B850D5">
              <w:rPr>
                <w:rFonts w:asciiTheme="minorHAnsi" w:hAnsiTheme="minorHAnsi"/>
                <w:spacing w:val="-2"/>
                <w:lang w:val="en-US"/>
              </w:rPr>
              <w:t xml:space="preserve"> a rat trap</w:t>
            </w:r>
            <w:r w:rsidR="00006729" w:rsidRPr="00B850D5">
              <w:rPr>
                <w:rFonts w:asciiTheme="minorHAnsi" w:hAnsiTheme="minorHAnsi"/>
                <w:spacing w:val="-2"/>
                <w:lang w:val="en-US"/>
              </w:rPr>
              <w:t xml:space="preserve"> in boxes so that a rat </w:t>
            </w:r>
            <w:r w:rsidRPr="00B850D5">
              <w:rPr>
                <w:rFonts w:asciiTheme="minorHAnsi" w:hAnsiTheme="minorHAnsi"/>
                <w:spacing w:val="-2"/>
                <w:lang w:val="en-US"/>
              </w:rPr>
              <w:t>must pass over the rat trap first to reach</w:t>
            </w:r>
            <w:r w:rsidR="00006729" w:rsidRPr="00B850D5">
              <w:rPr>
                <w:rFonts w:asciiTheme="minorHAnsi" w:hAnsiTheme="minorHAnsi"/>
                <w:spacing w:val="-2"/>
                <w:lang w:val="en-US"/>
              </w:rPr>
              <w:t xml:space="preserve"> </w:t>
            </w:r>
            <w:r w:rsidRPr="00B850D5">
              <w:rPr>
                <w:rFonts w:asciiTheme="minorHAnsi" w:hAnsiTheme="minorHAnsi"/>
                <w:spacing w:val="-2"/>
                <w:lang w:val="en-US"/>
              </w:rPr>
              <w:t>it</w:t>
            </w:r>
            <w:r w:rsidR="00006729" w:rsidRPr="00B850D5">
              <w:rPr>
                <w:rFonts w:asciiTheme="minorHAnsi" w:hAnsiTheme="minorHAnsi"/>
                <w:spacing w:val="-2"/>
                <w:lang w:val="en-US"/>
              </w:rPr>
              <w:t xml:space="preserve"> </w:t>
            </w:r>
          </w:p>
        </w:tc>
        <w:tc>
          <w:tcPr>
            <w:tcW w:w="2223" w:type="dxa"/>
          </w:tcPr>
          <w:p w:rsidR="00727D86" w:rsidRPr="00B850D5" w:rsidRDefault="00727D86" w:rsidP="00F44587">
            <w:pPr>
              <w:ind w:left="360"/>
              <w:contextualSpacing/>
            </w:pPr>
            <w:r w:rsidRPr="00B850D5">
              <w:t>Ranger Te Pākeka Maud Island</w:t>
            </w:r>
          </w:p>
        </w:tc>
      </w:tr>
      <w:tr w:rsidR="00F44587" w:rsidRPr="00B850D5" w:rsidTr="00F44587">
        <w:tc>
          <w:tcPr>
            <w:tcW w:w="3402" w:type="dxa"/>
          </w:tcPr>
          <w:p w:rsidR="00F44587" w:rsidRPr="00B850D5" w:rsidRDefault="00F44587" w:rsidP="00F44587">
            <w:pPr>
              <w:rPr>
                <w:b/>
              </w:rPr>
            </w:pPr>
            <w:r w:rsidRPr="00B850D5">
              <w:rPr>
                <w:b/>
              </w:rPr>
              <w:t xml:space="preserve">Set </w:t>
            </w:r>
            <w:r w:rsidR="009B0434" w:rsidRPr="00B850D5">
              <w:rPr>
                <w:b/>
              </w:rPr>
              <w:t>DOC 150</w:t>
            </w:r>
            <w:r w:rsidRPr="00B850D5">
              <w:rPr>
                <w:b/>
              </w:rPr>
              <w:t xml:space="preserve"> traps</w:t>
            </w:r>
          </w:p>
        </w:tc>
        <w:tc>
          <w:tcPr>
            <w:tcW w:w="8364" w:type="dxa"/>
          </w:tcPr>
          <w:p w:rsidR="00F44587" w:rsidRPr="00B850D5" w:rsidRDefault="00F44587" w:rsidP="006E795D">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 xml:space="preserve">Set </w:t>
            </w:r>
            <w:r w:rsidR="009B0434" w:rsidRPr="00B850D5">
              <w:rPr>
                <w:rFonts w:asciiTheme="minorHAnsi" w:hAnsiTheme="minorHAnsi"/>
                <w:spacing w:val="-2"/>
                <w:lang w:val="en-US"/>
              </w:rPr>
              <w:t>DOC 150</w:t>
            </w:r>
            <w:r w:rsidRPr="00B850D5">
              <w:rPr>
                <w:rFonts w:asciiTheme="minorHAnsi" w:hAnsiTheme="minorHAnsi"/>
                <w:spacing w:val="-2"/>
                <w:lang w:val="en-US"/>
              </w:rPr>
              <w:t xml:space="preserve"> traps in some or all 155 permanent wooden tunnels (used by default as trac</w:t>
            </w:r>
            <w:r w:rsidRPr="00B850D5">
              <w:rPr>
                <w:rFonts w:asciiTheme="minorHAnsi" w:hAnsiTheme="minorHAnsi"/>
                <w:spacing w:val="-2"/>
                <w:lang w:val="en-US"/>
              </w:rPr>
              <w:t>k</w:t>
            </w:r>
            <w:r w:rsidRPr="00B850D5">
              <w:rPr>
                <w:rFonts w:asciiTheme="minorHAnsi" w:hAnsiTheme="minorHAnsi"/>
                <w:spacing w:val="-2"/>
                <w:lang w:val="en-US"/>
              </w:rPr>
              <w:t xml:space="preserve">ing tunnels), fit mesh baffles </w:t>
            </w:r>
            <w:r w:rsidR="006E795D" w:rsidRPr="00B850D5">
              <w:rPr>
                <w:rFonts w:asciiTheme="minorHAnsi" w:hAnsiTheme="minorHAnsi"/>
                <w:spacing w:val="-2"/>
                <w:lang w:val="en-US"/>
              </w:rPr>
              <w:t xml:space="preserve">to either end, internal baffle and </w:t>
            </w:r>
            <w:r w:rsidRPr="00B850D5">
              <w:rPr>
                <w:rFonts w:asciiTheme="minorHAnsi" w:hAnsiTheme="minorHAnsi"/>
                <w:spacing w:val="-2"/>
                <w:lang w:val="en-US"/>
              </w:rPr>
              <w:t>ensure</w:t>
            </w:r>
            <w:r w:rsidR="006E795D" w:rsidRPr="00B850D5">
              <w:rPr>
                <w:rFonts w:asciiTheme="minorHAnsi" w:hAnsiTheme="minorHAnsi"/>
                <w:spacing w:val="-2"/>
                <w:lang w:val="en-US"/>
              </w:rPr>
              <w:t xml:space="preserve"> that</w:t>
            </w:r>
            <w:r w:rsidRPr="00B850D5">
              <w:rPr>
                <w:rFonts w:asciiTheme="minorHAnsi" w:hAnsiTheme="minorHAnsi"/>
                <w:spacing w:val="-2"/>
                <w:lang w:val="en-US"/>
              </w:rPr>
              <w:t xml:space="preserve"> entrances are 70mm wide</w:t>
            </w:r>
            <w:r w:rsidR="006E795D" w:rsidRPr="00B850D5">
              <w:rPr>
                <w:rFonts w:asciiTheme="minorHAnsi" w:hAnsiTheme="minorHAnsi"/>
                <w:spacing w:val="-2"/>
                <w:lang w:val="en-US"/>
              </w:rPr>
              <w:t xml:space="preserve"> (minimum)</w:t>
            </w:r>
          </w:p>
          <w:p w:rsidR="00F44587" w:rsidRPr="00B850D5" w:rsidRDefault="00F44587"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Lure with hen</w:t>
            </w:r>
            <w:r w:rsidR="003B5746" w:rsidRPr="00B850D5">
              <w:rPr>
                <w:rFonts w:asciiTheme="minorHAnsi" w:hAnsiTheme="minorHAnsi"/>
                <w:spacing w:val="-2"/>
                <w:lang w:val="en-US"/>
              </w:rPr>
              <w:t>’</w:t>
            </w:r>
            <w:r w:rsidRPr="00B850D5">
              <w:rPr>
                <w:rFonts w:asciiTheme="minorHAnsi" w:hAnsiTheme="minorHAnsi"/>
                <w:spacing w:val="-2"/>
                <w:lang w:val="en-US"/>
              </w:rPr>
              <w:t>s egg and peanut butter</w:t>
            </w:r>
          </w:p>
        </w:tc>
        <w:tc>
          <w:tcPr>
            <w:tcW w:w="2223" w:type="dxa"/>
          </w:tcPr>
          <w:p w:rsidR="00F44587" w:rsidRPr="00B850D5" w:rsidRDefault="00727D86" w:rsidP="00F44587">
            <w:pPr>
              <w:ind w:left="360"/>
              <w:contextualSpacing/>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Record everything you do</w:t>
            </w:r>
          </w:p>
        </w:tc>
        <w:tc>
          <w:tcPr>
            <w:tcW w:w="8364" w:type="dxa"/>
          </w:tcPr>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36"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F33353"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37"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420DF5" w:rsidRPr="00B850D5" w:rsidRDefault="00420DF5" w:rsidP="00F44587">
            <w:pPr>
              <w:ind w:left="360"/>
              <w:contextualSpacing/>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Set additional devices</w:t>
            </w:r>
          </w:p>
        </w:tc>
        <w:tc>
          <w:tcPr>
            <w:tcW w:w="8364" w:type="dxa"/>
          </w:tcPr>
          <w:p w:rsidR="00420DF5" w:rsidRPr="00B850D5" w:rsidRDefault="003B5746" w:rsidP="00F44587">
            <w:pPr>
              <w:spacing w:after="60"/>
              <w:ind w:right="173"/>
              <w:rPr>
                <w:b/>
                <w:spacing w:val="-2"/>
                <w:lang w:val="en-US"/>
              </w:rPr>
            </w:pPr>
            <w:r w:rsidRPr="00B850D5">
              <w:rPr>
                <w:b/>
                <w:spacing w:val="-2"/>
                <w:lang w:val="en-US"/>
              </w:rPr>
              <w:t>Rats</w:t>
            </w:r>
            <w:r w:rsidR="00420DF5" w:rsidRPr="00B850D5">
              <w:rPr>
                <w:b/>
                <w:spacing w:val="-2"/>
                <w:lang w:val="en-US"/>
              </w:rPr>
              <w:t xml:space="preserve"> </w:t>
            </w:r>
            <w:r w:rsidRPr="00B850D5">
              <w:rPr>
                <w:b/>
                <w:spacing w:val="-2"/>
                <w:lang w:val="en-US"/>
              </w:rPr>
              <w:t>are likely to disperse soon from points of arrival, so …</w:t>
            </w:r>
          </w:p>
          <w:p w:rsidR="00420DF5" w:rsidRPr="00B850D5" w:rsidRDefault="00420DF5"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Set </w:t>
            </w:r>
            <w:r w:rsidR="003B5746" w:rsidRPr="00B850D5">
              <w:rPr>
                <w:rFonts w:asciiTheme="minorHAnsi" w:hAnsiTheme="minorHAnsi"/>
                <w:spacing w:val="-2"/>
                <w:lang w:val="en-US"/>
              </w:rPr>
              <w:t xml:space="preserve">1 or 2 </w:t>
            </w:r>
            <w:r w:rsidR="00E807CC">
              <w:rPr>
                <w:rFonts w:asciiTheme="minorHAnsi" w:hAnsiTheme="minorHAnsi"/>
                <w:spacing w:val="-2"/>
                <w:lang w:val="en-US"/>
              </w:rPr>
              <w:t xml:space="preserve">additional traps </w:t>
            </w:r>
            <w:r w:rsidR="003B5746" w:rsidRPr="00B850D5">
              <w:rPr>
                <w:rFonts w:asciiTheme="minorHAnsi" w:hAnsiTheme="minorHAnsi"/>
                <w:spacing w:val="-2"/>
                <w:lang w:val="en-US"/>
              </w:rPr>
              <w:t>per hectare, concentrating on the known or likely incursion site and preferred habitat types (including dwellings)</w:t>
            </w:r>
          </w:p>
          <w:p w:rsidR="00420DF5" w:rsidRPr="00B850D5" w:rsidRDefault="00C91B8C"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Lay </w:t>
            </w:r>
            <w:r w:rsidR="00E807CC">
              <w:rPr>
                <w:rFonts w:asciiTheme="minorHAnsi" w:hAnsiTheme="minorHAnsi"/>
                <w:spacing w:val="-2"/>
                <w:lang w:val="en-US"/>
              </w:rPr>
              <w:t xml:space="preserve">traps </w:t>
            </w:r>
            <w:r w:rsidR="006013D8" w:rsidRPr="00B850D5">
              <w:rPr>
                <w:rFonts w:asciiTheme="minorHAnsi" w:hAnsiTheme="minorHAnsi"/>
                <w:spacing w:val="-2"/>
                <w:lang w:val="en-US"/>
              </w:rPr>
              <w:t>out at 75</w:t>
            </w:r>
            <w:r w:rsidRPr="00B850D5">
              <w:rPr>
                <w:rFonts w:asciiTheme="minorHAnsi" w:hAnsiTheme="minorHAnsi"/>
                <w:spacing w:val="-2"/>
                <w:lang w:val="en-US"/>
              </w:rPr>
              <w:t xml:space="preserve">m </w:t>
            </w:r>
            <w:proofErr w:type="spellStart"/>
            <w:r w:rsidRPr="00B850D5">
              <w:rPr>
                <w:rFonts w:asciiTheme="minorHAnsi" w:hAnsiTheme="minorHAnsi"/>
                <w:spacing w:val="-2"/>
                <w:lang w:val="en-US"/>
              </w:rPr>
              <w:t>spacings</w:t>
            </w:r>
            <w:proofErr w:type="spellEnd"/>
            <w:r w:rsidR="006013D8" w:rsidRPr="00B850D5">
              <w:rPr>
                <w:rFonts w:asciiTheme="minorHAnsi" w:hAnsiTheme="minorHAnsi"/>
                <w:spacing w:val="-2"/>
                <w:lang w:val="en-US"/>
              </w:rPr>
              <w:t xml:space="preserve"> within a grid radiating 450</w:t>
            </w:r>
            <w:r w:rsidRPr="00B850D5">
              <w:rPr>
                <w:rFonts w:asciiTheme="minorHAnsi" w:hAnsiTheme="minorHAnsi"/>
                <w:spacing w:val="-2"/>
                <w:lang w:val="en-US"/>
              </w:rPr>
              <w:t xml:space="preserve">m </w:t>
            </w:r>
            <w:r w:rsidR="00420DF5" w:rsidRPr="00B850D5">
              <w:rPr>
                <w:rFonts w:asciiTheme="minorHAnsi" w:hAnsiTheme="minorHAnsi"/>
                <w:spacing w:val="-2"/>
                <w:lang w:val="en-US"/>
              </w:rPr>
              <w:t xml:space="preserve">from </w:t>
            </w:r>
            <w:r w:rsidRPr="00B850D5">
              <w:rPr>
                <w:rFonts w:asciiTheme="minorHAnsi" w:hAnsiTheme="minorHAnsi"/>
                <w:spacing w:val="-2"/>
                <w:lang w:val="en-US"/>
              </w:rPr>
              <w:t>detection</w:t>
            </w:r>
            <w:r w:rsidR="00420DF5" w:rsidRPr="00B850D5">
              <w:rPr>
                <w:rFonts w:asciiTheme="minorHAnsi" w:hAnsiTheme="minorHAnsi"/>
                <w:spacing w:val="-2"/>
                <w:lang w:val="en-US"/>
              </w:rPr>
              <w:t xml:space="preserve"> </w:t>
            </w:r>
            <w:r w:rsidRPr="00B850D5">
              <w:rPr>
                <w:rFonts w:asciiTheme="minorHAnsi" w:hAnsiTheme="minorHAnsi"/>
                <w:spacing w:val="-2"/>
                <w:lang w:val="en-US"/>
              </w:rPr>
              <w:t xml:space="preserve">site(s) </w:t>
            </w:r>
          </w:p>
          <w:p w:rsidR="003221F8" w:rsidRPr="00B850D5" w:rsidRDefault="003221F8"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Extend the grid </w:t>
            </w:r>
            <w:r w:rsidRPr="00B850D5">
              <w:rPr>
                <w:rFonts w:asciiTheme="minorHAnsi" w:hAnsiTheme="minorHAnsi"/>
                <w:color w:val="000000"/>
                <w:spacing w:val="-2"/>
                <w:lang w:val="en-US"/>
              </w:rPr>
              <w:t>at least 450m</w:t>
            </w:r>
            <w:r w:rsidRPr="00B850D5">
              <w:rPr>
                <w:rFonts w:asciiTheme="minorHAnsi" w:hAnsiTheme="minorHAnsi"/>
                <w:color w:val="FF0000"/>
                <w:spacing w:val="-2"/>
                <w:lang w:val="en-US"/>
              </w:rPr>
              <w:t xml:space="preserve"> </w:t>
            </w:r>
            <w:r w:rsidRPr="00B850D5">
              <w:rPr>
                <w:rFonts w:asciiTheme="minorHAnsi" w:hAnsiTheme="minorHAnsi"/>
                <w:spacing w:val="-2"/>
                <w:lang w:val="en-US"/>
              </w:rPr>
              <w:t>in all directions from any new detection site</w:t>
            </w:r>
          </w:p>
          <w:p w:rsidR="00734B81"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Use </w:t>
            </w:r>
            <w:r w:rsidR="009B0434" w:rsidRPr="00B850D5">
              <w:rPr>
                <w:rFonts w:asciiTheme="minorHAnsi" w:hAnsiTheme="minorHAnsi"/>
                <w:spacing w:val="-2"/>
                <w:lang w:val="en-US"/>
              </w:rPr>
              <w:t>DOC 150</w:t>
            </w:r>
            <w:r w:rsidRPr="00B850D5">
              <w:rPr>
                <w:rFonts w:asciiTheme="minorHAnsi" w:hAnsiTheme="minorHAnsi"/>
                <w:spacing w:val="-2"/>
                <w:lang w:val="en-US"/>
              </w:rPr>
              <w:t xml:space="preserve">, </w:t>
            </w:r>
            <w:r w:rsidR="009B0434" w:rsidRPr="00B850D5">
              <w:rPr>
                <w:rFonts w:asciiTheme="minorHAnsi" w:hAnsiTheme="minorHAnsi"/>
                <w:spacing w:val="-2"/>
                <w:lang w:val="en-US"/>
              </w:rPr>
              <w:t>DOC 200</w:t>
            </w:r>
            <w:r w:rsidRPr="00B850D5">
              <w:rPr>
                <w:rFonts w:asciiTheme="minorHAnsi" w:hAnsiTheme="minorHAnsi"/>
                <w:spacing w:val="-2"/>
                <w:lang w:val="en-US"/>
              </w:rPr>
              <w:t xml:space="preserve"> or Victor Professional rat traps </w:t>
            </w:r>
          </w:p>
          <w:p w:rsidR="00734B81"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Do NOT use Victor Professional rat traps if you suspect a large rat (the likelihood of trap aversion in the event of escape is too great)</w:t>
            </w:r>
          </w:p>
          <w:p w:rsidR="00770246"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All traps must be installed under a cover in a way that directs the rat over the plate for a </w:t>
            </w:r>
            <w:r w:rsidRPr="00B850D5">
              <w:rPr>
                <w:rFonts w:asciiTheme="minorHAnsi" w:hAnsiTheme="minorHAnsi"/>
                <w:spacing w:val="-2"/>
                <w:lang w:val="en-US"/>
              </w:rPr>
              <w:lastRenderedPageBreak/>
              <w:t xml:space="preserve">guaranteed, humane kill. </w:t>
            </w:r>
          </w:p>
          <w:p w:rsidR="00727D86" w:rsidRPr="00B850D5" w:rsidRDefault="00734B81"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All Victor traps</w:t>
            </w:r>
            <w:r w:rsidR="00727D86" w:rsidRPr="00B850D5">
              <w:rPr>
                <w:rFonts w:asciiTheme="minorHAnsi" w:hAnsiTheme="minorHAnsi"/>
                <w:spacing w:val="-2"/>
                <w:lang w:val="en-US"/>
              </w:rPr>
              <w:t xml:space="preserve"> must be tethered inside the covers (using heavy-duty strips of rubber if possible) </w:t>
            </w:r>
            <w:r w:rsidRPr="00B850D5">
              <w:rPr>
                <w:rFonts w:asciiTheme="minorHAnsi" w:hAnsiTheme="minorHAnsi"/>
                <w:spacing w:val="-2"/>
                <w:lang w:val="en-US"/>
              </w:rPr>
              <w:t xml:space="preserve">  </w:t>
            </w:r>
          </w:p>
          <w:p w:rsidR="00770246" w:rsidRPr="00B850D5" w:rsidRDefault="00770246" w:rsidP="00F44587">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Set Victor traps very fine. Place the peanut butter lure on the rear of the plate so that a rat has to advance well over the plate to reach it</w:t>
            </w:r>
          </w:p>
          <w:p w:rsidR="00F971F8" w:rsidRPr="00B850D5" w:rsidRDefault="00420DF5" w:rsidP="003221F8">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Set tracking tunnels alongside every second trap (i.e. at </w:t>
            </w:r>
            <w:r w:rsidR="006013D8" w:rsidRPr="00B850D5">
              <w:rPr>
                <w:rFonts w:asciiTheme="minorHAnsi" w:hAnsiTheme="minorHAnsi"/>
                <w:spacing w:val="-2"/>
                <w:lang w:val="en-US"/>
              </w:rPr>
              <w:t>75</w:t>
            </w:r>
            <w:r w:rsidRPr="00B850D5">
              <w:rPr>
                <w:rFonts w:asciiTheme="minorHAnsi" w:hAnsiTheme="minorHAnsi"/>
                <w:spacing w:val="-2"/>
                <w:lang w:val="en-US"/>
              </w:rPr>
              <w:t xml:space="preserve">m </w:t>
            </w:r>
            <w:proofErr w:type="spellStart"/>
            <w:r w:rsidRPr="00B850D5">
              <w:rPr>
                <w:rFonts w:asciiTheme="minorHAnsi" w:hAnsiTheme="minorHAnsi"/>
                <w:spacing w:val="-2"/>
                <w:lang w:val="en-US"/>
              </w:rPr>
              <w:t>spacings</w:t>
            </w:r>
            <w:proofErr w:type="spellEnd"/>
            <w:r w:rsidRPr="00B850D5">
              <w:rPr>
                <w:rFonts w:asciiTheme="minorHAnsi" w:hAnsiTheme="minorHAnsi"/>
                <w:spacing w:val="-2"/>
                <w:lang w:val="en-US"/>
              </w:rPr>
              <w:t xml:space="preserve"> within the grid)</w:t>
            </w:r>
          </w:p>
          <w:p w:rsidR="00420DF5" w:rsidRPr="00B850D5" w:rsidRDefault="00F971F8" w:rsidP="003221F8">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Use trail cameras at sites of likely activity if you are unsure of presence or </w:t>
            </w:r>
            <w:proofErr w:type="spellStart"/>
            <w:r w:rsidRPr="00B850D5">
              <w:rPr>
                <w:rFonts w:asciiTheme="minorHAnsi" w:hAnsiTheme="minorHAnsi"/>
                <w:spacing w:val="-2"/>
                <w:lang w:val="en-US"/>
              </w:rPr>
              <w:t>behaviour</w:t>
            </w:r>
            <w:proofErr w:type="spellEnd"/>
            <w:r w:rsidRPr="00B850D5">
              <w:rPr>
                <w:rFonts w:asciiTheme="minorHAnsi" w:hAnsiTheme="minorHAnsi"/>
                <w:spacing w:val="-2"/>
                <w:lang w:val="en-US"/>
              </w:rPr>
              <w:t xml:space="preserve"> </w:t>
            </w:r>
          </w:p>
        </w:tc>
        <w:tc>
          <w:tcPr>
            <w:tcW w:w="2223" w:type="dxa"/>
          </w:tcPr>
          <w:p w:rsidR="00420DF5" w:rsidRPr="00B850D5" w:rsidRDefault="00420DF5" w:rsidP="00F44587">
            <w:pPr>
              <w:ind w:left="360"/>
              <w:rPr>
                <w:b/>
                <w:spacing w:val="-2"/>
                <w:lang w:val="en-US"/>
              </w:rPr>
            </w:pPr>
            <w:r w:rsidRPr="00B850D5">
              <w:lastRenderedPageBreak/>
              <w:t>Ranger Te Pākeka Maud Island</w:t>
            </w:r>
          </w:p>
        </w:tc>
      </w:tr>
      <w:tr w:rsidR="00770246" w:rsidRPr="00B850D5" w:rsidTr="00F44587">
        <w:tc>
          <w:tcPr>
            <w:tcW w:w="3402" w:type="dxa"/>
          </w:tcPr>
          <w:p w:rsidR="00770246" w:rsidRPr="00B850D5" w:rsidRDefault="00770246" w:rsidP="00F44587">
            <w:pPr>
              <w:rPr>
                <w:b/>
              </w:rPr>
            </w:pPr>
            <w:r w:rsidRPr="00B850D5">
              <w:rPr>
                <w:b/>
              </w:rPr>
              <w:lastRenderedPageBreak/>
              <w:t>Place toxic baits strategically</w:t>
            </w:r>
          </w:p>
        </w:tc>
        <w:tc>
          <w:tcPr>
            <w:tcW w:w="8364" w:type="dxa"/>
          </w:tcPr>
          <w:p w:rsidR="00770246" w:rsidRPr="00B850D5" w:rsidRDefault="00770246" w:rsidP="00F44587">
            <w:pPr>
              <w:pStyle w:val="ListParagraph"/>
              <w:numPr>
                <w:ilvl w:val="0"/>
                <w:numId w:val="34"/>
              </w:numPr>
              <w:ind w:left="311" w:right="173" w:hanging="215"/>
              <w:rPr>
                <w:rFonts w:asciiTheme="minorHAnsi" w:hAnsiTheme="minorHAnsi"/>
                <w:spacing w:val="-2"/>
                <w:lang w:val="en-US"/>
              </w:rPr>
            </w:pPr>
            <w:r w:rsidRPr="00B850D5">
              <w:rPr>
                <w:rFonts w:asciiTheme="minorHAnsi" w:hAnsiTheme="minorHAnsi"/>
                <w:spacing w:val="-2"/>
                <w:lang w:val="en-US"/>
              </w:rPr>
              <w:t>Consider the strategic tethering of hand-laid Pestoff Rodent Blocks in areas where the rat is known or expected to frequent</w:t>
            </w:r>
          </w:p>
          <w:p w:rsidR="00770246" w:rsidRPr="00B850D5" w:rsidRDefault="00770246" w:rsidP="00F44587">
            <w:pPr>
              <w:pStyle w:val="ListParagraph"/>
              <w:numPr>
                <w:ilvl w:val="0"/>
                <w:numId w:val="34"/>
              </w:numPr>
              <w:ind w:left="311" w:right="173" w:hanging="215"/>
              <w:rPr>
                <w:rFonts w:asciiTheme="minorHAnsi" w:hAnsiTheme="minorHAnsi"/>
                <w:spacing w:val="-2"/>
                <w:lang w:val="en-US"/>
              </w:rPr>
            </w:pPr>
            <w:r w:rsidRPr="00B850D5">
              <w:rPr>
                <w:rFonts w:asciiTheme="minorHAnsi" w:hAnsiTheme="minorHAnsi"/>
                <w:spacing w:val="-2"/>
                <w:lang w:val="en-US"/>
              </w:rPr>
              <w:t xml:space="preserve">Comply with </w:t>
            </w:r>
            <w:r w:rsidR="00F369B8" w:rsidRPr="00B850D5">
              <w:rPr>
                <w:rFonts w:asciiTheme="minorHAnsi" w:hAnsiTheme="minorHAnsi"/>
                <w:spacing w:val="-2"/>
                <w:lang w:val="en-US"/>
              </w:rPr>
              <w:t xml:space="preserve">the conditions of the SOP for </w:t>
            </w:r>
            <w:hyperlink r:id="rId138" w:history="1">
              <w:r w:rsidR="00F369B8" w:rsidRPr="00B850D5">
                <w:rPr>
                  <w:rStyle w:val="Hyperlink"/>
                  <w:rFonts w:asciiTheme="minorHAnsi" w:hAnsiTheme="minorHAnsi"/>
                  <w:spacing w:val="-2"/>
                  <w:sz w:val="22"/>
                  <w:lang w:val="en-US"/>
                </w:rPr>
                <w:t>Obtaining DOC Permission for Rodenticide Use in Island Incursions</w:t>
              </w:r>
            </w:hyperlink>
          </w:p>
        </w:tc>
        <w:tc>
          <w:tcPr>
            <w:tcW w:w="2223" w:type="dxa"/>
          </w:tcPr>
          <w:p w:rsidR="00770246" w:rsidRPr="00B850D5" w:rsidRDefault="001D389B" w:rsidP="00F44587">
            <w:pPr>
              <w:ind w:left="360"/>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Marking and labelling</w:t>
            </w:r>
          </w:p>
        </w:tc>
        <w:tc>
          <w:tcPr>
            <w:tcW w:w="8364" w:type="dxa"/>
          </w:tcPr>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Label all devices and grid sites alpha-numerically relative to their position in the grid</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Set up recording sheets for the new grids and additional devices</w:t>
            </w:r>
          </w:p>
        </w:tc>
        <w:tc>
          <w:tcPr>
            <w:tcW w:w="2223" w:type="dxa"/>
          </w:tcPr>
          <w:p w:rsidR="00420DF5" w:rsidRPr="00B850D5" w:rsidRDefault="00420DF5" w:rsidP="00F44587">
            <w:pPr>
              <w:ind w:left="360"/>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Signage</w:t>
            </w:r>
          </w:p>
        </w:tc>
        <w:tc>
          <w:tcPr>
            <w:tcW w:w="8364" w:type="dxa"/>
          </w:tcPr>
          <w:p w:rsidR="00420DF5" w:rsidRPr="00B850D5" w:rsidRDefault="00420DF5" w:rsidP="00F44587">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Fix approved signage in place for your use of toxic bait in bait stations</w:t>
            </w:r>
          </w:p>
        </w:tc>
        <w:tc>
          <w:tcPr>
            <w:tcW w:w="2223" w:type="dxa"/>
          </w:tcPr>
          <w:p w:rsidR="00420DF5" w:rsidRPr="00B850D5" w:rsidRDefault="00420DF5" w:rsidP="00F44587">
            <w:pPr>
              <w:ind w:left="360"/>
              <w:contextualSpacing/>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Check devices at scheduled               intervals</w:t>
            </w:r>
          </w:p>
        </w:tc>
        <w:tc>
          <w:tcPr>
            <w:tcW w:w="8364" w:type="dxa"/>
          </w:tcPr>
          <w:p w:rsidR="00420DF5" w:rsidRPr="00B850D5" w:rsidRDefault="00420DF5" w:rsidP="00F44587">
            <w:pPr>
              <w:spacing w:after="60"/>
              <w:ind w:right="173"/>
              <w:rPr>
                <w:b/>
                <w:spacing w:val="-2"/>
                <w:lang w:val="en-US"/>
              </w:rPr>
            </w:pPr>
            <w:r w:rsidRPr="00B850D5">
              <w:rPr>
                <w:b/>
                <w:spacing w:val="-2"/>
                <w:lang w:val="en-US"/>
              </w:rPr>
              <w:t xml:space="preserve">Until seven days have passed without sign of </w:t>
            </w:r>
            <w:r w:rsidR="00E96AC8" w:rsidRPr="00B850D5">
              <w:rPr>
                <w:b/>
                <w:spacing w:val="-2"/>
                <w:lang w:val="en-US"/>
              </w:rPr>
              <w:t>rats</w:t>
            </w:r>
            <w:r w:rsidRPr="00B850D5">
              <w:rPr>
                <w:b/>
                <w:spacing w:val="-2"/>
                <w:lang w:val="en-US"/>
              </w:rPr>
              <w:t xml:space="preserve"> in any device …</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Check each device daily for </w:t>
            </w:r>
            <w:r w:rsidR="003B5746" w:rsidRPr="00B850D5">
              <w:rPr>
                <w:rFonts w:asciiTheme="minorHAnsi" w:hAnsiTheme="minorHAnsi"/>
                <w:spacing w:val="-2"/>
                <w:lang w:val="en-US"/>
              </w:rPr>
              <w:t>rats</w:t>
            </w:r>
            <w:r w:rsidRPr="00B850D5">
              <w:rPr>
                <w:rFonts w:asciiTheme="minorHAnsi" w:hAnsiTheme="minorHAnsi"/>
                <w:spacing w:val="-2"/>
                <w:lang w:val="en-US"/>
              </w:rPr>
              <w:t xml:space="preserve"> and </w:t>
            </w:r>
            <w:r w:rsidR="003B5746" w:rsidRPr="00B850D5">
              <w:rPr>
                <w:rFonts w:asciiTheme="minorHAnsi" w:hAnsiTheme="minorHAnsi"/>
                <w:spacing w:val="-2"/>
                <w:lang w:val="en-US"/>
              </w:rPr>
              <w:t>rat</w:t>
            </w:r>
            <w:r w:rsidRPr="00B850D5">
              <w:rPr>
                <w:rFonts w:asciiTheme="minorHAnsi" w:hAnsiTheme="minorHAnsi"/>
                <w:spacing w:val="-2"/>
                <w:lang w:val="en-US"/>
              </w:rPr>
              <w:t xml:space="preserve"> sign (tracked papers, chew marks, droppings, missing baits)</w:t>
            </w:r>
          </w:p>
          <w:p w:rsidR="00420DF5" w:rsidRPr="00B850D5" w:rsidRDefault="00E96AC8"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missing, </w:t>
            </w:r>
            <w:r w:rsidR="00420DF5" w:rsidRPr="00B850D5">
              <w:rPr>
                <w:rFonts w:asciiTheme="minorHAnsi" w:hAnsiTheme="minorHAnsi"/>
                <w:spacing w:val="-2"/>
                <w:lang w:val="en-US"/>
              </w:rPr>
              <w:t xml:space="preserve">mouldy </w:t>
            </w:r>
            <w:r w:rsidRPr="00B850D5">
              <w:rPr>
                <w:rFonts w:asciiTheme="minorHAnsi" w:hAnsiTheme="minorHAnsi"/>
                <w:spacing w:val="-2"/>
                <w:lang w:val="en-US"/>
              </w:rPr>
              <w:t xml:space="preserve">or chewed </w:t>
            </w:r>
            <w:r w:rsidR="00420DF5" w:rsidRPr="00B850D5">
              <w:rPr>
                <w:rFonts w:asciiTheme="minorHAnsi" w:hAnsiTheme="minorHAnsi"/>
                <w:spacing w:val="-2"/>
                <w:lang w:val="en-US"/>
              </w:rPr>
              <w:t>baits</w:t>
            </w:r>
            <w:r w:rsidRPr="00B850D5">
              <w:rPr>
                <w:rFonts w:asciiTheme="minorHAnsi" w:hAnsiTheme="minorHAnsi"/>
                <w:spacing w:val="-2"/>
                <w:lang w:val="en-US"/>
              </w:rPr>
              <w:t xml:space="preserve">, </w:t>
            </w:r>
            <w:r w:rsidR="00420DF5" w:rsidRPr="00B850D5">
              <w:rPr>
                <w:rFonts w:asciiTheme="minorHAnsi" w:hAnsiTheme="minorHAnsi"/>
                <w:spacing w:val="-2"/>
                <w:lang w:val="en-US"/>
              </w:rPr>
              <w:t>lures</w:t>
            </w:r>
            <w:r w:rsidRPr="00B850D5">
              <w:rPr>
                <w:rFonts w:asciiTheme="minorHAnsi" w:hAnsiTheme="minorHAnsi"/>
                <w:spacing w:val="-2"/>
                <w:lang w:val="en-US"/>
              </w:rPr>
              <w:t xml:space="preserve"> and chew-cards</w:t>
            </w:r>
            <w:r w:rsidR="00420DF5" w:rsidRPr="00B850D5">
              <w:rPr>
                <w:rFonts w:asciiTheme="minorHAnsi" w:hAnsiTheme="minorHAnsi"/>
                <w:spacing w:val="-2"/>
                <w:lang w:val="en-US"/>
              </w:rPr>
              <w:t xml:space="preserve"> immediately </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Refresh peanut butter lures every 1 - 3 days</w:t>
            </w:r>
          </w:p>
          <w:p w:rsidR="00420DF5" w:rsidRPr="00B850D5" w:rsidRDefault="00420DF5" w:rsidP="00F44587">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devices </w:t>
            </w:r>
          </w:p>
          <w:p w:rsidR="00420DF5" w:rsidRPr="00B850D5" w:rsidRDefault="00420DF5" w:rsidP="00F44587">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Replace cereal baits every seven days or more frequently if necessary.</w:t>
            </w:r>
          </w:p>
          <w:p w:rsidR="00420DF5" w:rsidRPr="00B850D5" w:rsidRDefault="00420DF5" w:rsidP="00F44587">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lastRenderedPageBreak/>
              <w:t>Replace wax blocks when showing first signs of deterioration</w:t>
            </w:r>
          </w:p>
          <w:p w:rsidR="00420DF5" w:rsidRPr="00B850D5" w:rsidRDefault="00420DF5" w:rsidP="00F44587">
            <w:pPr>
              <w:spacing w:after="60"/>
              <w:ind w:left="96" w:right="173"/>
              <w:rPr>
                <w:b/>
                <w:spacing w:val="-2"/>
                <w:lang w:val="en-US"/>
              </w:rPr>
            </w:pPr>
            <w:r w:rsidRPr="00B850D5">
              <w:rPr>
                <w:b/>
                <w:spacing w:val="-2"/>
                <w:lang w:val="en-US"/>
              </w:rPr>
              <w:t xml:space="preserve">After seven days have passed without sign of </w:t>
            </w:r>
            <w:r w:rsidR="00A00403" w:rsidRPr="00B850D5">
              <w:rPr>
                <w:b/>
                <w:spacing w:val="-2"/>
                <w:lang w:val="en-US"/>
              </w:rPr>
              <w:t>rats</w:t>
            </w:r>
            <w:r w:rsidRPr="00B850D5">
              <w:rPr>
                <w:b/>
                <w:spacing w:val="-2"/>
                <w:lang w:val="en-US"/>
              </w:rPr>
              <w:t xml:space="preserve"> in any device …</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cereal baits and check bait stations, chew-cards and traps every seven days until 28 days have elapsed with no </w:t>
            </w:r>
            <w:r w:rsidR="003B5746" w:rsidRPr="00B850D5">
              <w:rPr>
                <w:rFonts w:asciiTheme="minorHAnsi" w:hAnsiTheme="minorHAnsi"/>
                <w:spacing w:val="-2"/>
                <w:lang w:val="en-US"/>
              </w:rPr>
              <w:t>rat</w:t>
            </w:r>
            <w:r w:rsidRPr="00B850D5">
              <w:rPr>
                <w:rFonts w:asciiTheme="minorHAnsi" w:hAnsiTheme="minorHAnsi"/>
                <w:spacing w:val="-2"/>
                <w:lang w:val="en-US"/>
              </w:rPr>
              <w:t xml:space="preserve"> sign (changing trap bait every 7 days).</w:t>
            </w:r>
          </w:p>
          <w:p w:rsidR="00420DF5" w:rsidRPr="00B850D5" w:rsidRDefault="00420DF5" w:rsidP="00F44587">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Revert to daily checks if you detect </w:t>
            </w:r>
            <w:r w:rsidR="00E96AC8" w:rsidRPr="00B850D5">
              <w:rPr>
                <w:rFonts w:asciiTheme="minorHAnsi" w:hAnsiTheme="minorHAnsi"/>
                <w:spacing w:val="-2"/>
                <w:lang w:val="en-US"/>
              </w:rPr>
              <w:t>rat</w:t>
            </w:r>
            <w:r w:rsidRPr="00B850D5">
              <w:rPr>
                <w:rFonts w:asciiTheme="minorHAnsi" w:hAnsiTheme="minorHAnsi"/>
                <w:spacing w:val="-2"/>
                <w:lang w:val="en-US"/>
              </w:rPr>
              <w:t xml:space="preserve"> sign again, and continue daily until there has been no sign for 7 days</w:t>
            </w:r>
          </w:p>
        </w:tc>
        <w:tc>
          <w:tcPr>
            <w:tcW w:w="2223" w:type="dxa"/>
          </w:tcPr>
          <w:p w:rsidR="00420DF5" w:rsidRPr="00B850D5" w:rsidRDefault="00420DF5" w:rsidP="00F44587">
            <w:pPr>
              <w:ind w:left="360"/>
              <w:rPr>
                <w:b/>
                <w:spacing w:val="-2"/>
                <w:lang w:val="en-US"/>
              </w:rPr>
            </w:pPr>
            <w:r w:rsidRPr="00B850D5">
              <w:lastRenderedPageBreak/>
              <w:t>Ranger Te Pākeka Maud Island</w:t>
            </w:r>
          </w:p>
        </w:tc>
      </w:tr>
      <w:tr w:rsidR="00420DF5" w:rsidRPr="00B850D5" w:rsidTr="00F44587">
        <w:tc>
          <w:tcPr>
            <w:tcW w:w="3402" w:type="dxa"/>
          </w:tcPr>
          <w:p w:rsidR="00420DF5" w:rsidRPr="00B850D5" w:rsidRDefault="00420DF5" w:rsidP="00F44587">
            <w:pPr>
              <w:rPr>
                <w:b/>
              </w:rPr>
            </w:pPr>
            <w:r w:rsidRPr="00B850D5">
              <w:rPr>
                <w:b/>
              </w:rPr>
              <w:lastRenderedPageBreak/>
              <w:t>Collect all evidence from crime scenes</w:t>
            </w:r>
          </w:p>
        </w:tc>
        <w:tc>
          <w:tcPr>
            <w:tcW w:w="8364" w:type="dxa"/>
          </w:tcPr>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Place all chewed baits, chewed cards, droppings and any other potential evidence (prey, cached food, nesting material etc) in individual sterile plastic bags labelled with the date, collector’s name, site, trap line and bait-station number</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420DF5" w:rsidRPr="00B850D5" w:rsidRDefault="00420DF5" w:rsidP="00F44587">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Use an Ecogene kit to collect any </w:t>
            </w:r>
            <w:r w:rsidR="003B5746" w:rsidRPr="00B850D5">
              <w:rPr>
                <w:spacing w:val="-2"/>
                <w:lang w:val="en-US"/>
              </w:rPr>
              <w:t>rat</w:t>
            </w:r>
            <w:r w:rsidRPr="00B850D5">
              <w:rPr>
                <w:spacing w:val="-2"/>
                <w:lang w:val="en-US"/>
              </w:rPr>
              <w:t xml:space="preserve"> caught or found, AND take body samples (ears, tails) for DNA analysis</w:t>
            </w:r>
          </w:p>
          <w:p w:rsidR="00420DF5" w:rsidRPr="00B850D5" w:rsidRDefault="00420DF5" w:rsidP="00F44587">
            <w:pPr>
              <w:numPr>
                <w:ilvl w:val="0"/>
                <w:numId w:val="34"/>
              </w:numPr>
              <w:suppressAutoHyphens/>
              <w:ind w:left="317" w:right="173" w:hanging="218"/>
              <w:jc w:val="both"/>
              <w:rPr>
                <w:spacing w:val="-2"/>
                <w:lang w:val="en-US"/>
              </w:rPr>
            </w:pPr>
            <w:r w:rsidRPr="00B850D5">
              <w:rPr>
                <w:spacing w:val="-2"/>
                <w:lang w:val="en-US"/>
              </w:rPr>
              <w:t>Label animals and specimens correctly, freeze if not collected in sterile buffering solution, and arrange shipment through your Senior Ranger to a competent agency for pathology and DNA analysis</w:t>
            </w:r>
          </w:p>
        </w:tc>
        <w:tc>
          <w:tcPr>
            <w:tcW w:w="2223" w:type="dxa"/>
          </w:tcPr>
          <w:p w:rsidR="00420DF5" w:rsidRPr="00B850D5" w:rsidRDefault="00FA612F" w:rsidP="00F44587">
            <w:pPr>
              <w:tabs>
                <w:tab w:val="left" w:pos="0"/>
              </w:tabs>
              <w:suppressAutoHyphens/>
              <w:ind w:left="360"/>
              <w:jc w:val="both"/>
              <w:rPr>
                <w:spacing w:val="-2"/>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 xml:space="preserve">Assess need for CIMS approach </w:t>
            </w:r>
          </w:p>
        </w:tc>
        <w:tc>
          <w:tcPr>
            <w:tcW w:w="8364" w:type="dxa"/>
          </w:tcPr>
          <w:p w:rsidR="00420DF5" w:rsidRPr="00B850D5" w:rsidRDefault="00420DF5" w:rsidP="00F44587">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w:t>
            </w:r>
            <w:r w:rsidR="007D6167" w:rsidRPr="00B850D5">
              <w:rPr>
                <w:rFonts w:asciiTheme="minorHAnsi" w:hAnsiTheme="minorHAnsi"/>
                <w:lang w:val="en-US"/>
              </w:rPr>
              <w:t>r</w:t>
            </w:r>
            <w:r w:rsidRPr="00B850D5">
              <w:rPr>
                <w:rFonts w:asciiTheme="minorHAnsi" w:hAnsiTheme="minorHAnsi"/>
                <w:lang w:val="en-US"/>
              </w:rPr>
              <w:t>oughout to the need for escalation to a CIMS-based response</w:t>
            </w:r>
          </w:p>
        </w:tc>
        <w:tc>
          <w:tcPr>
            <w:tcW w:w="2223" w:type="dxa"/>
          </w:tcPr>
          <w:p w:rsidR="00420DF5" w:rsidRPr="00B850D5" w:rsidRDefault="00FA612F" w:rsidP="00F44587">
            <w:pPr>
              <w:ind w:left="360"/>
              <w:contextualSpacing/>
              <w:rPr>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Disposal of bait</w:t>
            </w:r>
          </w:p>
        </w:tc>
        <w:tc>
          <w:tcPr>
            <w:tcW w:w="8364" w:type="dxa"/>
          </w:tcPr>
          <w:p w:rsidR="00420DF5" w:rsidRPr="00B850D5" w:rsidRDefault="00420DF5" w:rsidP="00F44587">
            <w:pPr>
              <w:pStyle w:val="ListParagraph"/>
              <w:numPr>
                <w:ilvl w:val="0"/>
                <w:numId w:val="37"/>
              </w:numPr>
              <w:ind w:left="313" w:right="173" w:hanging="211"/>
              <w:contextualSpacing/>
              <w:rPr>
                <w:rFonts w:asciiTheme="minorHAnsi" w:hAnsiTheme="minorHAnsi"/>
                <w:spacing w:val="-2"/>
                <w:lang w:val="en-US"/>
              </w:rPr>
            </w:pPr>
            <w:r w:rsidRPr="00B850D5">
              <w:rPr>
                <w:rFonts w:asciiTheme="minorHAnsi" w:hAnsiTheme="minorHAnsi"/>
                <w:lang w:val="en-US"/>
              </w:rPr>
              <w:t>Secure all used baits, pellet dust and bait packaging in sealed plastic containers, store them in the biosecurity store on the island until they can be returned to DOC Havelock or DOC Sounds (Picton) District office for disposal at an approved facility</w:t>
            </w:r>
          </w:p>
        </w:tc>
        <w:tc>
          <w:tcPr>
            <w:tcW w:w="2223" w:type="dxa"/>
          </w:tcPr>
          <w:p w:rsidR="00420DF5" w:rsidRPr="00B850D5" w:rsidRDefault="00FA612F" w:rsidP="00F44587">
            <w:pPr>
              <w:ind w:left="360"/>
              <w:contextualSpacing/>
              <w:rPr>
                <w:lang w:val="en-US"/>
              </w:rPr>
            </w:pPr>
            <w:r w:rsidRPr="00B850D5">
              <w:t>Ranger Te Pākeka Maud Island</w:t>
            </w:r>
          </w:p>
        </w:tc>
      </w:tr>
      <w:tr w:rsidR="00420DF5" w:rsidRPr="00B850D5" w:rsidTr="00F44587">
        <w:tc>
          <w:tcPr>
            <w:tcW w:w="3402" w:type="dxa"/>
          </w:tcPr>
          <w:p w:rsidR="00420DF5" w:rsidRPr="00B850D5" w:rsidRDefault="00420DF5" w:rsidP="00F44587">
            <w:pPr>
              <w:rPr>
                <w:b/>
              </w:rPr>
            </w:pPr>
            <w:r w:rsidRPr="00B850D5">
              <w:rPr>
                <w:b/>
              </w:rPr>
              <w:t>Completion of your operation</w:t>
            </w:r>
          </w:p>
        </w:tc>
        <w:tc>
          <w:tcPr>
            <w:tcW w:w="8364" w:type="dxa"/>
          </w:tcPr>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Obtain approval from your CIMS team, Supervisors or Senior Rangers to discontinue the response when there has been no </w:t>
            </w:r>
            <w:r w:rsidR="003B5746" w:rsidRPr="00B850D5">
              <w:rPr>
                <w:rFonts w:asciiTheme="minorHAnsi" w:hAnsiTheme="minorHAnsi"/>
              </w:rPr>
              <w:t>rat</w:t>
            </w:r>
            <w:r w:rsidRPr="00B850D5">
              <w:rPr>
                <w:rFonts w:asciiTheme="minorHAnsi" w:hAnsiTheme="minorHAnsi"/>
              </w:rPr>
              <w:t xml:space="preserve"> sign detected by dogs or devices after 28 </w:t>
            </w:r>
            <w:r w:rsidRPr="00B850D5">
              <w:rPr>
                <w:rFonts w:asciiTheme="minorHAnsi" w:hAnsiTheme="minorHAnsi"/>
              </w:rPr>
              <w:lastRenderedPageBreak/>
              <w:t xml:space="preserve">days </w:t>
            </w:r>
            <w:r w:rsidRPr="00B850D5">
              <w:rPr>
                <w:rFonts w:asciiTheme="minorHAnsi" w:hAnsiTheme="minorHAnsi"/>
                <w:lang w:val="en-US"/>
              </w:rPr>
              <w:t>(minimum)</w:t>
            </w:r>
          </w:p>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devices</w:t>
            </w:r>
          </w:p>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420DF5" w:rsidRPr="00B850D5" w:rsidRDefault="00420DF5" w:rsidP="00F44587">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420DF5" w:rsidRPr="00B850D5" w:rsidRDefault="00420DF5" w:rsidP="00F44587">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 xml:space="preserve">Make sure all </w:t>
            </w:r>
            <w:r w:rsidR="003B5746" w:rsidRPr="00B850D5">
              <w:rPr>
                <w:rFonts w:asciiTheme="minorHAnsi" w:hAnsiTheme="minorHAnsi"/>
              </w:rPr>
              <w:t xml:space="preserve">regional </w:t>
            </w:r>
            <w:r w:rsidRPr="00B850D5">
              <w:rPr>
                <w:rFonts w:asciiTheme="minorHAnsi" w:hAnsiTheme="minorHAnsi"/>
              </w:rPr>
              <w:t>biosecurity networks become aware of results and lessons</w:t>
            </w:r>
          </w:p>
        </w:tc>
        <w:tc>
          <w:tcPr>
            <w:tcW w:w="2223" w:type="dxa"/>
          </w:tcPr>
          <w:p w:rsidR="00420DF5" w:rsidRPr="00B850D5" w:rsidRDefault="00FA612F" w:rsidP="00F44587">
            <w:pPr>
              <w:ind w:left="360"/>
              <w:contextualSpacing/>
            </w:pPr>
            <w:r w:rsidRPr="00B850D5">
              <w:lastRenderedPageBreak/>
              <w:t>Ranger Te Pākeka Maud Island</w:t>
            </w:r>
          </w:p>
        </w:tc>
      </w:tr>
    </w:tbl>
    <w:p w:rsidR="00420DF5" w:rsidRPr="00B850D5" w:rsidRDefault="00420DF5" w:rsidP="000170B7">
      <w:pPr>
        <w:rPr>
          <w:b/>
          <w:color w:val="0070C0"/>
        </w:rPr>
      </w:pPr>
    </w:p>
    <w:p w:rsidR="00314811" w:rsidRPr="00B850D5" w:rsidRDefault="00314811" w:rsidP="000170B7">
      <w:pPr>
        <w:rPr>
          <w:b/>
          <w:color w:val="0070C0"/>
        </w:rPr>
      </w:pPr>
    </w:p>
    <w:p w:rsidR="00314811" w:rsidRPr="00B850D5" w:rsidRDefault="00314811" w:rsidP="000170B7">
      <w:pPr>
        <w:rPr>
          <w:b/>
          <w:color w:val="0070C0"/>
        </w:rPr>
      </w:pPr>
      <w:r w:rsidRPr="00B850D5">
        <w:rPr>
          <w:b/>
          <w:color w:val="0070C0"/>
        </w:rPr>
        <w:br w:type="page"/>
      </w:r>
    </w:p>
    <w:p w:rsidR="00314811" w:rsidRPr="00B850D5" w:rsidRDefault="001C553C" w:rsidP="00B868FA">
      <w:pPr>
        <w:pStyle w:val="Heading3"/>
      </w:pPr>
      <w:bookmarkStart w:id="406" w:name="_ANNEX_24_"/>
      <w:bookmarkStart w:id="407" w:name="_ANNEX_24__1"/>
      <w:bookmarkStart w:id="408" w:name="_Toc474855160"/>
      <w:bookmarkEnd w:id="406"/>
      <w:bookmarkEnd w:id="407"/>
      <w:r w:rsidRPr="00B850D5">
        <w:rPr>
          <w:color w:val="0070C0"/>
        </w:rPr>
        <w:lastRenderedPageBreak/>
        <w:t>ANNEX 2</w:t>
      </w:r>
      <w:r w:rsidR="00FF6329" w:rsidRPr="00B850D5">
        <w:rPr>
          <w:color w:val="0070C0"/>
        </w:rPr>
        <w:t>4</w:t>
      </w:r>
      <w:r w:rsidR="00314811" w:rsidRPr="00B850D5">
        <w:rPr>
          <w:color w:val="0070C0"/>
        </w:rPr>
        <w:t xml:space="preserve"> </w:t>
      </w:r>
      <w:r w:rsidR="00314811" w:rsidRPr="00B850D5">
        <w:tab/>
        <w:t xml:space="preserve">Got a WEASEL, STOAT OR FERRET ashore? </w:t>
      </w:r>
      <w:r w:rsidR="00B03841">
        <w:t>Do this</w:t>
      </w:r>
      <w:bookmarkEnd w:id="408"/>
    </w:p>
    <w:p w:rsidR="00314811" w:rsidRPr="00B850D5" w:rsidRDefault="00314811" w:rsidP="00314811">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314811" w:rsidRPr="00B850D5" w:rsidTr="00FB64D9">
        <w:trPr>
          <w:cantSplit/>
          <w:tblHeader/>
        </w:trPr>
        <w:tc>
          <w:tcPr>
            <w:tcW w:w="3402" w:type="dxa"/>
            <w:tcBorders>
              <w:top w:val="nil"/>
            </w:tcBorders>
          </w:tcPr>
          <w:p w:rsidR="00314811" w:rsidRPr="004826C0" w:rsidRDefault="00314811" w:rsidP="004826C0">
            <w:pPr>
              <w:rPr>
                <w:b/>
                <w:color w:val="365F91" w:themeColor="accent1" w:themeShade="BF"/>
              </w:rPr>
            </w:pPr>
            <w:bookmarkStart w:id="409" w:name="_Toc474845630"/>
            <w:bookmarkStart w:id="410" w:name="_Toc474848779"/>
            <w:bookmarkStart w:id="411" w:name="_Toc474849225"/>
            <w:r w:rsidRPr="004826C0">
              <w:rPr>
                <w:b/>
                <w:color w:val="365F91" w:themeColor="accent1" w:themeShade="BF"/>
              </w:rPr>
              <w:t>Action</w:t>
            </w:r>
            <w:bookmarkEnd w:id="409"/>
            <w:bookmarkEnd w:id="410"/>
            <w:bookmarkEnd w:id="411"/>
          </w:p>
        </w:tc>
        <w:tc>
          <w:tcPr>
            <w:tcW w:w="8364" w:type="dxa"/>
            <w:tcBorders>
              <w:top w:val="nil"/>
            </w:tcBorders>
          </w:tcPr>
          <w:p w:rsidR="00314811" w:rsidRPr="004826C0" w:rsidRDefault="00314811" w:rsidP="004826C0">
            <w:pPr>
              <w:rPr>
                <w:b/>
                <w:color w:val="365F91" w:themeColor="accent1" w:themeShade="BF"/>
                <w:spacing w:val="-2"/>
                <w:lang w:val="en-US"/>
              </w:rPr>
            </w:pPr>
            <w:bookmarkStart w:id="412" w:name="_Toc474845631"/>
            <w:bookmarkStart w:id="413" w:name="_Toc474848780"/>
            <w:bookmarkStart w:id="414" w:name="_Toc474849226"/>
            <w:r w:rsidRPr="004826C0">
              <w:rPr>
                <w:b/>
                <w:color w:val="365F91" w:themeColor="accent1" w:themeShade="BF"/>
                <w:spacing w:val="-2"/>
                <w:lang w:val="en-US"/>
              </w:rPr>
              <w:t>Measures</w:t>
            </w:r>
            <w:bookmarkEnd w:id="412"/>
            <w:bookmarkEnd w:id="413"/>
            <w:bookmarkEnd w:id="414"/>
          </w:p>
        </w:tc>
        <w:tc>
          <w:tcPr>
            <w:tcW w:w="2223" w:type="dxa"/>
            <w:tcBorders>
              <w:top w:val="nil"/>
            </w:tcBorders>
          </w:tcPr>
          <w:p w:rsidR="00314811" w:rsidRPr="004826C0" w:rsidRDefault="00314811" w:rsidP="004826C0">
            <w:pPr>
              <w:ind w:left="431"/>
              <w:rPr>
                <w:b/>
                <w:color w:val="365F91" w:themeColor="accent1" w:themeShade="BF"/>
                <w:spacing w:val="-2"/>
                <w:lang w:val="en-US"/>
              </w:rPr>
            </w:pPr>
            <w:bookmarkStart w:id="415" w:name="_Toc474845632"/>
            <w:bookmarkStart w:id="416" w:name="_Toc474848781"/>
            <w:bookmarkStart w:id="417" w:name="_Toc474849227"/>
            <w:r w:rsidRPr="004826C0">
              <w:rPr>
                <w:b/>
                <w:color w:val="365F91" w:themeColor="accent1" w:themeShade="BF"/>
                <w:spacing w:val="-2"/>
                <w:lang w:val="en-US"/>
              </w:rPr>
              <w:t>Responsible</w:t>
            </w:r>
            <w:bookmarkEnd w:id="415"/>
            <w:bookmarkEnd w:id="416"/>
            <w:bookmarkEnd w:id="417"/>
          </w:p>
        </w:tc>
      </w:tr>
      <w:tr w:rsidR="00314811" w:rsidRPr="00B850D5" w:rsidTr="00FB64D9">
        <w:tc>
          <w:tcPr>
            <w:tcW w:w="3402" w:type="dxa"/>
          </w:tcPr>
          <w:p w:rsidR="00314811" w:rsidRPr="00B850D5" w:rsidRDefault="00314811" w:rsidP="00FB64D9">
            <w:pPr>
              <w:rPr>
                <w:b/>
              </w:rPr>
            </w:pPr>
            <w:r w:rsidRPr="00B850D5">
              <w:rPr>
                <w:b/>
              </w:rPr>
              <w:t>Request a pest-detection dog</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mustelid-detection dog and handler from Karen Vincent or Fin Buchanan</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314811" w:rsidRPr="00B850D5" w:rsidRDefault="00314811" w:rsidP="00FB64D9">
            <w:pPr>
              <w:ind w:left="421"/>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Prepare to protect threatened and </w:t>
            </w:r>
          </w:p>
          <w:p w:rsidR="00314811" w:rsidRPr="00B850D5" w:rsidRDefault="00314811" w:rsidP="00FB64D9">
            <w:pPr>
              <w:rPr>
                <w:b/>
              </w:rPr>
            </w:pPr>
            <w:r w:rsidRPr="00B850D5">
              <w:rPr>
                <w:b/>
              </w:rPr>
              <w:t>non-target species</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314811" w:rsidRPr="00B850D5" w:rsidRDefault="00314811"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314811" w:rsidRPr="00B850D5" w:rsidRDefault="00314811" w:rsidP="00FB64D9">
            <w:pPr>
              <w:ind w:left="360"/>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Refresh tracking cards in all          tunnels</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Install new Black Trakka cards in the 155 permanent wooden tracking tunnels</w:t>
            </w:r>
          </w:p>
          <w:p w:rsidR="00314811" w:rsidRPr="00B850D5" w:rsidRDefault="00314811"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Bait each card with Erayz or rabbit meat</w:t>
            </w:r>
          </w:p>
          <w:p w:rsidR="00314811" w:rsidRPr="00B850D5" w:rsidRDefault="00314811" w:rsidP="00FB64D9">
            <w:pPr>
              <w:pStyle w:val="ListParagraph"/>
              <w:numPr>
                <w:ilvl w:val="0"/>
                <w:numId w:val="34"/>
              </w:numPr>
              <w:ind w:left="311" w:right="173" w:hanging="215"/>
              <w:rPr>
                <w:rFonts w:asciiTheme="minorHAnsi" w:hAnsiTheme="minorHAnsi"/>
              </w:rPr>
            </w:pPr>
            <w:r w:rsidRPr="00B850D5">
              <w:rPr>
                <w:rFonts w:asciiTheme="minorHAnsi" w:hAnsiTheme="minorHAnsi"/>
              </w:rPr>
              <w:t>Label each card with its tunnel ID</w:t>
            </w:r>
          </w:p>
        </w:tc>
        <w:tc>
          <w:tcPr>
            <w:tcW w:w="2223" w:type="dxa"/>
          </w:tcPr>
          <w:p w:rsidR="00314811" w:rsidRPr="00B850D5" w:rsidRDefault="00314811" w:rsidP="00FB64D9">
            <w:pPr>
              <w:ind w:left="360"/>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Re-lure all </w:t>
            </w:r>
            <w:r w:rsidR="009B0434" w:rsidRPr="00B850D5">
              <w:rPr>
                <w:b/>
              </w:rPr>
              <w:t>DOC 200</w:t>
            </w:r>
            <w:r w:rsidRPr="00B850D5">
              <w:rPr>
                <w:b/>
              </w:rPr>
              <w:t xml:space="preserve"> traps</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Replace the lure in all 84 </w:t>
            </w:r>
            <w:r w:rsidR="009B0434" w:rsidRPr="00B850D5">
              <w:rPr>
                <w:rFonts w:asciiTheme="minorHAnsi" w:hAnsiTheme="minorHAnsi"/>
              </w:rPr>
              <w:t>DOC 200</w:t>
            </w:r>
            <w:r w:rsidRPr="00B850D5">
              <w:rPr>
                <w:rFonts w:asciiTheme="minorHAnsi" w:hAnsiTheme="minorHAnsi"/>
              </w:rPr>
              <w:t xml:space="preserve"> traps with </w:t>
            </w:r>
            <w:r w:rsidR="008D1D90" w:rsidRPr="00B850D5">
              <w:rPr>
                <w:rFonts w:asciiTheme="minorHAnsi" w:hAnsiTheme="minorHAnsi"/>
              </w:rPr>
              <w:t xml:space="preserve">Erayz, rabbit meat or </w:t>
            </w:r>
            <w:r w:rsidRPr="00B850D5">
              <w:rPr>
                <w:rFonts w:asciiTheme="minorHAnsi" w:hAnsiTheme="minorHAnsi"/>
              </w:rPr>
              <w:t xml:space="preserve">a fresh </w:t>
            </w:r>
            <w:r w:rsidR="008D1D90" w:rsidRPr="00B850D5">
              <w:rPr>
                <w:rFonts w:asciiTheme="minorHAnsi" w:hAnsiTheme="minorHAnsi"/>
              </w:rPr>
              <w:t>hen egg</w:t>
            </w:r>
          </w:p>
          <w:p w:rsidR="00314811" w:rsidRPr="00B850D5" w:rsidRDefault="00D23A47" w:rsidP="00D23A47">
            <w:pPr>
              <w:pStyle w:val="ListParagraph"/>
              <w:numPr>
                <w:ilvl w:val="0"/>
                <w:numId w:val="34"/>
              </w:numPr>
              <w:spacing w:after="60"/>
              <w:ind w:left="311" w:right="173" w:hanging="215"/>
              <w:rPr>
                <w:rFonts w:asciiTheme="minorHAnsi" w:hAnsiTheme="minorHAnsi"/>
              </w:rPr>
            </w:pPr>
            <w:r w:rsidRPr="00B850D5">
              <w:rPr>
                <w:rFonts w:asciiTheme="minorHAnsi" w:hAnsiTheme="minorHAnsi"/>
              </w:rPr>
              <w:t>Use</w:t>
            </w:r>
            <w:r w:rsidR="008D1D90" w:rsidRPr="00B850D5">
              <w:rPr>
                <w:rFonts w:asciiTheme="minorHAnsi" w:hAnsiTheme="minorHAnsi"/>
              </w:rPr>
              <w:t xml:space="preserve"> rabbit meat </w:t>
            </w:r>
            <w:r w:rsidRPr="00B850D5">
              <w:rPr>
                <w:rFonts w:asciiTheme="minorHAnsi" w:hAnsiTheme="minorHAnsi"/>
              </w:rPr>
              <w:t>in preference to</w:t>
            </w:r>
            <w:r w:rsidR="008D1D90" w:rsidRPr="00B850D5">
              <w:rPr>
                <w:rFonts w:asciiTheme="minorHAnsi" w:hAnsiTheme="minorHAnsi"/>
              </w:rPr>
              <w:t xml:space="preserve"> hens’ eggs for stoats</w:t>
            </w:r>
          </w:p>
        </w:tc>
        <w:tc>
          <w:tcPr>
            <w:tcW w:w="2223" w:type="dxa"/>
          </w:tcPr>
          <w:p w:rsidR="00314811" w:rsidRPr="00B850D5" w:rsidRDefault="00314811" w:rsidP="00FB64D9">
            <w:pPr>
              <w:ind w:left="360"/>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Set </w:t>
            </w:r>
            <w:r w:rsidR="009B0434" w:rsidRPr="00B850D5">
              <w:rPr>
                <w:b/>
              </w:rPr>
              <w:t>DOC 150</w:t>
            </w:r>
            <w:r w:rsidRPr="00B850D5">
              <w:rPr>
                <w:b/>
              </w:rPr>
              <w:t xml:space="preserve"> traps</w:t>
            </w:r>
          </w:p>
        </w:tc>
        <w:tc>
          <w:tcPr>
            <w:tcW w:w="8364" w:type="dxa"/>
          </w:tcPr>
          <w:p w:rsidR="00314811" w:rsidRPr="00B850D5" w:rsidRDefault="00314811" w:rsidP="00FB64D9">
            <w:pPr>
              <w:pStyle w:val="ListParagraph"/>
              <w:numPr>
                <w:ilvl w:val="0"/>
                <w:numId w:val="34"/>
              </w:numPr>
              <w:spacing w:after="60"/>
              <w:ind w:left="311" w:hanging="215"/>
              <w:rPr>
                <w:rFonts w:asciiTheme="minorHAnsi" w:hAnsiTheme="minorHAnsi"/>
                <w:spacing w:val="-2"/>
                <w:lang w:val="en-US"/>
              </w:rPr>
            </w:pPr>
            <w:r w:rsidRPr="00B850D5">
              <w:rPr>
                <w:rFonts w:asciiTheme="minorHAnsi" w:hAnsiTheme="minorHAnsi"/>
                <w:spacing w:val="-2"/>
                <w:lang w:val="en-US"/>
              </w:rPr>
              <w:t xml:space="preserve">Set </w:t>
            </w:r>
            <w:r w:rsidR="009B0434" w:rsidRPr="00B850D5">
              <w:rPr>
                <w:rFonts w:asciiTheme="minorHAnsi" w:hAnsiTheme="minorHAnsi"/>
                <w:spacing w:val="-2"/>
                <w:lang w:val="en-US"/>
              </w:rPr>
              <w:t>DOC 150</w:t>
            </w:r>
            <w:r w:rsidRPr="00B850D5">
              <w:rPr>
                <w:rFonts w:asciiTheme="minorHAnsi" w:hAnsiTheme="minorHAnsi"/>
                <w:spacing w:val="-2"/>
                <w:lang w:val="en-US"/>
              </w:rPr>
              <w:t xml:space="preserve"> traps in some or all 155 permanent wooden tunnels (used by default as trac</w:t>
            </w:r>
            <w:r w:rsidRPr="00B850D5">
              <w:rPr>
                <w:rFonts w:asciiTheme="minorHAnsi" w:hAnsiTheme="minorHAnsi"/>
                <w:spacing w:val="-2"/>
                <w:lang w:val="en-US"/>
              </w:rPr>
              <w:t>k</w:t>
            </w:r>
            <w:r w:rsidRPr="00B850D5">
              <w:rPr>
                <w:rFonts w:asciiTheme="minorHAnsi" w:hAnsiTheme="minorHAnsi"/>
                <w:spacing w:val="-2"/>
                <w:lang w:val="en-US"/>
              </w:rPr>
              <w:t>ing tunnels), fit mesh baffles to either end, internal baffle and ensure that entrances are 70mm wide (minimum)</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Lure with </w:t>
            </w:r>
            <w:r w:rsidR="00B51858" w:rsidRPr="00B850D5">
              <w:rPr>
                <w:rFonts w:asciiTheme="minorHAnsi" w:hAnsiTheme="minorHAnsi"/>
                <w:spacing w:val="-2"/>
                <w:lang w:val="en-US"/>
              </w:rPr>
              <w:t xml:space="preserve">Erayz, rabbit meat or </w:t>
            </w:r>
            <w:r w:rsidRPr="00B850D5">
              <w:rPr>
                <w:rFonts w:asciiTheme="minorHAnsi" w:hAnsiTheme="minorHAnsi"/>
                <w:spacing w:val="-2"/>
                <w:lang w:val="en-US"/>
              </w:rPr>
              <w:t>hen’</w:t>
            </w:r>
            <w:r w:rsidR="00B51858" w:rsidRPr="00B850D5">
              <w:rPr>
                <w:rFonts w:asciiTheme="minorHAnsi" w:hAnsiTheme="minorHAnsi"/>
                <w:spacing w:val="-2"/>
                <w:lang w:val="en-US"/>
              </w:rPr>
              <w:t>s egg</w:t>
            </w:r>
          </w:p>
        </w:tc>
        <w:tc>
          <w:tcPr>
            <w:tcW w:w="2223" w:type="dxa"/>
          </w:tcPr>
          <w:p w:rsidR="00314811" w:rsidRPr="00B850D5" w:rsidRDefault="00314811" w:rsidP="00FB64D9">
            <w:pPr>
              <w:ind w:left="360"/>
              <w:contextualSpacing/>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Record everything you do</w:t>
            </w:r>
          </w:p>
        </w:tc>
        <w:tc>
          <w:tcPr>
            <w:tcW w:w="8364" w:type="dxa"/>
          </w:tcPr>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39"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C42C8E"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40"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314811" w:rsidRPr="00B850D5" w:rsidRDefault="00314811" w:rsidP="00FB64D9">
            <w:pPr>
              <w:ind w:left="360"/>
              <w:contextualSpacing/>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lastRenderedPageBreak/>
              <w:t>Set additional devices</w:t>
            </w:r>
          </w:p>
        </w:tc>
        <w:tc>
          <w:tcPr>
            <w:tcW w:w="8364" w:type="dxa"/>
          </w:tcPr>
          <w:p w:rsidR="00314811" w:rsidRPr="00B850D5" w:rsidRDefault="00B51858" w:rsidP="00FB64D9">
            <w:pPr>
              <w:spacing w:after="60"/>
              <w:ind w:right="173"/>
              <w:rPr>
                <w:b/>
                <w:spacing w:val="-2"/>
                <w:lang w:val="en-US"/>
              </w:rPr>
            </w:pPr>
            <w:r w:rsidRPr="00B850D5">
              <w:rPr>
                <w:b/>
                <w:spacing w:val="-2"/>
                <w:lang w:val="en-US"/>
              </w:rPr>
              <w:t xml:space="preserve">All three mustelid species </w:t>
            </w:r>
            <w:r w:rsidR="00314811" w:rsidRPr="00B850D5">
              <w:rPr>
                <w:b/>
                <w:spacing w:val="-2"/>
                <w:lang w:val="en-US"/>
              </w:rPr>
              <w:t xml:space="preserve">are likely to disperse </w:t>
            </w:r>
            <w:r w:rsidR="00CC3ACE" w:rsidRPr="00B850D5">
              <w:rPr>
                <w:b/>
                <w:spacing w:val="-2"/>
                <w:lang w:val="en-US"/>
              </w:rPr>
              <w:t>rapidly</w:t>
            </w:r>
            <w:r w:rsidR="00314811" w:rsidRPr="00B850D5">
              <w:rPr>
                <w:b/>
                <w:spacing w:val="-2"/>
                <w:lang w:val="en-US"/>
              </w:rPr>
              <w:t xml:space="preserve"> from points of arrival, so …</w:t>
            </w:r>
          </w:p>
          <w:p w:rsidR="00314811" w:rsidRPr="00B850D5" w:rsidRDefault="00314811"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Lay </w:t>
            </w:r>
            <w:r w:rsidR="009B0434" w:rsidRPr="00B850D5">
              <w:rPr>
                <w:rFonts w:asciiTheme="minorHAnsi" w:hAnsiTheme="minorHAnsi"/>
                <w:spacing w:val="-2"/>
                <w:lang w:val="en-US"/>
              </w:rPr>
              <w:t>DOC 150</w:t>
            </w:r>
            <w:r w:rsidR="00B51858" w:rsidRPr="00B850D5">
              <w:rPr>
                <w:rFonts w:asciiTheme="minorHAnsi" w:hAnsiTheme="minorHAnsi"/>
                <w:spacing w:val="-2"/>
                <w:lang w:val="en-US"/>
              </w:rPr>
              <w:t xml:space="preserve"> and </w:t>
            </w:r>
            <w:r w:rsidR="009B0434" w:rsidRPr="00B850D5">
              <w:rPr>
                <w:rFonts w:asciiTheme="minorHAnsi" w:hAnsiTheme="minorHAnsi"/>
                <w:spacing w:val="-2"/>
                <w:lang w:val="en-US"/>
              </w:rPr>
              <w:t>DOC 200</w:t>
            </w:r>
            <w:r w:rsidR="00B51858" w:rsidRPr="00B850D5">
              <w:rPr>
                <w:rFonts w:asciiTheme="minorHAnsi" w:hAnsiTheme="minorHAnsi"/>
                <w:spacing w:val="-2"/>
                <w:lang w:val="en-US"/>
              </w:rPr>
              <w:t xml:space="preserve"> </w:t>
            </w:r>
            <w:r w:rsidRPr="00B850D5">
              <w:rPr>
                <w:rFonts w:asciiTheme="minorHAnsi" w:hAnsiTheme="minorHAnsi"/>
                <w:spacing w:val="-2"/>
                <w:lang w:val="en-US"/>
              </w:rPr>
              <w:t xml:space="preserve">traps out at </w:t>
            </w:r>
            <w:r w:rsidR="00B51858" w:rsidRPr="00B850D5">
              <w:rPr>
                <w:rFonts w:asciiTheme="minorHAnsi" w:hAnsiTheme="minorHAnsi"/>
                <w:spacing w:val="-2"/>
                <w:lang w:val="en-US"/>
              </w:rPr>
              <w:t xml:space="preserve">100m </w:t>
            </w:r>
            <w:proofErr w:type="spellStart"/>
            <w:r w:rsidR="00B51858" w:rsidRPr="00B850D5">
              <w:rPr>
                <w:rFonts w:asciiTheme="minorHAnsi" w:hAnsiTheme="minorHAnsi"/>
                <w:spacing w:val="-2"/>
                <w:lang w:val="en-US"/>
              </w:rPr>
              <w:t>spacings</w:t>
            </w:r>
            <w:proofErr w:type="spellEnd"/>
            <w:r w:rsidR="00B51858" w:rsidRPr="00B850D5">
              <w:rPr>
                <w:rFonts w:asciiTheme="minorHAnsi" w:hAnsiTheme="minorHAnsi"/>
                <w:spacing w:val="-2"/>
                <w:lang w:val="en-US"/>
              </w:rPr>
              <w:t xml:space="preserve"> in lines on tracks, ridgelines, gu</w:t>
            </w:r>
            <w:r w:rsidR="00B51858" w:rsidRPr="00B850D5">
              <w:rPr>
                <w:rFonts w:asciiTheme="minorHAnsi" w:hAnsiTheme="minorHAnsi"/>
                <w:spacing w:val="-2"/>
                <w:lang w:val="en-US"/>
              </w:rPr>
              <w:t>l</w:t>
            </w:r>
            <w:r w:rsidR="00B51858" w:rsidRPr="00B850D5">
              <w:rPr>
                <w:rFonts w:asciiTheme="minorHAnsi" w:hAnsiTheme="minorHAnsi"/>
                <w:spacing w:val="-2"/>
                <w:lang w:val="en-US"/>
              </w:rPr>
              <w:t>lies, creek and water margins, and along accessible shorelines</w:t>
            </w:r>
          </w:p>
          <w:p w:rsidR="00CC3ACE" w:rsidRPr="00B850D5" w:rsidRDefault="00CC3ACE" w:rsidP="00CC3ACE">
            <w:pPr>
              <w:numPr>
                <w:ilvl w:val="0"/>
                <w:numId w:val="34"/>
              </w:numPr>
              <w:tabs>
                <w:tab w:val="left" w:pos="0"/>
              </w:tabs>
              <w:suppressAutoHyphens/>
              <w:ind w:left="317" w:hanging="218"/>
              <w:jc w:val="both"/>
              <w:rPr>
                <w:spacing w:val="-2"/>
                <w:lang w:val="en-US"/>
              </w:rPr>
            </w:pPr>
            <w:r w:rsidRPr="00B850D5">
              <w:rPr>
                <w:spacing w:val="-2"/>
                <w:lang w:val="en-US"/>
              </w:rPr>
              <w:t>extend the lines 500m in all directions (where feasible) from any new detection site</w:t>
            </w:r>
          </w:p>
          <w:p w:rsidR="00B51858" w:rsidRPr="00B850D5" w:rsidRDefault="00B51858"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Concentrate on areas of high bird and other prey activity</w:t>
            </w:r>
          </w:p>
          <w:p w:rsidR="00B51858" w:rsidRPr="00B850D5" w:rsidRDefault="009B0434"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DOC 200</w:t>
            </w:r>
            <w:r w:rsidR="00B51858" w:rsidRPr="00B850D5">
              <w:rPr>
                <w:rFonts w:asciiTheme="minorHAnsi" w:hAnsiTheme="minorHAnsi"/>
                <w:spacing w:val="-2"/>
                <w:lang w:val="en-US"/>
              </w:rPr>
              <w:t xml:space="preserve"> traps are better for stoats and ferrets</w:t>
            </w:r>
          </w:p>
          <w:p w:rsidR="00314811" w:rsidRPr="00B850D5" w:rsidRDefault="00314811"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All traps must be installed under a cover in a way that directs the </w:t>
            </w:r>
            <w:r w:rsidR="00B51858" w:rsidRPr="00B850D5">
              <w:rPr>
                <w:rFonts w:asciiTheme="minorHAnsi" w:hAnsiTheme="minorHAnsi"/>
                <w:spacing w:val="-2"/>
                <w:lang w:val="en-US"/>
              </w:rPr>
              <w:t>mustelid</w:t>
            </w:r>
            <w:r w:rsidRPr="00B850D5">
              <w:rPr>
                <w:rFonts w:asciiTheme="minorHAnsi" w:hAnsiTheme="minorHAnsi"/>
                <w:spacing w:val="-2"/>
                <w:lang w:val="en-US"/>
              </w:rPr>
              <w:t xml:space="preserve"> over the plate for a guaranteed, humane kill. </w:t>
            </w:r>
          </w:p>
          <w:p w:rsidR="00314811" w:rsidRPr="00B850D5" w:rsidRDefault="00B51858" w:rsidP="00B51858">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Check beaches and sandy areas for footprints</w:t>
            </w:r>
          </w:p>
          <w:p w:rsidR="00B51858" w:rsidRPr="00B850D5" w:rsidRDefault="00B51858" w:rsidP="00FB64D9">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Use trail cameras at sites of </w:t>
            </w:r>
            <w:r w:rsidR="00F971F8" w:rsidRPr="00B850D5">
              <w:rPr>
                <w:rFonts w:asciiTheme="minorHAnsi" w:hAnsiTheme="minorHAnsi"/>
                <w:spacing w:val="-2"/>
                <w:lang w:val="en-US"/>
              </w:rPr>
              <w:t>likely</w:t>
            </w:r>
            <w:r w:rsidRPr="00B850D5">
              <w:rPr>
                <w:rFonts w:asciiTheme="minorHAnsi" w:hAnsiTheme="minorHAnsi"/>
                <w:spacing w:val="-2"/>
                <w:lang w:val="en-US"/>
              </w:rPr>
              <w:t xml:space="preserve"> activity if you are unsure of </w:t>
            </w:r>
            <w:r w:rsidR="00B53B5D" w:rsidRPr="00B850D5">
              <w:rPr>
                <w:rFonts w:asciiTheme="minorHAnsi" w:hAnsiTheme="minorHAnsi"/>
                <w:spacing w:val="-2"/>
                <w:lang w:val="en-US"/>
              </w:rPr>
              <w:t xml:space="preserve">presence or </w:t>
            </w:r>
            <w:proofErr w:type="spellStart"/>
            <w:r w:rsidR="00B53B5D" w:rsidRPr="00B850D5">
              <w:rPr>
                <w:rFonts w:asciiTheme="minorHAnsi" w:hAnsiTheme="minorHAnsi"/>
                <w:spacing w:val="-2"/>
                <w:lang w:val="en-US"/>
              </w:rPr>
              <w:t>behaviour</w:t>
            </w:r>
            <w:proofErr w:type="spellEnd"/>
            <w:r w:rsidR="00B53B5D" w:rsidRPr="00B850D5">
              <w:rPr>
                <w:rFonts w:asciiTheme="minorHAnsi" w:hAnsiTheme="minorHAnsi"/>
                <w:spacing w:val="-2"/>
                <w:lang w:val="en-US"/>
              </w:rPr>
              <w:t xml:space="preserve"> </w:t>
            </w:r>
          </w:p>
        </w:tc>
        <w:tc>
          <w:tcPr>
            <w:tcW w:w="2223" w:type="dxa"/>
          </w:tcPr>
          <w:p w:rsidR="00314811" w:rsidRPr="00B850D5" w:rsidRDefault="00314811" w:rsidP="00FB64D9">
            <w:pPr>
              <w:ind w:left="360"/>
              <w:rPr>
                <w:b/>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Marking and labelling</w:t>
            </w:r>
          </w:p>
        </w:tc>
        <w:tc>
          <w:tcPr>
            <w:tcW w:w="8364" w:type="dxa"/>
          </w:tcPr>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Label all devices and grid sites alpha-numerically relative to their position in the grid</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314811" w:rsidRPr="00B850D5" w:rsidRDefault="00314811"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Set up recording sheets for the new grids and additional devices</w:t>
            </w:r>
          </w:p>
        </w:tc>
        <w:tc>
          <w:tcPr>
            <w:tcW w:w="2223" w:type="dxa"/>
          </w:tcPr>
          <w:p w:rsidR="00314811" w:rsidRPr="00B850D5" w:rsidRDefault="00314811" w:rsidP="00FB64D9">
            <w:pPr>
              <w:ind w:left="360"/>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Check devices at scheduled               intervals</w:t>
            </w:r>
          </w:p>
        </w:tc>
        <w:tc>
          <w:tcPr>
            <w:tcW w:w="8364" w:type="dxa"/>
          </w:tcPr>
          <w:p w:rsidR="00314811" w:rsidRPr="00B850D5" w:rsidRDefault="00314811" w:rsidP="00FB64D9">
            <w:pPr>
              <w:spacing w:after="60"/>
              <w:ind w:right="173"/>
              <w:rPr>
                <w:b/>
                <w:spacing w:val="-2"/>
                <w:lang w:val="en-US"/>
              </w:rPr>
            </w:pPr>
            <w:r w:rsidRPr="00B850D5">
              <w:rPr>
                <w:b/>
                <w:spacing w:val="-2"/>
                <w:lang w:val="en-US"/>
              </w:rPr>
              <w:t xml:space="preserve">Until seven days have passed without sign of </w:t>
            </w:r>
            <w:r w:rsidR="00A00403" w:rsidRPr="00B850D5">
              <w:rPr>
                <w:b/>
                <w:spacing w:val="-2"/>
                <w:lang w:val="en-US"/>
              </w:rPr>
              <w:t>mustelids</w:t>
            </w:r>
            <w:r w:rsidRPr="00B850D5">
              <w:rPr>
                <w:b/>
                <w:spacing w:val="-2"/>
                <w:lang w:val="en-US"/>
              </w:rPr>
              <w:t xml:space="preserve"> in any device …</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Check each device daily for </w:t>
            </w:r>
            <w:r w:rsidR="00560401" w:rsidRPr="00B850D5">
              <w:rPr>
                <w:rFonts w:asciiTheme="minorHAnsi" w:hAnsiTheme="minorHAnsi"/>
                <w:spacing w:val="-2"/>
                <w:lang w:val="en-US"/>
              </w:rPr>
              <w:t>mustelid</w:t>
            </w:r>
            <w:r w:rsidRPr="00B850D5">
              <w:rPr>
                <w:rFonts w:asciiTheme="minorHAnsi" w:hAnsiTheme="minorHAnsi"/>
                <w:spacing w:val="-2"/>
                <w:lang w:val="en-US"/>
              </w:rPr>
              <w:t xml:space="preserve"> sign (tracked papers, chew marks, </w:t>
            </w:r>
            <w:r w:rsidR="00560401" w:rsidRPr="00B850D5">
              <w:rPr>
                <w:rFonts w:asciiTheme="minorHAnsi" w:hAnsiTheme="minorHAnsi"/>
                <w:spacing w:val="-2"/>
                <w:lang w:val="en-US"/>
              </w:rPr>
              <w:t>scats</w:t>
            </w:r>
            <w:r w:rsidRPr="00B850D5">
              <w:rPr>
                <w:rFonts w:asciiTheme="minorHAnsi" w:hAnsiTheme="minorHAnsi"/>
                <w:spacing w:val="-2"/>
                <w:lang w:val="en-US"/>
              </w:rPr>
              <w:t>, missing baits)</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missing, mouldy or chewed lures immediately </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Refresh </w:t>
            </w:r>
            <w:r w:rsidR="00560401" w:rsidRPr="00B850D5">
              <w:rPr>
                <w:rFonts w:asciiTheme="minorHAnsi" w:hAnsiTheme="minorHAnsi"/>
                <w:spacing w:val="-2"/>
                <w:lang w:val="en-US"/>
              </w:rPr>
              <w:t>all meat</w:t>
            </w:r>
            <w:r w:rsidRPr="00B850D5">
              <w:rPr>
                <w:rFonts w:asciiTheme="minorHAnsi" w:hAnsiTheme="minorHAnsi"/>
                <w:spacing w:val="-2"/>
                <w:lang w:val="en-US"/>
              </w:rPr>
              <w:t xml:space="preserve"> lures </w:t>
            </w:r>
            <w:r w:rsidR="00560401" w:rsidRPr="00B850D5">
              <w:rPr>
                <w:rFonts w:asciiTheme="minorHAnsi" w:hAnsiTheme="minorHAnsi"/>
                <w:spacing w:val="-2"/>
                <w:lang w:val="en-US"/>
              </w:rPr>
              <w:t>daily</w:t>
            </w:r>
          </w:p>
          <w:p w:rsidR="00314811" w:rsidRPr="00B850D5" w:rsidRDefault="00314811" w:rsidP="00FB64D9">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devices </w:t>
            </w:r>
          </w:p>
          <w:p w:rsidR="00314811" w:rsidRPr="00B850D5" w:rsidRDefault="00CC3ACE" w:rsidP="00FB64D9">
            <w:pPr>
              <w:numPr>
                <w:ilvl w:val="0"/>
                <w:numId w:val="34"/>
              </w:numPr>
              <w:tabs>
                <w:tab w:val="left" w:pos="0"/>
              </w:tabs>
              <w:suppressAutoHyphens/>
              <w:spacing w:after="60"/>
              <w:ind w:left="311" w:right="173" w:hanging="215"/>
              <w:jc w:val="both"/>
              <w:rPr>
                <w:color w:val="000000"/>
                <w:spacing w:val="-2"/>
                <w:lang w:val="en-US"/>
              </w:rPr>
            </w:pPr>
            <w:r w:rsidRPr="00B850D5">
              <w:rPr>
                <w:color w:val="000000"/>
                <w:spacing w:val="-2"/>
                <w:lang w:val="en-US"/>
              </w:rPr>
              <w:t>Replace tracked cards in tracking tunnels</w:t>
            </w:r>
          </w:p>
          <w:p w:rsidR="00314811" w:rsidRPr="00B850D5" w:rsidRDefault="00314811" w:rsidP="00FB64D9">
            <w:pPr>
              <w:spacing w:after="60"/>
              <w:ind w:left="96" w:right="173"/>
              <w:rPr>
                <w:b/>
                <w:spacing w:val="-2"/>
                <w:lang w:val="en-US"/>
              </w:rPr>
            </w:pPr>
            <w:r w:rsidRPr="00B850D5">
              <w:rPr>
                <w:b/>
                <w:spacing w:val="-2"/>
                <w:lang w:val="en-US"/>
              </w:rPr>
              <w:t xml:space="preserve">After seven days have passed without sign of </w:t>
            </w:r>
            <w:r w:rsidR="00A00403" w:rsidRPr="00B850D5">
              <w:rPr>
                <w:b/>
                <w:spacing w:val="-2"/>
                <w:lang w:val="en-US"/>
              </w:rPr>
              <w:t>mustelids</w:t>
            </w:r>
            <w:r w:rsidRPr="00B850D5">
              <w:rPr>
                <w:b/>
                <w:spacing w:val="-2"/>
                <w:lang w:val="en-US"/>
              </w:rPr>
              <w:t xml:space="preserve"> in any device …</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w:t>
            </w:r>
            <w:r w:rsidR="00B73D1F" w:rsidRPr="00B850D5">
              <w:rPr>
                <w:rFonts w:asciiTheme="minorHAnsi" w:hAnsiTheme="minorHAnsi"/>
                <w:spacing w:val="-2"/>
                <w:lang w:val="en-US"/>
              </w:rPr>
              <w:t>lures</w:t>
            </w:r>
            <w:r w:rsidRPr="00B850D5">
              <w:rPr>
                <w:rFonts w:asciiTheme="minorHAnsi" w:hAnsiTheme="minorHAnsi"/>
                <w:spacing w:val="-2"/>
                <w:lang w:val="en-US"/>
              </w:rPr>
              <w:t xml:space="preserve"> </w:t>
            </w:r>
            <w:r w:rsidR="000464A1" w:rsidRPr="00B850D5">
              <w:rPr>
                <w:rFonts w:asciiTheme="minorHAnsi" w:hAnsiTheme="minorHAnsi"/>
                <w:spacing w:val="-2"/>
                <w:lang w:val="en-US"/>
              </w:rPr>
              <w:t xml:space="preserve">with </w:t>
            </w:r>
            <w:r w:rsidR="00387E31" w:rsidRPr="00B850D5">
              <w:rPr>
                <w:rFonts w:asciiTheme="minorHAnsi" w:hAnsiTheme="minorHAnsi"/>
                <w:spacing w:val="-2"/>
                <w:lang w:val="en-US"/>
              </w:rPr>
              <w:t xml:space="preserve">longer-lasting </w:t>
            </w:r>
            <w:r w:rsidR="000464A1" w:rsidRPr="00B850D5">
              <w:rPr>
                <w:rFonts w:asciiTheme="minorHAnsi" w:hAnsiTheme="minorHAnsi"/>
                <w:spacing w:val="-2"/>
                <w:lang w:val="en-US"/>
              </w:rPr>
              <w:t>Erayz</w:t>
            </w:r>
            <w:r w:rsidR="00387E31" w:rsidRPr="00B850D5">
              <w:rPr>
                <w:rFonts w:asciiTheme="minorHAnsi" w:hAnsiTheme="minorHAnsi"/>
                <w:spacing w:val="-2"/>
                <w:lang w:val="en-US"/>
              </w:rPr>
              <w:t xml:space="preserve"> </w:t>
            </w:r>
            <w:r w:rsidRPr="00B850D5">
              <w:rPr>
                <w:rFonts w:asciiTheme="minorHAnsi" w:hAnsiTheme="minorHAnsi"/>
                <w:spacing w:val="-2"/>
                <w:lang w:val="en-US"/>
              </w:rPr>
              <w:t xml:space="preserve">and check </w:t>
            </w:r>
            <w:r w:rsidR="00B73D1F" w:rsidRPr="00B850D5">
              <w:rPr>
                <w:rFonts w:asciiTheme="minorHAnsi" w:hAnsiTheme="minorHAnsi"/>
                <w:spacing w:val="-2"/>
                <w:lang w:val="en-US"/>
              </w:rPr>
              <w:t>tracking tunnels</w:t>
            </w:r>
            <w:r w:rsidRPr="00B850D5">
              <w:rPr>
                <w:rFonts w:asciiTheme="minorHAnsi" w:hAnsiTheme="minorHAnsi"/>
                <w:spacing w:val="-2"/>
                <w:lang w:val="en-US"/>
              </w:rPr>
              <w:t xml:space="preserve"> every seven days until 28 days have elapsed with no </w:t>
            </w:r>
            <w:r w:rsidR="00B73D1F" w:rsidRPr="00B850D5">
              <w:rPr>
                <w:rFonts w:asciiTheme="minorHAnsi" w:hAnsiTheme="minorHAnsi"/>
                <w:spacing w:val="-2"/>
                <w:lang w:val="en-US"/>
              </w:rPr>
              <w:t>mustelid</w:t>
            </w:r>
            <w:r w:rsidRPr="00B850D5">
              <w:rPr>
                <w:rFonts w:asciiTheme="minorHAnsi" w:hAnsiTheme="minorHAnsi"/>
                <w:spacing w:val="-2"/>
                <w:lang w:val="en-US"/>
              </w:rPr>
              <w:t xml:space="preserve"> sign (changing trap bait every 7 day</w:t>
            </w:r>
            <w:r w:rsidR="00B73D1F" w:rsidRPr="00B850D5">
              <w:rPr>
                <w:rFonts w:asciiTheme="minorHAnsi" w:hAnsiTheme="minorHAnsi"/>
                <w:spacing w:val="-2"/>
                <w:lang w:val="en-US"/>
              </w:rPr>
              <w:t>s)</w:t>
            </w:r>
          </w:p>
          <w:p w:rsidR="00314811" w:rsidRPr="00B850D5" w:rsidRDefault="00314811"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Revert to daily checks if you detect </w:t>
            </w:r>
            <w:r w:rsidR="00B73D1F" w:rsidRPr="00B850D5">
              <w:rPr>
                <w:rFonts w:asciiTheme="minorHAnsi" w:hAnsiTheme="minorHAnsi"/>
                <w:spacing w:val="-2"/>
                <w:lang w:val="en-US"/>
              </w:rPr>
              <w:t>mustelid</w:t>
            </w:r>
            <w:r w:rsidRPr="00B850D5">
              <w:rPr>
                <w:rFonts w:asciiTheme="minorHAnsi" w:hAnsiTheme="minorHAnsi"/>
                <w:spacing w:val="-2"/>
                <w:lang w:val="en-US"/>
              </w:rPr>
              <w:t xml:space="preserve"> sign again, and continue daily until there </w:t>
            </w:r>
            <w:r w:rsidRPr="00B850D5">
              <w:rPr>
                <w:rFonts w:asciiTheme="minorHAnsi" w:hAnsiTheme="minorHAnsi"/>
                <w:spacing w:val="-2"/>
                <w:lang w:val="en-US"/>
              </w:rPr>
              <w:lastRenderedPageBreak/>
              <w:t>has been no sign for 7 days</w:t>
            </w:r>
          </w:p>
        </w:tc>
        <w:tc>
          <w:tcPr>
            <w:tcW w:w="2223" w:type="dxa"/>
          </w:tcPr>
          <w:p w:rsidR="00314811" w:rsidRPr="00B850D5" w:rsidRDefault="00314811" w:rsidP="00FB64D9">
            <w:pPr>
              <w:ind w:left="360"/>
              <w:rPr>
                <w:b/>
                <w:spacing w:val="-2"/>
                <w:lang w:val="en-US"/>
              </w:rPr>
            </w:pPr>
            <w:r w:rsidRPr="00B850D5">
              <w:lastRenderedPageBreak/>
              <w:t>Ranger Te Pākeka Maud Island</w:t>
            </w:r>
          </w:p>
        </w:tc>
      </w:tr>
      <w:tr w:rsidR="00314811" w:rsidRPr="00B850D5" w:rsidTr="00FB64D9">
        <w:tc>
          <w:tcPr>
            <w:tcW w:w="3402" w:type="dxa"/>
          </w:tcPr>
          <w:p w:rsidR="00314811" w:rsidRPr="00B850D5" w:rsidRDefault="00314811" w:rsidP="00FB64D9">
            <w:pPr>
              <w:rPr>
                <w:b/>
              </w:rPr>
            </w:pPr>
            <w:r w:rsidRPr="00B850D5">
              <w:rPr>
                <w:b/>
              </w:rPr>
              <w:lastRenderedPageBreak/>
              <w:t>Collect all evidence from crime scenes</w:t>
            </w:r>
          </w:p>
        </w:tc>
        <w:tc>
          <w:tcPr>
            <w:tcW w:w="8364" w:type="dxa"/>
          </w:tcPr>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Place all chewed baits, </w:t>
            </w:r>
            <w:r w:rsidR="00B73D1F" w:rsidRPr="00B850D5">
              <w:rPr>
                <w:spacing w:val="-2"/>
                <w:lang w:val="en-US"/>
              </w:rPr>
              <w:t>scats</w:t>
            </w:r>
            <w:r w:rsidRPr="00B850D5">
              <w:rPr>
                <w:spacing w:val="-2"/>
                <w:lang w:val="en-US"/>
              </w:rPr>
              <w:t xml:space="preserve"> and any other potential evidence (prey, cached food, nesting material etc) in individual sterile plastic bags labelled with the date, collector’s name, site, trap line and bait-station number</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314811" w:rsidRPr="00B850D5" w:rsidRDefault="00314811"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Use an Ecogene kit to collect any </w:t>
            </w:r>
            <w:r w:rsidR="00B73D1F" w:rsidRPr="00B850D5">
              <w:rPr>
                <w:spacing w:val="-2"/>
                <w:lang w:val="en-US"/>
              </w:rPr>
              <w:t>mustelid</w:t>
            </w:r>
            <w:r w:rsidRPr="00B850D5">
              <w:rPr>
                <w:spacing w:val="-2"/>
                <w:lang w:val="en-US"/>
              </w:rPr>
              <w:t xml:space="preserve"> caught or found, AND take body samples (ears, tails) for DNA analysis</w:t>
            </w:r>
          </w:p>
          <w:p w:rsidR="00314811" w:rsidRPr="00B850D5" w:rsidRDefault="00314811" w:rsidP="00FB64D9">
            <w:pPr>
              <w:numPr>
                <w:ilvl w:val="0"/>
                <w:numId w:val="34"/>
              </w:numPr>
              <w:suppressAutoHyphens/>
              <w:ind w:left="317" w:right="173" w:hanging="218"/>
              <w:jc w:val="both"/>
              <w:rPr>
                <w:spacing w:val="-2"/>
                <w:lang w:val="en-US"/>
              </w:rPr>
            </w:pPr>
            <w:r w:rsidRPr="00B850D5">
              <w:rPr>
                <w:spacing w:val="-2"/>
                <w:lang w:val="en-US"/>
              </w:rPr>
              <w:t>Label animals and specimens correctly, freeze if not collected in sterile buffering solution, and arrange shipment through your Senior Ranger to a competent agency for pathology and DNA analysis</w:t>
            </w:r>
          </w:p>
        </w:tc>
        <w:tc>
          <w:tcPr>
            <w:tcW w:w="2223" w:type="dxa"/>
          </w:tcPr>
          <w:p w:rsidR="00314811" w:rsidRPr="00B850D5" w:rsidRDefault="00314811" w:rsidP="00C37E83">
            <w:pPr>
              <w:tabs>
                <w:tab w:val="left" w:pos="0"/>
              </w:tabs>
              <w:suppressAutoHyphens/>
              <w:ind w:left="360"/>
              <w:rPr>
                <w:spacing w:val="-2"/>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 xml:space="preserve">Assess need for CIMS approach </w:t>
            </w:r>
          </w:p>
        </w:tc>
        <w:tc>
          <w:tcPr>
            <w:tcW w:w="8364" w:type="dxa"/>
          </w:tcPr>
          <w:p w:rsidR="00314811" w:rsidRPr="00B850D5" w:rsidRDefault="00314811"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314811" w:rsidRPr="00B850D5" w:rsidRDefault="00314811" w:rsidP="00FB64D9">
            <w:pPr>
              <w:ind w:left="360"/>
              <w:contextualSpacing/>
              <w:rPr>
                <w:lang w:val="en-US"/>
              </w:rPr>
            </w:pPr>
            <w:r w:rsidRPr="00B850D5">
              <w:t>Ranger Te Pākeka Maud Island</w:t>
            </w:r>
          </w:p>
        </w:tc>
      </w:tr>
      <w:tr w:rsidR="00314811" w:rsidRPr="00B850D5" w:rsidTr="00FB64D9">
        <w:tc>
          <w:tcPr>
            <w:tcW w:w="3402" w:type="dxa"/>
          </w:tcPr>
          <w:p w:rsidR="00314811" w:rsidRPr="00B850D5" w:rsidRDefault="00314811" w:rsidP="00FB64D9">
            <w:pPr>
              <w:rPr>
                <w:b/>
              </w:rPr>
            </w:pPr>
            <w:r w:rsidRPr="00B850D5">
              <w:rPr>
                <w:b/>
              </w:rPr>
              <w:t>Completion of your operation</w:t>
            </w:r>
          </w:p>
        </w:tc>
        <w:tc>
          <w:tcPr>
            <w:tcW w:w="8364" w:type="dxa"/>
          </w:tcPr>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Obtain approval from your CIMS team, Supervisors or Senior Rangers to discontinue the response when there has been no </w:t>
            </w:r>
            <w:r w:rsidR="00B73D1F" w:rsidRPr="00B850D5">
              <w:rPr>
                <w:rFonts w:asciiTheme="minorHAnsi" w:hAnsiTheme="minorHAnsi"/>
              </w:rPr>
              <w:t>mustelid</w:t>
            </w:r>
            <w:r w:rsidRPr="00B850D5">
              <w:rPr>
                <w:rFonts w:asciiTheme="minorHAnsi" w:hAnsiTheme="minorHAnsi"/>
              </w:rPr>
              <w:t xml:space="preserve"> sign detected by dogs or devices after 28 days </w:t>
            </w:r>
            <w:r w:rsidRPr="00B850D5">
              <w:rPr>
                <w:rFonts w:asciiTheme="minorHAnsi" w:hAnsiTheme="minorHAnsi"/>
                <w:lang w:val="en-US"/>
              </w:rPr>
              <w:t>(minimum)</w:t>
            </w:r>
          </w:p>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devices</w:t>
            </w:r>
          </w:p>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314811" w:rsidRPr="00B850D5" w:rsidRDefault="00314811"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314811" w:rsidRPr="00B850D5" w:rsidRDefault="00314811"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314811" w:rsidRPr="00B850D5" w:rsidRDefault="00314811" w:rsidP="00FB64D9">
            <w:pPr>
              <w:ind w:left="360"/>
              <w:contextualSpacing/>
            </w:pPr>
            <w:r w:rsidRPr="00B850D5">
              <w:t>Ranger Te Pākeka Maud Island</w:t>
            </w:r>
          </w:p>
        </w:tc>
      </w:tr>
    </w:tbl>
    <w:p w:rsidR="00314811" w:rsidRPr="00B850D5" w:rsidRDefault="00314811" w:rsidP="00314811">
      <w:pPr>
        <w:rPr>
          <w:b/>
          <w:color w:val="0070C0"/>
        </w:rPr>
      </w:pPr>
    </w:p>
    <w:p w:rsidR="001C553C" w:rsidRPr="00B850D5" w:rsidRDefault="001C553C">
      <w:pPr>
        <w:rPr>
          <w:b/>
          <w:color w:val="0070C0"/>
        </w:rPr>
      </w:pPr>
      <w:r w:rsidRPr="00B850D5">
        <w:rPr>
          <w:b/>
          <w:color w:val="0070C0"/>
        </w:rPr>
        <w:br w:type="page"/>
      </w:r>
    </w:p>
    <w:p w:rsidR="001C553C" w:rsidRPr="00B850D5" w:rsidRDefault="001C553C" w:rsidP="00B868FA">
      <w:pPr>
        <w:pStyle w:val="Heading3"/>
      </w:pPr>
      <w:bookmarkStart w:id="418" w:name="_ANNEX_25_"/>
      <w:bookmarkStart w:id="419" w:name="_ANNEX_25__1"/>
      <w:bookmarkStart w:id="420" w:name="_Toc474855161"/>
      <w:bookmarkEnd w:id="418"/>
      <w:bookmarkEnd w:id="419"/>
      <w:r w:rsidRPr="00B850D5">
        <w:rPr>
          <w:color w:val="0070C0"/>
        </w:rPr>
        <w:lastRenderedPageBreak/>
        <w:t>ANNEX 2</w:t>
      </w:r>
      <w:r w:rsidR="00FF6329" w:rsidRPr="00B850D5">
        <w:rPr>
          <w:color w:val="0070C0"/>
        </w:rPr>
        <w:t>5</w:t>
      </w:r>
      <w:r w:rsidRPr="00B850D5">
        <w:rPr>
          <w:color w:val="0070C0"/>
        </w:rPr>
        <w:t xml:space="preserve"> </w:t>
      </w:r>
      <w:r w:rsidRPr="00B850D5">
        <w:tab/>
        <w:t xml:space="preserve">Got a </w:t>
      </w:r>
      <w:r w:rsidRPr="00B850D5">
        <w:rPr>
          <w:color w:val="FF0000"/>
        </w:rPr>
        <w:t xml:space="preserve">CAT </w:t>
      </w:r>
      <w:r w:rsidRPr="00B850D5">
        <w:t xml:space="preserve">ashore? </w:t>
      </w:r>
      <w:r w:rsidR="00B03841">
        <w:t>Do this</w:t>
      </w:r>
      <w:bookmarkEnd w:id="420"/>
    </w:p>
    <w:p w:rsidR="001C553C" w:rsidRPr="00B850D5" w:rsidRDefault="001C553C" w:rsidP="001C553C">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C37E83" w:rsidRPr="00B850D5" w:rsidTr="00FB64D9">
        <w:trPr>
          <w:cantSplit/>
          <w:tblHeader/>
        </w:trPr>
        <w:tc>
          <w:tcPr>
            <w:tcW w:w="3402" w:type="dxa"/>
            <w:tcBorders>
              <w:top w:val="nil"/>
            </w:tcBorders>
          </w:tcPr>
          <w:p w:rsidR="00C37E83" w:rsidRPr="00C37E83" w:rsidRDefault="00C37E83" w:rsidP="00C37E83">
            <w:pPr>
              <w:rPr>
                <w:b/>
                <w:color w:val="365F91" w:themeColor="accent1" w:themeShade="BF"/>
              </w:rPr>
            </w:pPr>
            <w:r w:rsidRPr="00C37E83">
              <w:rPr>
                <w:b/>
                <w:color w:val="365F91" w:themeColor="accent1" w:themeShade="BF"/>
              </w:rPr>
              <w:t>Action</w:t>
            </w:r>
          </w:p>
        </w:tc>
        <w:tc>
          <w:tcPr>
            <w:tcW w:w="8364" w:type="dxa"/>
            <w:tcBorders>
              <w:top w:val="nil"/>
            </w:tcBorders>
          </w:tcPr>
          <w:p w:rsidR="00C37E83" w:rsidRPr="00C37E83" w:rsidRDefault="00C37E83" w:rsidP="00C37E83">
            <w:pPr>
              <w:rPr>
                <w:b/>
                <w:color w:val="365F91" w:themeColor="accent1" w:themeShade="BF"/>
                <w:spacing w:val="-2"/>
                <w:sz w:val="24"/>
                <w:szCs w:val="24"/>
                <w:lang w:val="en-US"/>
              </w:rPr>
            </w:pPr>
            <w:r w:rsidRPr="00C37E83">
              <w:rPr>
                <w:b/>
                <w:color w:val="365F91" w:themeColor="accent1" w:themeShade="BF"/>
                <w:spacing w:val="-2"/>
                <w:lang w:val="en-US"/>
              </w:rPr>
              <w:t>Measures</w:t>
            </w:r>
          </w:p>
        </w:tc>
        <w:tc>
          <w:tcPr>
            <w:tcW w:w="2223" w:type="dxa"/>
            <w:tcBorders>
              <w:top w:val="nil"/>
            </w:tcBorders>
          </w:tcPr>
          <w:p w:rsidR="00C37E83" w:rsidRPr="00C37E83" w:rsidRDefault="00C37E83" w:rsidP="00C37E83">
            <w:pPr>
              <w:ind w:left="431"/>
              <w:rPr>
                <w:b/>
                <w:color w:val="365F91" w:themeColor="accent1" w:themeShade="BF"/>
                <w:spacing w:val="-2"/>
                <w:sz w:val="24"/>
                <w:szCs w:val="24"/>
                <w:lang w:val="en-US"/>
              </w:rPr>
            </w:pPr>
            <w:r w:rsidRPr="00C37E83">
              <w:rPr>
                <w:b/>
                <w:color w:val="365F91" w:themeColor="accent1" w:themeShade="BF"/>
                <w:spacing w:val="-2"/>
                <w:lang w:val="en-US"/>
              </w:rPr>
              <w:t>Responsible</w:t>
            </w:r>
          </w:p>
        </w:tc>
      </w:tr>
      <w:tr w:rsidR="001C553C" w:rsidRPr="00B850D5" w:rsidTr="00FB64D9">
        <w:tc>
          <w:tcPr>
            <w:tcW w:w="3402" w:type="dxa"/>
          </w:tcPr>
          <w:p w:rsidR="001C553C" w:rsidRPr="00B850D5" w:rsidRDefault="001C553C" w:rsidP="00FB64D9">
            <w:pPr>
              <w:rPr>
                <w:b/>
              </w:rPr>
            </w:pPr>
            <w:r w:rsidRPr="00B850D5">
              <w:rPr>
                <w:b/>
              </w:rPr>
              <w:t>Request a pest-detection dog</w:t>
            </w:r>
          </w:p>
        </w:tc>
        <w:tc>
          <w:tcPr>
            <w:tcW w:w="8364" w:type="dxa"/>
          </w:tcPr>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Request an accredited cat-detection dog and handler from Karen Vincent or Fin Bucha</w:t>
            </w:r>
            <w:r w:rsidRPr="00B850D5">
              <w:rPr>
                <w:rFonts w:asciiTheme="minorHAnsi" w:hAnsiTheme="minorHAnsi"/>
                <w:spacing w:val="-2"/>
                <w:lang w:val="en-US"/>
              </w:rPr>
              <w:t>n</w:t>
            </w:r>
            <w:r w:rsidRPr="00B850D5">
              <w:rPr>
                <w:rFonts w:asciiTheme="minorHAnsi" w:hAnsiTheme="minorHAnsi"/>
                <w:spacing w:val="-2"/>
                <w:lang w:val="en-US"/>
              </w:rPr>
              <w:t>an</w:t>
            </w:r>
          </w:p>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Use the dog for as long and frequently as needed to determine the site and extent of i</w:t>
            </w:r>
            <w:r w:rsidRPr="00B850D5">
              <w:rPr>
                <w:rFonts w:asciiTheme="minorHAnsi" w:hAnsiTheme="minorHAnsi"/>
                <w:spacing w:val="-2"/>
                <w:lang w:val="en-US"/>
              </w:rPr>
              <w:t>n</w:t>
            </w:r>
            <w:r w:rsidRPr="00B850D5">
              <w:rPr>
                <w:rFonts w:asciiTheme="minorHAnsi" w:hAnsiTheme="minorHAnsi"/>
                <w:spacing w:val="-2"/>
                <w:lang w:val="en-US"/>
              </w:rPr>
              <w:t xml:space="preserve">vasion </w:t>
            </w:r>
          </w:p>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1C553C" w:rsidRPr="00B850D5" w:rsidRDefault="001C553C" w:rsidP="00FB64D9">
            <w:pPr>
              <w:ind w:left="421"/>
              <w:rPr>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 xml:space="preserve">Prepare to protect threatened and </w:t>
            </w:r>
          </w:p>
          <w:p w:rsidR="001C553C" w:rsidRPr="00B850D5" w:rsidRDefault="001C553C" w:rsidP="00FB64D9">
            <w:pPr>
              <w:rPr>
                <w:b/>
              </w:rPr>
            </w:pPr>
            <w:r w:rsidRPr="00B850D5">
              <w:rPr>
                <w:b/>
              </w:rPr>
              <w:t>non-target species</w:t>
            </w:r>
          </w:p>
        </w:tc>
        <w:tc>
          <w:tcPr>
            <w:tcW w:w="8364" w:type="dxa"/>
          </w:tcPr>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1C553C" w:rsidRPr="00B850D5" w:rsidRDefault="001C553C"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1C553C" w:rsidRPr="00B850D5" w:rsidRDefault="001C553C" w:rsidP="00FB64D9">
            <w:pPr>
              <w:ind w:left="360"/>
              <w:rPr>
                <w:spacing w:val="-2"/>
                <w:lang w:val="en-US"/>
              </w:rPr>
            </w:pPr>
            <w:r w:rsidRPr="00B850D5">
              <w:t>Ranger Te Pākeka Maud Island</w:t>
            </w:r>
          </w:p>
        </w:tc>
      </w:tr>
      <w:tr w:rsidR="001C553C" w:rsidRPr="00B850D5" w:rsidTr="00FB64D9">
        <w:tc>
          <w:tcPr>
            <w:tcW w:w="3402" w:type="dxa"/>
          </w:tcPr>
          <w:p w:rsidR="001C553C" w:rsidRPr="00B850D5" w:rsidRDefault="00DF00D2" w:rsidP="00FB64D9">
            <w:pPr>
              <w:rPr>
                <w:b/>
              </w:rPr>
            </w:pPr>
            <w:r w:rsidRPr="00B850D5">
              <w:rPr>
                <w:b/>
              </w:rPr>
              <w:t>Set live-capture traps</w:t>
            </w:r>
          </w:p>
        </w:tc>
        <w:tc>
          <w:tcPr>
            <w:tcW w:w="8364" w:type="dxa"/>
          </w:tcPr>
          <w:p w:rsidR="00DF00D2" w:rsidRPr="00B850D5" w:rsidRDefault="00DF00D2"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Set large live-capture cage traps and Victor 1½ soft-jaw traps in the area of the cat sighting or sign</w:t>
            </w:r>
          </w:p>
          <w:p w:rsidR="00DF00D2" w:rsidRPr="00B850D5" w:rsidRDefault="00DF00D2"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Set traps along linear landscape features (forest edges, beach margins, tracks) and in isolated patches of cover</w:t>
            </w:r>
          </w:p>
          <w:p w:rsidR="00DF00D2" w:rsidRPr="00B850D5" w:rsidRDefault="00DF00D2"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Cut tracks in dense cover if necessary and set traps along the route</w:t>
            </w:r>
          </w:p>
          <w:p w:rsidR="009D20CB" w:rsidRPr="00B850D5" w:rsidRDefault="00DF00D2" w:rsidP="009D20CB">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Lure the traps with fresh rabbit, hare, possum, beef or (fresh, frozen salted) fish </w:t>
            </w:r>
          </w:p>
          <w:p w:rsidR="00387E31" w:rsidRPr="00B850D5" w:rsidRDefault="00A00403" w:rsidP="00A20527">
            <w:pPr>
              <w:pStyle w:val="ListParagraph"/>
              <w:numPr>
                <w:ilvl w:val="0"/>
                <w:numId w:val="34"/>
              </w:numPr>
              <w:spacing w:after="60"/>
              <w:ind w:left="311" w:right="173" w:hanging="215"/>
              <w:rPr>
                <w:rFonts w:asciiTheme="minorHAnsi" w:hAnsiTheme="minorHAnsi"/>
              </w:rPr>
            </w:pPr>
            <w:r w:rsidRPr="00B850D5">
              <w:rPr>
                <w:rFonts w:asciiTheme="minorHAnsi" w:hAnsiTheme="minorHAnsi"/>
              </w:rPr>
              <w:t>Extend the area covered by traps if cat or sign are detected elsewhere</w:t>
            </w:r>
          </w:p>
        </w:tc>
        <w:tc>
          <w:tcPr>
            <w:tcW w:w="2223" w:type="dxa"/>
          </w:tcPr>
          <w:p w:rsidR="001C553C" w:rsidRPr="00B850D5" w:rsidRDefault="001C553C" w:rsidP="00FB64D9">
            <w:pPr>
              <w:ind w:left="360"/>
            </w:pPr>
            <w:r w:rsidRPr="00B850D5">
              <w:t>Ranger Te Pākeka Maud Island</w:t>
            </w:r>
          </w:p>
        </w:tc>
      </w:tr>
      <w:tr w:rsidR="00E40534" w:rsidRPr="00B850D5" w:rsidTr="00FB64D9">
        <w:tc>
          <w:tcPr>
            <w:tcW w:w="3402" w:type="dxa"/>
          </w:tcPr>
          <w:p w:rsidR="00E40534" w:rsidRPr="00B850D5" w:rsidRDefault="00E40534" w:rsidP="00FB64D9">
            <w:pPr>
              <w:rPr>
                <w:b/>
              </w:rPr>
            </w:pPr>
            <w:r w:rsidRPr="00B850D5">
              <w:rPr>
                <w:b/>
              </w:rPr>
              <w:t xml:space="preserve">Set additional devices </w:t>
            </w:r>
          </w:p>
        </w:tc>
        <w:tc>
          <w:tcPr>
            <w:tcW w:w="8364" w:type="dxa"/>
          </w:tcPr>
          <w:p w:rsidR="00E40534" w:rsidRPr="00B850D5" w:rsidRDefault="00E40534"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rPr>
              <w:t>Supplement the traps with trail cameras (checked regularly) to watch along tracks and other likely foraging routes</w:t>
            </w:r>
          </w:p>
          <w:p w:rsidR="00E40534" w:rsidRPr="00B850D5" w:rsidRDefault="002C2BA0"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Deploy sand </w:t>
            </w:r>
            <w:r w:rsidR="00876F6E" w:rsidRPr="00B850D5">
              <w:rPr>
                <w:rFonts w:asciiTheme="minorHAnsi" w:hAnsiTheme="minorHAnsi"/>
                <w:spacing w:val="-2"/>
                <w:lang w:val="en-US"/>
              </w:rPr>
              <w:t>trays</w:t>
            </w:r>
            <w:r w:rsidRPr="00B850D5">
              <w:rPr>
                <w:rFonts w:asciiTheme="minorHAnsi" w:hAnsiTheme="minorHAnsi"/>
                <w:spacing w:val="-2"/>
                <w:lang w:val="en-US"/>
              </w:rPr>
              <w:t xml:space="preserve"> along likely routes and check daily for footprints</w:t>
            </w:r>
          </w:p>
          <w:p w:rsidR="002C2BA0" w:rsidRPr="00B850D5" w:rsidRDefault="002C2BA0"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Use prey lures (e.g. freshly killed rock pigeons, or rats) above </w:t>
            </w:r>
            <w:r w:rsidR="00876F6E" w:rsidRPr="00B850D5">
              <w:rPr>
                <w:rFonts w:asciiTheme="minorHAnsi" w:hAnsiTheme="minorHAnsi"/>
                <w:spacing w:val="-2"/>
                <w:lang w:val="en-US"/>
              </w:rPr>
              <w:t>trail cameras and sand tray</w:t>
            </w:r>
            <w:r w:rsidRPr="00B850D5">
              <w:rPr>
                <w:rFonts w:asciiTheme="minorHAnsi" w:hAnsiTheme="minorHAnsi"/>
                <w:spacing w:val="-2"/>
                <w:lang w:val="en-US"/>
              </w:rPr>
              <w:t xml:space="preserve">s </w:t>
            </w:r>
          </w:p>
          <w:p w:rsidR="00A20527" w:rsidRPr="00B850D5" w:rsidRDefault="00A20527"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Check for footprints on beaches or in mud on tracks</w:t>
            </w:r>
          </w:p>
        </w:tc>
        <w:tc>
          <w:tcPr>
            <w:tcW w:w="2223" w:type="dxa"/>
          </w:tcPr>
          <w:p w:rsidR="00E40534" w:rsidRPr="00B850D5" w:rsidRDefault="00E40534" w:rsidP="00FB64D9">
            <w:pPr>
              <w:ind w:left="360"/>
              <w:contextualSpacing/>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lastRenderedPageBreak/>
              <w:t>Record everything you do</w:t>
            </w:r>
          </w:p>
        </w:tc>
        <w:tc>
          <w:tcPr>
            <w:tcW w:w="8364" w:type="dxa"/>
          </w:tcPr>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Complete the hard-copy register for devices </w:t>
            </w:r>
            <w:hyperlink r:id="rId141" w:history="1">
              <w:r w:rsidRPr="00B850D5">
                <w:rPr>
                  <w:rStyle w:val="Hyperlink"/>
                  <w:rFonts w:asciiTheme="minorHAnsi" w:hAnsiTheme="minorHAnsi"/>
                  <w:sz w:val="22"/>
                </w:rPr>
                <w:t>Template</w:t>
              </w:r>
            </w:hyperlink>
            <w:r w:rsidRPr="00B850D5">
              <w:rPr>
                <w:rFonts w:asciiTheme="minorHAnsi" w:hAnsiTheme="minorHAnsi"/>
              </w:rPr>
              <w:t xml:space="preserve"> (DOC-2832790, or see </w:t>
            </w:r>
            <w:hyperlink w:anchor="Appendix2" w:history="1">
              <w:hyperlink w:anchor="_ANNEX_32_RECORD" w:history="1">
                <w:r w:rsidR="00C42C8E" w:rsidRPr="00B850D5">
                  <w:rPr>
                    <w:rStyle w:val="Hyperlink"/>
                    <w:rFonts w:asciiTheme="minorHAnsi" w:hAnsiTheme="minorHAnsi"/>
                    <w:sz w:val="22"/>
                  </w:rPr>
                  <w:t>Annex 32</w:t>
                </w:r>
              </w:hyperlink>
            </w:hyperlink>
            <w:r w:rsidRPr="00B850D5">
              <w:rPr>
                <w:rFonts w:asciiTheme="minorHAnsi" w:hAnsiTheme="minorHAnsi"/>
              </w:rPr>
              <w:t>)</w:t>
            </w:r>
            <w:r w:rsidRPr="00B850D5">
              <w:rPr>
                <w:rFonts w:asciiTheme="minorHAnsi" w:hAnsiTheme="minorHAnsi"/>
                <w:spacing w:val="-2"/>
                <w:lang w:val="en-US"/>
              </w:rPr>
              <w:t xml:space="preserve">, and tracking tunnels </w:t>
            </w:r>
            <w:hyperlink r:id="rId142" w:history="1">
              <w:r w:rsidRPr="00B850D5">
                <w:rPr>
                  <w:rStyle w:val="Hyperlink"/>
                  <w:rFonts w:asciiTheme="minorHAnsi" w:hAnsiTheme="minorHAnsi"/>
                  <w:sz w:val="22"/>
                </w:rPr>
                <w:t>template</w:t>
              </w:r>
            </w:hyperlink>
            <w:r w:rsidRPr="00B850D5">
              <w:rPr>
                <w:rFonts w:asciiTheme="minorHAnsi" w:hAnsiTheme="minorHAnsi"/>
              </w:rPr>
              <w:t xml:space="preserve"> (DOC-2832792, or see </w:t>
            </w:r>
            <w:hyperlink w:anchor="Appendix3" w:history="1">
              <w:hyperlink w:anchor="_ANNEX_33_RECORD_1" w:history="1">
                <w:r w:rsidR="00F33353" w:rsidRPr="00B850D5">
                  <w:rPr>
                    <w:rStyle w:val="Hyperlink"/>
                    <w:rFonts w:asciiTheme="minorHAnsi" w:hAnsiTheme="minorHAnsi"/>
                    <w:sz w:val="22"/>
                  </w:rPr>
                  <w:t>Annex 33</w:t>
                </w:r>
              </w:hyperlink>
            </w:hyperlink>
            <w:r w:rsidRPr="00B850D5">
              <w:rPr>
                <w:rFonts w:asciiTheme="minorHAnsi" w:hAnsiTheme="minorHAnsi"/>
              </w:rPr>
              <w:t xml:space="preserve">) </w:t>
            </w:r>
          </w:p>
        </w:tc>
        <w:tc>
          <w:tcPr>
            <w:tcW w:w="2223" w:type="dxa"/>
          </w:tcPr>
          <w:p w:rsidR="001C553C" w:rsidRPr="00B850D5" w:rsidRDefault="001C553C" w:rsidP="00FB64D9">
            <w:pPr>
              <w:ind w:left="360"/>
              <w:contextualSpacing/>
              <w:rPr>
                <w:spacing w:val="-2"/>
                <w:lang w:val="en-US"/>
              </w:rPr>
            </w:pPr>
            <w:r w:rsidRPr="00B850D5">
              <w:t>Ranger Te Pākeka Maud Island</w:t>
            </w:r>
          </w:p>
        </w:tc>
      </w:tr>
      <w:tr w:rsidR="001C553C" w:rsidRPr="00B850D5" w:rsidTr="00FB64D9">
        <w:tc>
          <w:tcPr>
            <w:tcW w:w="3402" w:type="dxa"/>
          </w:tcPr>
          <w:p w:rsidR="001C553C" w:rsidRPr="00B850D5" w:rsidRDefault="009D20CB" w:rsidP="00FB64D9">
            <w:pPr>
              <w:rPr>
                <w:b/>
              </w:rPr>
            </w:pPr>
            <w:r w:rsidRPr="00B850D5">
              <w:rPr>
                <w:b/>
              </w:rPr>
              <w:t>Euthanasia</w:t>
            </w:r>
          </w:p>
        </w:tc>
        <w:tc>
          <w:tcPr>
            <w:tcW w:w="8364" w:type="dxa"/>
          </w:tcPr>
          <w:p w:rsidR="009D20CB" w:rsidRPr="00B850D5" w:rsidRDefault="009D20CB" w:rsidP="009D20CB">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Kill captured animals humanely using a .22 rimfire rifle to administer a single shot to the head </w:t>
            </w:r>
          </w:p>
          <w:p w:rsidR="001C553C" w:rsidRPr="00B850D5" w:rsidRDefault="009D20CB" w:rsidP="009D20CB">
            <w:pPr>
              <w:pStyle w:val="ListParagraph"/>
              <w:numPr>
                <w:ilvl w:val="0"/>
                <w:numId w:val="34"/>
              </w:numPr>
              <w:spacing w:after="60"/>
              <w:ind w:left="317" w:right="173" w:hanging="218"/>
              <w:rPr>
                <w:rFonts w:asciiTheme="minorHAnsi" w:hAnsiTheme="minorHAnsi"/>
                <w:spacing w:val="-2"/>
                <w:lang w:val="en-US"/>
              </w:rPr>
            </w:pPr>
            <w:r w:rsidRPr="00B850D5">
              <w:rPr>
                <w:rFonts w:asciiTheme="minorHAnsi" w:hAnsiTheme="minorHAnsi"/>
                <w:spacing w:val="-2"/>
                <w:lang w:val="en-US"/>
              </w:rPr>
              <w:t xml:space="preserve">Check </w:t>
            </w:r>
            <w:r w:rsidR="00E40534" w:rsidRPr="00B850D5">
              <w:rPr>
                <w:rFonts w:asciiTheme="minorHAnsi" w:hAnsiTheme="minorHAnsi"/>
                <w:spacing w:val="-2"/>
                <w:lang w:val="en-US"/>
              </w:rPr>
              <w:t xml:space="preserve">immediately </w:t>
            </w:r>
            <w:r w:rsidRPr="00B850D5">
              <w:rPr>
                <w:rFonts w:asciiTheme="minorHAnsi" w:hAnsiTheme="minorHAnsi"/>
                <w:spacing w:val="-2"/>
                <w:lang w:val="en-US"/>
              </w:rPr>
              <w:t xml:space="preserve">to be certain of death  </w:t>
            </w:r>
            <w:r w:rsidR="001C553C" w:rsidRPr="00B850D5">
              <w:rPr>
                <w:rFonts w:asciiTheme="minorHAnsi" w:hAnsiTheme="minorHAnsi"/>
                <w:spacing w:val="-2"/>
                <w:lang w:val="en-US"/>
              </w:rPr>
              <w:t xml:space="preserve"> </w:t>
            </w:r>
          </w:p>
        </w:tc>
        <w:tc>
          <w:tcPr>
            <w:tcW w:w="2223" w:type="dxa"/>
          </w:tcPr>
          <w:p w:rsidR="001C553C" w:rsidRPr="00B850D5" w:rsidRDefault="001C553C" w:rsidP="00FB64D9">
            <w:pPr>
              <w:ind w:left="360"/>
              <w:rPr>
                <w:b/>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Marking and labelling</w:t>
            </w:r>
          </w:p>
        </w:tc>
        <w:tc>
          <w:tcPr>
            <w:tcW w:w="8364" w:type="dxa"/>
          </w:tcPr>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Label all </w:t>
            </w:r>
            <w:r w:rsidR="009D20CB" w:rsidRPr="00B850D5">
              <w:rPr>
                <w:rFonts w:asciiTheme="minorHAnsi" w:hAnsiTheme="minorHAnsi"/>
                <w:spacing w:val="-2"/>
                <w:lang w:val="en-US"/>
              </w:rPr>
              <w:t>traps</w:t>
            </w:r>
            <w:r w:rsidRPr="00B850D5">
              <w:rPr>
                <w:rFonts w:asciiTheme="minorHAnsi" w:hAnsiTheme="minorHAnsi"/>
                <w:spacing w:val="-2"/>
                <w:lang w:val="en-US"/>
              </w:rPr>
              <w:t xml:space="preserve"> alpha-numerically relative to their position </w:t>
            </w:r>
            <w:r w:rsidR="009D20CB" w:rsidRPr="00B850D5">
              <w:rPr>
                <w:rFonts w:asciiTheme="minorHAnsi" w:hAnsiTheme="minorHAnsi"/>
                <w:spacing w:val="-2"/>
                <w:lang w:val="en-US"/>
              </w:rPr>
              <w:t>in the landscape</w:t>
            </w:r>
          </w:p>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Mark all sites with pink flagging tape</w:t>
            </w:r>
          </w:p>
          <w:p w:rsidR="001C553C" w:rsidRPr="00B850D5" w:rsidRDefault="001C553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Record locations accurately with GPS and plot on an operation map</w:t>
            </w:r>
          </w:p>
          <w:p w:rsidR="001C553C" w:rsidRPr="00B850D5" w:rsidRDefault="001C553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Set up recording sheets for the new grids and additional devices</w:t>
            </w:r>
          </w:p>
        </w:tc>
        <w:tc>
          <w:tcPr>
            <w:tcW w:w="2223" w:type="dxa"/>
          </w:tcPr>
          <w:p w:rsidR="001C553C" w:rsidRPr="00B850D5" w:rsidRDefault="001C553C" w:rsidP="00FB64D9">
            <w:pPr>
              <w:ind w:left="360"/>
              <w:rPr>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 xml:space="preserve">Check </w:t>
            </w:r>
            <w:r w:rsidR="000464A1" w:rsidRPr="00B850D5">
              <w:rPr>
                <w:b/>
              </w:rPr>
              <w:t>traps</w:t>
            </w:r>
            <w:r w:rsidR="00842223" w:rsidRPr="00B850D5">
              <w:rPr>
                <w:b/>
              </w:rPr>
              <w:t xml:space="preserve"> </w:t>
            </w:r>
          </w:p>
        </w:tc>
        <w:tc>
          <w:tcPr>
            <w:tcW w:w="8364" w:type="dxa"/>
          </w:tcPr>
          <w:p w:rsidR="00A00403" w:rsidRPr="00B850D5" w:rsidRDefault="00A00403" w:rsidP="00A00403">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Check </w:t>
            </w:r>
            <w:r w:rsidR="00842223" w:rsidRPr="00B850D5">
              <w:rPr>
                <w:rFonts w:asciiTheme="minorHAnsi" w:hAnsiTheme="minorHAnsi"/>
              </w:rPr>
              <w:t>all live-capture</w:t>
            </w:r>
            <w:r w:rsidRPr="00B850D5">
              <w:rPr>
                <w:rFonts w:asciiTheme="minorHAnsi" w:hAnsiTheme="minorHAnsi"/>
              </w:rPr>
              <w:t xml:space="preserve"> traps daily within 12 hours of sunrise (a welfare requirement)</w:t>
            </w:r>
          </w:p>
          <w:p w:rsidR="000464A1" w:rsidRPr="00B850D5" w:rsidRDefault="00A00403" w:rsidP="000464A1">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rPr>
              <w:t>Replace meat lures every day in warm conditions and at 2-3 day intervals in cooler conditions</w:t>
            </w:r>
            <w:r w:rsidR="000464A1" w:rsidRPr="00B850D5">
              <w:rPr>
                <w:rFonts w:asciiTheme="minorHAnsi" w:hAnsiTheme="minorHAnsi"/>
                <w:spacing w:val="-2"/>
                <w:lang w:val="en-US"/>
              </w:rPr>
              <w:t xml:space="preserve"> </w:t>
            </w:r>
          </w:p>
          <w:p w:rsidR="000464A1" w:rsidRPr="00B850D5" w:rsidRDefault="000464A1" w:rsidP="000464A1">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Replace all missing, mouldy or chewed lures immediately </w:t>
            </w:r>
          </w:p>
          <w:p w:rsidR="001C553C" w:rsidRPr="00B850D5" w:rsidRDefault="000464A1" w:rsidP="00842223">
            <w:pPr>
              <w:pStyle w:val="ListParagraph"/>
              <w:numPr>
                <w:ilvl w:val="0"/>
                <w:numId w:val="34"/>
              </w:numPr>
              <w:tabs>
                <w:tab w:val="left" w:pos="0"/>
              </w:tabs>
              <w:suppressAutoHyphens/>
              <w:spacing w:after="60"/>
              <w:ind w:left="311" w:right="173" w:hanging="215"/>
              <w:jc w:val="both"/>
              <w:rPr>
                <w:rFonts w:asciiTheme="minorHAnsi" w:hAnsiTheme="minorHAnsi"/>
                <w:spacing w:val="-2"/>
                <w:lang w:val="en-US"/>
              </w:rPr>
            </w:pPr>
            <w:r w:rsidRPr="00B850D5">
              <w:rPr>
                <w:rFonts w:asciiTheme="minorHAnsi" w:hAnsiTheme="minorHAnsi"/>
                <w:spacing w:val="-2"/>
                <w:lang w:val="en-US"/>
              </w:rPr>
              <w:t xml:space="preserve">Remove any bait or lure spilled outside traps </w:t>
            </w:r>
          </w:p>
        </w:tc>
        <w:tc>
          <w:tcPr>
            <w:tcW w:w="2223" w:type="dxa"/>
          </w:tcPr>
          <w:p w:rsidR="001C553C" w:rsidRPr="00B850D5" w:rsidRDefault="001C553C" w:rsidP="00FB64D9">
            <w:pPr>
              <w:ind w:left="360"/>
              <w:rPr>
                <w:b/>
                <w:spacing w:val="-2"/>
                <w:lang w:val="en-US"/>
              </w:rPr>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Collect all evidence from crime scenes</w:t>
            </w:r>
          </w:p>
        </w:tc>
        <w:tc>
          <w:tcPr>
            <w:tcW w:w="8364" w:type="dxa"/>
          </w:tcPr>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Place all chewed </w:t>
            </w:r>
            <w:r w:rsidR="00754764" w:rsidRPr="00B850D5">
              <w:rPr>
                <w:spacing w:val="-2"/>
                <w:lang w:val="en-US"/>
              </w:rPr>
              <w:t>lures</w:t>
            </w:r>
            <w:r w:rsidRPr="00B850D5">
              <w:rPr>
                <w:spacing w:val="-2"/>
                <w:lang w:val="en-US"/>
              </w:rPr>
              <w:t>, scats and any other potential evidence (prey, cached food, nesting material etc) in individual sterile plastic bags labelled with the date, collector’s name, site, trap line and bait-station number</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Do NOT handle the evidence with bare fingers</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Take high-resolution photos of the crime scene</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Send the photos and evidence to your supervisor or Senior Ranger for confirmation </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If in doubt, consult at least two experts</w:t>
            </w:r>
          </w:p>
          <w:p w:rsidR="001C553C" w:rsidRPr="00B850D5" w:rsidRDefault="001C553C" w:rsidP="00FB64D9">
            <w:pPr>
              <w:numPr>
                <w:ilvl w:val="0"/>
                <w:numId w:val="34"/>
              </w:numPr>
              <w:tabs>
                <w:tab w:val="left" w:pos="0"/>
              </w:tabs>
              <w:suppressAutoHyphens/>
              <w:spacing w:after="60"/>
              <w:ind w:left="317" w:right="173" w:hanging="218"/>
              <w:jc w:val="both"/>
              <w:rPr>
                <w:spacing w:val="-2"/>
                <w:lang w:val="en-US"/>
              </w:rPr>
            </w:pPr>
            <w:r w:rsidRPr="00B850D5">
              <w:rPr>
                <w:spacing w:val="-2"/>
                <w:lang w:val="en-US"/>
              </w:rPr>
              <w:t xml:space="preserve">Use an Ecogene kit to take samples </w:t>
            </w:r>
            <w:r w:rsidR="00754764" w:rsidRPr="00B850D5">
              <w:rPr>
                <w:spacing w:val="-2"/>
                <w:lang w:val="en-US"/>
              </w:rPr>
              <w:t>from prey, resting material</w:t>
            </w:r>
            <w:r w:rsidRPr="00B850D5">
              <w:rPr>
                <w:spacing w:val="-2"/>
                <w:lang w:val="en-US"/>
              </w:rPr>
              <w:t xml:space="preserve"> </w:t>
            </w:r>
            <w:r w:rsidR="00754764" w:rsidRPr="00B850D5">
              <w:rPr>
                <w:spacing w:val="-2"/>
                <w:lang w:val="en-US"/>
              </w:rPr>
              <w:t xml:space="preserve">or other potential sign for </w:t>
            </w:r>
            <w:r w:rsidRPr="00B850D5">
              <w:rPr>
                <w:spacing w:val="-2"/>
                <w:lang w:val="en-US"/>
              </w:rPr>
              <w:t>DNA analysis</w:t>
            </w:r>
          </w:p>
          <w:p w:rsidR="001C553C" w:rsidRPr="00B850D5" w:rsidRDefault="001C553C" w:rsidP="00FB64D9">
            <w:pPr>
              <w:numPr>
                <w:ilvl w:val="0"/>
                <w:numId w:val="34"/>
              </w:numPr>
              <w:suppressAutoHyphens/>
              <w:ind w:left="317" w:right="173" w:hanging="218"/>
              <w:jc w:val="both"/>
              <w:rPr>
                <w:spacing w:val="-2"/>
                <w:lang w:val="en-US"/>
              </w:rPr>
            </w:pPr>
            <w:r w:rsidRPr="00B850D5">
              <w:rPr>
                <w:spacing w:val="-2"/>
                <w:lang w:val="en-US"/>
              </w:rPr>
              <w:t>Label animals correctly, freeze</w:t>
            </w:r>
            <w:r w:rsidR="00754764" w:rsidRPr="00B850D5">
              <w:rPr>
                <w:spacing w:val="-2"/>
                <w:lang w:val="en-US"/>
              </w:rPr>
              <w:t xml:space="preserve"> </w:t>
            </w:r>
            <w:r w:rsidRPr="00B850D5">
              <w:rPr>
                <w:spacing w:val="-2"/>
                <w:lang w:val="en-US"/>
              </w:rPr>
              <w:t xml:space="preserve">and arrange </w:t>
            </w:r>
            <w:r w:rsidR="00754764" w:rsidRPr="00B850D5">
              <w:rPr>
                <w:spacing w:val="-2"/>
                <w:lang w:val="en-US"/>
              </w:rPr>
              <w:t xml:space="preserve">immediate </w:t>
            </w:r>
            <w:r w:rsidRPr="00B850D5">
              <w:rPr>
                <w:spacing w:val="-2"/>
                <w:lang w:val="en-US"/>
              </w:rPr>
              <w:t xml:space="preserve">shipment through your Senior </w:t>
            </w:r>
            <w:r w:rsidRPr="00B850D5">
              <w:rPr>
                <w:spacing w:val="-2"/>
                <w:lang w:val="en-US"/>
              </w:rPr>
              <w:lastRenderedPageBreak/>
              <w:t>Ranger to a competent agency for pathology and DNA analysis</w:t>
            </w:r>
          </w:p>
        </w:tc>
        <w:tc>
          <w:tcPr>
            <w:tcW w:w="2223" w:type="dxa"/>
          </w:tcPr>
          <w:p w:rsidR="001C553C" w:rsidRPr="00B850D5" w:rsidRDefault="001C553C" w:rsidP="00C37E83">
            <w:pPr>
              <w:tabs>
                <w:tab w:val="left" w:pos="0"/>
              </w:tabs>
              <w:suppressAutoHyphens/>
              <w:ind w:left="360"/>
              <w:rPr>
                <w:spacing w:val="-2"/>
                <w:lang w:val="en-US"/>
              </w:rPr>
            </w:pPr>
            <w:r w:rsidRPr="00B850D5">
              <w:lastRenderedPageBreak/>
              <w:t>Ranger Te Pākeka Maud Island</w:t>
            </w:r>
          </w:p>
        </w:tc>
      </w:tr>
      <w:tr w:rsidR="001C553C" w:rsidRPr="00B850D5" w:rsidTr="00FB64D9">
        <w:tc>
          <w:tcPr>
            <w:tcW w:w="3402" w:type="dxa"/>
          </w:tcPr>
          <w:p w:rsidR="001C553C" w:rsidRPr="00B850D5" w:rsidRDefault="001C553C" w:rsidP="00FB64D9">
            <w:pPr>
              <w:rPr>
                <w:b/>
              </w:rPr>
            </w:pPr>
            <w:r w:rsidRPr="00B850D5">
              <w:rPr>
                <w:b/>
              </w:rPr>
              <w:lastRenderedPageBreak/>
              <w:t xml:space="preserve">Assess need for CIMS approach </w:t>
            </w:r>
          </w:p>
        </w:tc>
        <w:tc>
          <w:tcPr>
            <w:tcW w:w="8364" w:type="dxa"/>
          </w:tcPr>
          <w:p w:rsidR="001C553C" w:rsidRPr="00B850D5" w:rsidRDefault="001C553C"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1C553C" w:rsidRPr="00B850D5" w:rsidRDefault="001C553C" w:rsidP="00FB64D9">
            <w:pPr>
              <w:ind w:left="360"/>
              <w:contextualSpacing/>
              <w:rPr>
                <w:lang w:val="en-US"/>
              </w:rPr>
            </w:pPr>
            <w:r w:rsidRPr="00B850D5">
              <w:t>Ranger Te Pākeka Maud Island</w:t>
            </w:r>
          </w:p>
        </w:tc>
      </w:tr>
      <w:tr w:rsidR="00842223" w:rsidRPr="00B850D5" w:rsidTr="00FB64D9">
        <w:tc>
          <w:tcPr>
            <w:tcW w:w="3402" w:type="dxa"/>
          </w:tcPr>
          <w:p w:rsidR="00842223" w:rsidRPr="00B850D5" w:rsidRDefault="00842223" w:rsidP="00FB64D9">
            <w:pPr>
              <w:rPr>
                <w:b/>
              </w:rPr>
            </w:pPr>
            <w:r w:rsidRPr="00B850D5">
              <w:rPr>
                <w:b/>
              </w:rPr>
              <w:t>If no captures</w:t>
            </w:r>
            <w:r w:rsidR="00876F6E" w:rsidRPr="00B850D5">
              <w:rPr>
                <w:b/>
              </w:rPr>
              <w:t xml:space="preserve"> but sign persists</w:t>
            </w:r>
          </w:p>
        </w:tc>
        <w:tc>
          <w:tcPr>
            <w:tcW w:w="8364" w:type="dxa"/>
          </w:tcPr>
          <w:p w:rsidR="00842223" w:rsidRPr="00B850D5" w:rsidRDefault="00842223" w:rsidP="00842223">
            <w:pPr>
              <w:spacing w:after="60"/>
              <w:ind w:left="96" w:right="173"/>
            </w:pPr>
            <w:r w:rsidRPr="00B850D5">
              <w:rPr>
                <w:b/>
                <w:spacing w:val="-2"/>
                <w:lang w:val="en-US"/>
              </w:rPr>
              <w:t xml:space="preserve">After 28 days have passed without </w:t>
            </w:r>
            <w:r w:rsidR="00876F6E" w:rsidRPr="00B850D5">
              <w:rPr>
                <w:b/>
                <w:spacing w:val="-2"/>
                <w:lang w:val="en-US"/>
              </w:rPr>
              <w:t>capturing</w:t>
            </w:r>
            <w:r w:rsidRPr="00B850D5">
              <w:rPr>
                <w:b/>
                <w:spacing w:val="-2"/>
                <w:lang w:val="en-US"/>
              </w:rPr>
              <w:t xml:space="preserve"> a cat …</w:t>
            </w:r>
          </w:p>
          <w:p w:rsidR="00842223" w:rsidRPr="00B850D5" w:rsidRDefault="00876F6E" w:rsidP="00842223">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Set up</w:t>
            </w:r>
            <w:r w:rsidR="00842223" w:rsidRPr="00B850D5">
              <w:rPr>
                <w:rFonts w:asciiTheme="minorHAnsi" w:hAnsiTheme="minorHAnsi"/>
                <w:spacing w:val="-2"/>
                <w:lang w:val="en-US"/>
              </w:rPr>
              <w:t xml:space="preserve"> trail cameras </w:t>
            </w:r>
            <w:r w:rsidR="00E761FF" w:rsidRPr="00B850D5">
              <w:rPr>
                <w:rFonts w:asciiTheme="minorHAnsi" w:hAnsiTheme="minorHAnsi"/>
                <w:spacing w:val="-2"/>
                <w:lang w:val="en-US"/>
              </w:rPr>
              <w:t xml:space="preserve">with lures </w:t>
            </w:r>
            <w:r w:rsidRPr="00B850D5">
              <w:rPr>
                <w:rFonts w:asciiTheme="minorHAnsi" w:hAnsiTheme="minorHAnsi"/>
                <w:spacing w:val="-2"/>
                <w:lang w:val="en-US"/>
              </w:rPr>
              <w:t>in the area of sign or indication by dog</w:t>
            </w:r>
          </w:p>
          <w:p w:rsidR="00842223" w:rsidRPr="00B850D5" w:rsidRDefault="00842223" w:rsidP="00842223">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Look for evidence of prey everywhere during other work</w:t>
            </w:r>
          </w:p>
          <w:p w:rsidR="00842223" w:rsidRPr="00B850D5" w:rsidRDefault="00842223" w:rsidP="00876F6E">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Commission further checks by dogs </w:t>
            </w:r>
          </w:p>
          <w:p w:rsidR="00876F6E" w:rsidRPr="00B850D5" w:rsidRDefault="00876F6E" w:rsidP="00876F6E">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Refresh and check sand trays regularly</w:t>
            </w:r>
          </w:p>
          <w:p w:rsidR="00E33D18" w:rsidRPr="00B850D5" w:rsidRDefault="00E33D18" w:rsidP="00876F6E">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Consult experts for advice on alternative means of detection and capture</w:t>
            </w:r>
          </w:p>
        </w:tc>
        <w:tc>
          <w:tcPr>
            <w:tcW w:w="2223" w:type="dxa"/>
          </w:tcPr>
          <w:p w:rsidR="00842223" w:rsidRPr="00B850D5" w:rsidRDefault="00E33D18" w:rsidP="00FB64D9">
            <w:pPr>
              <w:ind w:left="360"/>
              <w:contextualSpacing/>
            </w:pPr>
            <w:r w:rsidRPr="00B850D5">
              <w:t>Ranger Te Pākeka Maud Island</w:t>
            </w:r>
          </w:p>
        </w:tc>
      </w:tr>
      <w:tr w:rsidR="001C553C" w:rsidRPr="00B850D5" w:rsidTr="00FB64D9">
        <w:tc>
          <w:tcPr>
            <w:tcW w:w="3402" w:type="dxa"/>
          </w:tcPr>
          <w:p w:rsidR="001C553C" w:rsidRPr="00B850D5" w:rsidRDefault="001C553C" w:rsidP="00FB64D9">
            <w:pPr>
              <w:rPr>
                <w:b/>
              </w:rPr>
            </w:pPr>
            <w:r w:rsidRPr="00B850D5">
              <w:rPr>
                <w:b/>
              </w:rPr>
              <w:t>Completion of your operation</w:t>
            </w:r>
          </w:p>
        </w:tc>
        <w:tc>
          <w:tcPr>
            <w:tcW w:w="8364" w:type="dxa"/>
          </w:tcPr>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Obtain approval from your CIMS team, Supervisors or Senior Rangers to discontinue the response when there has been no </w:t>
            </w:r>
            <w:r w:rsidR="00E33D18" w:rsidRPr="00B850D5">
              <w:rPr>
                <w:rFonts w:asciiTheme="minorHAnsi" w:hAnsiTheme="minorHAnsi"/>
              </w:rPr>
              <w:t>cat</w:t>
            </w:r>
            <w:r w:rsidRPr="00B850D5">
              <w:rPr>
                <w:rFonts w:asciiTheme="minorHAnsi" w:hAnsiTheme="minorHAnsi"/>
              </w:rPr>
              <w:t xml:space="preserve"> sign detected by dogs or devices after </w:t>
            </w:r>
            <w:r w:rsidR="00E33D18" w:rsidRPr="00B850D5">
              <w:rPr>
                <w:rFonts w:asciiTheme="minorHAnsi" w:hAnsiTheme="minorHAnsi"/>
              </w:rPr>
              <w:t>six months</w:t>
            </w:r>
            <w:r w:rsidRPr="00B850D5">
              <w:rPr>
                <w:rFonts w:asciiTheme="minorHAnsi" w:hAnsiTheme="minorHAnsi"/>
              </w:rPr>
              <w:t xml:space="preserve"> </w:t>
            </w:r>
            <w:r w:rsidRPr="00B850D5">
              <w:rPr>
                <w:rFonts w:asciiTheme="minorHAnsi" w:hAnsiTheme="minorHAnsi"/>
                <w:lang w:val="en-US"/>
              </w:rPr>
              <w:t>(minimum)</w:t>
            </w:r>
          </w:p>
          <w:p w:rsidR="00E33D18" w:rsidRPr="00B850D5" w:rsidRDefault="00E33D18"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lang w:val="en-US"/>
              </w:rPr>
              <w:t>Remain alert for cat sign for the following twelve months</w:t>
            </w:r>
          </w:p>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devices</w:t>
            </w:r>
          </w:p>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1C553C" w:rsidRPr="00B850D5" w:rsidRDefault="001C553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1C553C" w:rsidRPr="00B850D5" w:rsidRDefault="001C553C"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1C553C" w:rsidRPr="00B850D5" w:rsidRDefault="001C553C" w:rsidP="00FB64D9">
            <w:pPr>
              <w:ind w:left="360"/>
              <w:contextualSpacing/>
            </w:pPr>
            <w:r w:rsidRPr="00B850D5">
              <w:t>Ranger Te Pākeka Maud Island</w:t>
            </w:r>
          </w:p>
        </w:tc>
      </w:tr>
    </w:tbl>
    <w:p w:rsidR="001C553C" w:rsidRPr="00B850D5" w:rsidRDefault="001C553C" w:rsidP="001C553C">
      <w:pPr>
        <w:rPr>
          <w:b/>
          <w:color w:val="0070C0"/>
        </w:rPr>
      </w:pPr>
    </w:p>
    <w:p w:rsidR="00B4506C" w:rsidRPr="00B850D5" w:rsidRDefault="00B4506C">
      <w:pPr>
        <w:rPr>
          <w:b/>
          <w:color w:val="0070C0"/>
        </w:rPr>
      </w:pPr>
      <w:r w:rsidRPr="00B850D5">
        <w:rPr>
          <w:b/>
          <w:color w:val="0070C0"/>
        </w:rPr>
        <w:br w:type="page"/>
      </w:r>
    </w:p>
    <w:p w:rsidR="00B4506C" w:rsidRPr="00B850D5" w:rsidRDefault="00B4506C" w:rsidP="00B868FA">
      <w:pPr>
        <w:pStyle w:val="Heading3"/>
      </w:pPr>
      <w:bookmarkStart w:id="421" w:name="_ANNEX_26_"/>
      <w:bookmarkStart w:id="422" w:name="_ANNEX_26__1"/>
      <w:bookmarkStart w:id="423" w:name="_Toc474855162"/>
      <w:bookmarkEnd w:id="421"/>
      <w:bookmarkEnd w:id="422"/>
      <w:r w:rsidRPr="00B850D5">
        <w:rPr>
          <w:color w:val="0070C0"/>
        </w:rPr>
        <w:lastRenderedPageBreak/>
        <w:t>ANNEX 2</w:t>
      </w:r>
      <w:r w:rsidR="00FF6329" w:rsidRPr="00B850D5">
        <w:rPr>
          <w:color w:val="0070C0"/>
        </w:rPr>
        <w:t>6</w:t>
      </w:r>
      <w:r w:rsidRPr="00B850D5">
        <w:rPr>
          <w:color w:val="0070C0"/>
        </w:rPr>
        <w:t xml:space="preserve"> </w:t>
      </w:r>
      <w:r w:rsidRPr="00B850D5">
        <w:tab/>
        <w:t xml:space="preserve">Got </w:t>
      </w:r>
      <w:r w:rsidRPr="00B850D5">
        <w:rPr>
          <w:color w:val="FF0000"/>
        </w:rPr>
        <w:t xml:space="preserve">INVASIVE ANTS </w:t>
      </w:r>
      <w:r w:rsidRPr="00B850D5">
        <w:t xml:space="preserve">ashore? </w:t>
      </w:r>
      <w:r w:rsidR="00B03841">
        <w:t>Do this</w:t>
      </w:r>
      <w:bookmarkEnd w:id="423"/>
    </w:p>
    <w:p w:rsidR="00314811" w:rsidRPr="00B850D5" w:rsidRDefault="00314811" w:rsidP="00314811">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B4506C" w:rsidRPr="00B850D5" w:rsidTr="00FB64D9">
        <w:trPr>
          <w:cantSplit/>
          <w:tblHeader/>
        </w:trPr>
        <w:tc>
          <w:tcPr>
            <w:tcW w:w="3402" w:type="dxa"/>
            <w:tcBorders>
              <w:top w:val="nil"/>
            </w:tcBorders>
          </w:tcPr>
          <w:p w:rsidR="00B4506C" w:rsidRPr="00C37E83" w:rsidRDefault="00B4506C" w:rsidP="00C37E83">
            <w:pPr>
              <w:rPr>
                <w:b/>
                <w:color w:val="365F91" w:themeColor="accent1" w:themeShade="BF"/>
              </w:rPr>
            </w:pPr>
            <w:bookmarkStart w:id="424" w:name="_Toc474845638"/>
            <w:bookmarkStart w:id="425" w:name="_Toc474848787"/>
            <w:bookmarkStart w:id="426" w:name="_Toc474849233"/>
            <w:r w:rsidRPr="00C37E83">
              <w:rPr>
                <w:b/>
                <w:color w:val="365F91" w:themeColor="accent1" w:themeShade="BF"/>
              </w:rPr>
              <w:t>Action</w:t>
            </w:r>
            <w:bookmarkEnd w:id="424"/>
            <w:bookmarkEnd w:id="425"/>
            <w:bookmarkEnd w:id="426"/>
          </w:p>
        </w:tc>
        <w:tc>
          <w:tcPr>
            <w:tcW w:w="8364" w:type="dxa"/>
            <w:tcBorders>
              <w:top w:val="nil"/>
            </w:tcBorders>
          </w:tcPr>
          <w:p w:rsidR="00B4506C" w:rsidRPr="00C37E83" w:rsidRDefault="00B4506C" w:rsidP="00C37E83">
            <w:pPr>
              <w:rPr>
                <w:b/>
                <w:color w:val="365F91" w:themeColor="accent1" w:themeShade="BF"/>
                <w:spacing w:val="-2"/>
                <w:lang w:val="en-US"/>
              </w:rPr>
            </w:pPr>
            <w:bookmarkStart w:id="427" w:name="_Toc474845639"/>
            <w:bookmarkStart w:id="428" w:name="_Toc474848788"/>
            <w:bookmarkStart w:id="429" w:name="_Toc474849234"/>
            <w:r w:rsidRPr="00C37E83">
              <w:rPr>
                <w:b/>
                <w:color w:val="365F91" w:themeColor="accent1" w:themeShade="BF"/>
                <w:spacing w:val="-2"/>
                <w:lang w:val="en-US"/>
              </w:rPr>
              <w:t>Measures</w:t>
            </w:r>
            <w:bookmarkEnd w:id="427"/>
            <w:bookmarkEnd w:id="428"/>
            <w:bookmarkEnd w:id="429"/>
          </w:p>
        </w:tc>
        <w:tc>
          <w:tcPr>
            <w:tcW w:w="2223" w:type="dxa"/>
            <w:tcBorders>
              <w:top w:val="nil"/>
            </w:tcBorders>
          </w:tcPr>
          <w:p w:rsidR="00B4506C" w:rsidRPr="00C37E83" w:rsidRDefault="00B4506C" w:rsidP="00C37E83">
            <w:pPr>
              <w:ind w:left="431"/>
              <w:rPr>
                <w:b/>
                <w:color w:val="365F91" w:themeColor="accent1" w:themeShade="BF"/>
                <w:spacing w:val="-2"/>
                <w:lang w:val="en-US"/>
              </w:rPr>
            </w:pPr>
            <w:bookmarkStart w:id="430" w:name="_Toc474845640"/>
            <w:bookmarkStart w:id="431" w:name="_Toc474848789"/>
            <w:bookmarkStart w:id="432" w:name="_Toc474849235"/>
            <w:r w:rsidRPr="00C37E83">
              <w:rPr>
                <w:b/>
                <w:color w:val="365F91" w:themeColor="accent1" w:themeShade="BF"/>
                <w:spacing w:val="-2"/>
                <w:lang w:val="en-US"/>
              </w:rPr>
              <w:t>Responsible</w:t>
            </w:r>
            <w:bookmarkEnd w:id="430"/>
            <w:bookmarkEnd w:id="431"/>
            <w:bookmarkEnd w:id="432"/>
          </w:p>
        </w:tc>
      </w:tr>
      <w:tr w:rsidR="00B4506C" w:rsidRPr="00B850D5" w:rsidTr="00FB64D9">
        <w:tc>
          <w:tcPr>
            <w:tcW w:w="3402" w:type="dxa"/>
          </w:tcPr>
          <w:p w:rsidR="00B4506C" w:rsidRPr="00B850D5" w:rsidRDefault="00B4506C" w:rsidP="00FB64D9">
            <w:pPr>
              <w:rPr>
                <w:b/>
              </w:rPr>
            </w:pPr>
            <w:r w:rsidRPr="00B850D5">
              <w:rPr>
                <w:b/>
              </w:rPr>
              <w:t>Request a pest-detection dog</w:t>
            </w:r>
          </w:p>
        </w:tc>
        <w:tc>
          <w:tcPr>
            <w:tcW w:w="8364" w:type="dxa"/>
          </w:tcPr>
          <w:p w:rsidR="00B4506C" w:rsidRPr="00B850D5" w:rsidRDefault="00B4506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Request an accredited </w:t>
            </w:r>
            <w:r w:rsidR="00DC0C86" w:rsidRPr="00B850D5">
              <w:rPr>
                <w:rFonts w:asciiTheme="minorHAnsi" w:hAnsiTheme="minorHAnsi"/>
                <w:spacing w:val="-2"/>
                <w:lang w:val="en-US"/>
              </w:rPr>
              <w:t>ant</w:t>
            </w:r>
            <w:r w:rsidRPr="00B850D5">
              <w:rPr>
                <w:rFonts w:asciiTheme="minorHAnsi" w:hAnsiTheme="minorHAnsi"/>
                <w:spacing w:val="-2"/>
                <w:lang w:val="en-US"/>
              </w:rPr>
              <w:t>-detection dog and handler from Karen Vincent or Fin Bucha</w:t>
            </w:r>
            <w:r w:rsidRPr="00B850D5">
              <w:rPr>
                <w:rFonts w:asciiTheme="minorHAnsi" w:hAnsiTheme="minorHAnsi"/>
                <w:spacing w:val="-2"/>
                <w:lang w:val="en-US"/>
              </w:rPr>
              <w:t>n</w:t>
            </w:r>
            <w:r w:rsidRPr="00B850D5">
              <w:rPr>
                <w:rFonts w:asciiTheme="minorHAnsi" w:hAnsiTheme="minorHAnsi"/>
                <w:spacing w:val="-2"/>
                <w:lang w:val="en-US"/>
              </w:rPr>
              <w:t>an</w:t>
            </w:r>
          </w:p>
          <w:p w:rsidR="00B4506C" w:rsidRPr="00B850D5" w:rsidRDefault="00B4506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Use the dog for as long and frequently as needed to determine the sites and extent of invasion </w:t>
            </w:r>
          </w:p>
          <w:p w:rsidR="00B4506C" w:rsidRPr="00B850D5" w:rsidRDefault="00B4506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B4506C" w:rsidRPr="00B850D5" w:rsidRDefault="00B4506C" w:rsidP="00FB64D9">
            <w:pPr>
              <w:ind w:left="421"/>
              <w:rPr>
                <w:spacing w:val="-2"/>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 xml:space="preserve">Prepare to protect threatened and </w:t>
            </w:r>
          </w:p>
          <w:p w:rsidR="00B4506C" w:rsidRPr="00B850D5" w:rsidRDefault="00B4506C" w:rsidP="00FB64D9">
            <w:pPr>
              <w:rPr>
                <w:b/>
              </w:rPr>
            </w:pPr>
            <w:r w:rsidRPr="00B850D5">
              <w:rPr>
                <w:b/>
              </w:rPr>
              <w:t>non-target species</w:t>
            </w:r>
          </w:p>
        </w:tc>
        <w:tc>
          <w:tcPr>
            <w:tcW w:w="8364" w:type="dxa"/>
          </w:tcPr>
          <w:p w:rsidR="00B4506C" w:rsidRPr="00B850D5" w:rsidRDefault="00B4506C"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B4506C" w:rsidRPr="00B850D5" w:rsidRDefault="00B4506C"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B4506C" w:rsidRPr="00B850D5" w:rsidRDefault="00B4506C"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B4506C" w:rsidRPr="00B850D5" w:rsidRDefault="00B4506C" w:rsidP="00FB64D9">
            <w:pPr>
              <w:ind w:left="360"/>
              <w:rPr>
                <w:spacing w:val="-2"/>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Immediate baiting</w:t>
            </w:r>
          </w:p>
        </w:tc>
        <w:tc>
          <w:tcPr>
            <w:tcW w:w="8364" w:type="dxa"/>
          </w:tcPr>
          <w:p w:rsidR="00B4506C" w:rsidRPr="00B850D5" w:rsidRDefault="00B4506C"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Follow instructions in the </w:t>
            </w:r>
            <w:hyperlink r:id="rId143" w:history="1">
              <w:r w:rsidRPr="00B850D5">
                <w:rPr>
                  <w:rStyle w:val="Hyperlink"/>
                  <w:rFonts w:asciiTheme="minorHAnsi" w:hAnsiTheme="minorHAnsi"/>
                  <w:sz w:val="22"/>
                </w:rPr>
                <w:t>Argentine Ant Protocol</w:t>
              </w:r>
            </w:hyperlink>
            <w:r w:rsidRPr="00B850D5">
              <w:rPr>
                <w:rFonts w:asciiTheme="minorHAnsi" w:hAnsiTheme="minorHAnsi"/>
              </w:rPr>
              <w:t xml:space="preserve"> (DOCDM-532450) to establish a grid of </w:t>
            </w:r>
            <w:proofErr w:type="spellStart"/>
            <w:r w:rsidRPr="00B850D5">
              <w:rPr>
                <w:rFonts w:asciiTheme="minorHAnsi" w:hAnsiTheme="minorHAnsi"/>
              </w:rPr>
              <w:t>Xtinguish</w:t>
            </w:r>
            <w:proofErr w:type="spellEnd"/>
            <w:r w:rsidRPr="00B850D5">
              <w:rPr>
                <w:rFonts w:asciiTheme="minorHAnsi" w:hAnsiTheme="minorHAnsi"/>
              </w:rPr>
              <w:t xml:space="preserve"> ant baits radiating 5m from detection site(s)</w:t>
            </w:r>
          </w:p>
          <w:p w:rsidR="00E0668F" w:rsidRPr="00B850D5" w:rsidRDefault="00E0668F" w:rsidP="00E0668F">
            <w:pPr>
              <w:pStyle w:val="ListParagraph"/>
              <w:numPr>
                <w:ilvl w:val="0"/>
                <w:numId w:val="34"/>
              </w:numPr>
              <w:spacing w:after="60"/>
              <w:ind w:left="311" w:right="173" w:hanging="215"/>
              <w:rPr>
                <w:rFonts w:asciiTheme="minorHAnsi" w:hAnsiTheme="minorHAnsi"/>
              </w:rPr>
            </w:pPr>
            <w:r w:rsidRPr="00B850D5">
              <w:rPr>
                <w:rFonts w:asciiTheme="minorHAnsi" w:hAnsiTheme="minorHAnsi"/>
              </w:rPr>
              <w:t>Refresh baits in this grid until expert advice is available to you</w:t>
            </w:r>
          </w:p>
          <w:p w:rsidR="004E3BDE" w:rsidRPr="00B850D5" w:rsidRDefault="004E3BDE" w:rsidP="00E0668F">
            <w:pPr>
              <w:pStyle w:val="ListParagraph"/>
              <w:numPr>
                <w:ilvl w:val="0"/>
                <w:numId w:val="34"/>
              </w:numPr>
              <w:spacing w:after="60"/>
              <w:ind w:left="311" w:right="173" w:hanging="215"/>
              <w:rPr>
                <w:rFonts w:asciiTheme="minorHAnsi" w:hAnsiTheme="minorHAnsi"/>
              </w:rPr>
            </w:pPr>
            <w:r w:rsidRPr="00B850D5">
              <w:rPr>
                <w:rFonts w:asciiTheme="minorHAnsi" w:hAnsiTheme="minorHAnsi"/>
              </w:rPr>
              <w:t>This is a strategy to limit natural migration from infestation sites</w:t>
            </w:r>
          </w:p>
        </w:tc>
        <w:tc>
          <w:tcPr>
            <w:tcW w:w="2223" w:type="dxa"/>
          </w:tcPr>
          <w:p w:rsidR="00B4506C" w:rsidRPr="00B850D5" w:rsidRDefault="00B4506C" w:rsidP="00FB64D9">
            <w:pPr>
              <w:ind w:left="360"/>
            </w:pPr>
            <w:r w:rsidRPr="00B850D5">
              <w:t>Ranger Te Pākeka Maud Island</w:t>
            </w:r>
          </w:p>
        </w:tc>
      </w:tr>
      <w:tr w:rsidR="00005793" w:rsidRPr="00B850D5" w:rsidTr="00FB64D9">
        <w:tc>
          <w:tcPr>
            <w:tcW w:w="3402" w:type="dxa"/>
          </w:tcPr>
          <w:p w:rsidR="00005793" w:rsidRPr="00B850D5" w:rsidRDefault="00005793" w:rsidP="00FB64D9">
            <w:pPr>
              <w:rPr>
                <w:b/>
              </w:rPr>
            </w:pPr>
            <w:r w:rsidRPr="00B850D5">
              <w:rPr>
                <w:b/>
              </w:rPr>
              <w:t>Shut down means of                         accidental distribution</w:t>
            </w:r>
          </w:p>
        </w:tc>
        <w:tc>
          <w:tcPr>
            <w:tcW w:w="8364" w:type="dxa"/>
          </w:tcPr>
          <w:p w:rsidR="00005793" w:rsidRPr="00B850D5" w:rsidRDefault="00005793"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of vehicles and gear through and out of areas of infestation unless tho</w:t>
            </w:r>
            <w:r w:rsidRPr="00B850D5">
              <w:rPr>
                <w:rFonts w:asciiTheme="minorHAnsi" w:hAnsiTheme="minorHAnsi"/>
                <w:spacing w:val="-2"/>
                <w:lang w:val="en-US"/>
              </w:rPr>
              <w:t>r</w:t>
            </w:r>
            <w:r w:rsidRPr="00B850D5">
              <w:rPr>
                <w:rFonts w:asciiTheme="minorHAnsi" w:hAnsiTheme="minorHAnsi"/>
                <w:spacing w:val="-2"/>
                <w:lang w:val="en-US"/>
              </w:rPr>
              <w:t>oughly treated with insecticides</w:t>
            </w:r>
          </w:p>
          <w:p w:rsidR="00005793" w:rsidRPr="00B850D5" w:rsidRDefault="00005793"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Exclude infested dwellings from use until confirmed clear of invasive ants</w:t>
            </w:r>
          </w:p>
          <w:p w:rsidR="00005793" w:rsidRPr="00B850D5" w:rsidRDefault="00005793"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with other non-infected islands</w:t>
            </w:r>
          </w:p>
        </w:tc>
        <w:tc>
          <w:tcPr>
            <w:tcW w:w="2223" w:type="dxa"/>
          </w:tcPr>
          <w:p w:rsidR="00005793" w:rsidRPr="00B850D5" w:rsidRDefault="00005793" w:rsidP="00FB64D9">
            <w:pPr>
              <w:ind w:left="360"/>
              <w:contextualSpacing/>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Record everything you do</w:t>
            </w:r>
          </w:p>
        </w:tc>
        <w:tc>
          <w:tcPr>
            <w:tcW w:w="8364" w:type="dxa"/>
          </w:tcPr>
          <w:p w:rsidR="00B4506C" w:rsidRPr="00B850D5" w:rsidRDefault="00E0668F"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Log all actions, localities, baiting quantities and frequencies, and results</w:t>
            </w:r>
          </w:p>
        </w:tc>
        <w:tc>
          <w:tcPr>
            <w:tcW w:w="2223" w:type="dxa"/>
          </w:tcPr>
          <w:p w:rsidR="00B4506C" w:rsidRPr="00B850D5" w:rsidRDefault="00B4506C" w:rsidP="00FB64D9">
            <w:pPr>
              <w:ind w:left="360"/>
              <w:contextualSpacing/>
              <w:rPr>
                <w:spacing w:val="-2"/>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 xml:space="preserve">Collect evidence </w:t>
            </w:r>
            <w:r w:rsidR="00E0668F" w:rsidRPr="00B850D5">
              <w:rPr>
                <w:b/>
              </w:rPr>
              <w:t>of infestations</w:t>
            </w:r>
          </w:p>
        </w:tc>
        <w:tc>
          <w:tcPr>
            <w:tcW w:w="8364" w:type="dxa"/>
          </w:tcPr>
          <w:p w:rsidR="004E3BDE" w:rsidRPr="00B850D5" w:rsidRDefault="00E0668F" w:rsidP="00700DBB">
            <w:pPr>
              <w:numPr>
                <w:ilvl w:val="0"/>
                <w:numId w:val="34"/>
              </w:numPr>
              <w:tabs>
                <w:tab w:val="left" w:pos="0"/>
              </w:tabs>
              <w:suppressAutoHyphens/>
              <w:spacing w:after="60"/>
              <w:ind w:left="317" w:right="173" w:hanging="218"/>
              <w:rPr>
                <w:spacing w:val="-2"/>
                <w:lang w:val="en-US"/>
              </w:rPr>
            </w:pPr>
            <w:r w:rsidRPr="00B850D5">
              <w:rPr>
                <w:spacing w:val="-2"/>
                <w:lang w:val="en-US"/>
              </w:rPr>
              <w:t xml:space="preserve">Collect </w:t>
            </w:r>
            <w:r w:rsidR="004E3BDE" w:rsidRPr="00B850D5">
              <w:rPr>
                <w:spacing w:val="-2"/>
                <w:lang w:val="en-US"/>
              </w:rPr>
              <w:t xml:space="preserve">ant </w:t>
            </w:r>
            <w:r w:rsidRPr="00B850D5">
              <w:rPr>
                <w:spacing w:val="-2"/>
                <w:lang w:val="en-US"/>
              </w:rPr>
              <w:t>samples from bait stations</w:t>
            </w:r>
            <w:r w:rsidR="004E3BDE" w:rsidRPr="00B850D5">
              <w:rPr>
                <w:spacing w:val="-2"/>
                <w:lang w:val="en-US"/>
              </w:rPr>
              <w:t xml:space="preserve"> and send them in sealed phials to Chris Green or Richard Toft for </w:t>
            </w:r>
            <w:r w:rsidR="004E3BDE" w:rsidRPr="00B850D5">
              <w:t xml:space="preserve">expert confirmation that you have invasive ants ashore and are not </w:t>
            </w:r>
            <w:r w:rsidR="004E3BDE" w:rsidRPr="00B850D5">
              <w:lastRenderedPageBreak/>
              <w:t>targeting native species erroneously</w:t>
            </w:r>
          </w:p>
          <w:p w:rsidR="00B4506C" w:rsidRPr="00B850D5" w:rsidRDefault="004E3BDE" w:rsidP="00700DBB">
            <w:pPr>
              <w:numPr>
                <w:ilvl w:val="0"/>
                <w:numId w:val="34"/>
              </w:numPr>
              <w:tabs>
                <w:tab w:val="left" w:pos="0"/>
              </w:tabs>
              <w:suppressAutoHyphens/>
              <w:spacing w:after="60"/>
              <w:ind w:left="317" w:right="173" w:hanging="218"/>
              <w:rPr>
                <w:spacing w:val="-2"/>
                <w:lang w:val="en-US"/>
              </w:rPr>
            </w:pPr>
            <w:r w:rsidRPr="00B850D5">
              <w:t>Label all samples clearly with date, your name, bait station number and island name</w:t>
            </w:r>
            <w:r w:rsidR="00B4506C" w:rsidRPr="00B850D5">
              <w:rPr>
                <w:spacing w:val="-2"/>
                <w:lang w:val="en-US"/>
              </w:rPr>
              <w:t xml:space="preserve"> </w:t>
            </w:r>
          </w:p>
        </w:tc>
        <w:tc>
          <w:tcPr>
            <w:tcW w:w="2223" w:type="dxa"/>
          </w:tcPr>
          <w:p w:rsidR="00B4506C" w:rsidRPr="00B850D5" w:rsidRDefault="00B4506C" w:rsidP="00700DBB">
            <w:pPr>
              <w:tabs>
                <w:tab w:val="left" w:pos="0"/>
              </w:tabs>
              <w:suppressAutoHyphens/>
              <w:ind w:left="360"/>
              <w:rPr>
                <w:spacing w:val="-2"/>
                <w:lang w:val="en-US"/>
              </w:rPr>
            </w:pPr>
            <w:r w:rsidRPr="00B850D5">
              <w:lastRenderedPageBreak/>
              <w:t>Ranger Te Pākeka Maud Island</w:t>
            </w:r>
          </w:p>
        </w:tc>
      </w:tr>
      <w:tr w:rsidR="00B4506C" w:rsidRPr="00B850D5" w:rsidTr="00FB64D9">
        <w:tc>
          <w:tcPr>
            <w:tcW w:w="3402" w:type="dxa"/>
          </w:tcPr>
          <w:p w:rsidR="00B4506C" w:rsidRPr="00B850D5" w:rsidRDefault="00B4506C" w:rsidP="00FB64D9">
            <w:pPr>
              <w:rPr>
                <w:b/>
              </w:rPr>
            </w:pPr>
            <w:r w:rsidRPr="00B850D5">
              <w:rPr>
                <w:b/>
              </w:rPr>
              <w:lastRenderedPageBreak/>
              <w:t xml:space="preserve">Assess need for CIMS approach </w:t>
            </w:r>
          </w:p>
        </w:tc>
        <w:tc>
          <w:tcPr>
            <w:tcW w:w="8364" w:type="dxa"/>
          </w:tcPr>
          <w:p w:rsidR="00B4506C" w:rsidRPr="00B850D5" w:rsidRDefault="00B4506C"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B4506C" w:rsidRPr="00B850D5" w:rsidRDefault="00B4506C" w:rsidP="00FB64D9">
            <w:pPr>
              <w:ind w:left="360"/>
              <w:contextualSpacing/>
              <w:rPr>
                <w:lang w:val="en-US"/>
              </w:rPr>
            </w:pPr>
            <w:r w:rsidRPr="00B850D5">
              <w:t>Ranger Te Pākeka Maud Island</w:t>
            </w:r>
          </w:p>
        </w:tc>
      </w:tr>
      <w:tr w:rsidR="00B4506C" w:rsidRPr="00B850D5" w:rsidTr="00FB64D9">
        <w:tc>
          <w:tcPr>
            <w:tcW w:w="3402" w:type="dxa"/>
          </w:tcPr>
          <w:p w:rsidR="00B4506C" w:rsidRPr="00B850D5" w:rsidRDefault="00B4506C" w:rsidP="00FB64D9">
            <w:pPr>
              <w:rPr>
                <w:b/>
              </w:rPr>
            </w:pPr>
            <w:r w:rsidRPr="00B850D5">
              <w:rPr>
                <w:b/>
              </w:rPr>
              <w:t>Completion of your operation</w:t>
            </w:r>
          </w:p>
        </w:tc>
        <w:tc>
          <w:tcPr>
            <w:tcW w:w="8364" w:type="dxa"/>
          </w:tcPr>
          <w:p w:rsidR="004E3BDE" w:rsidRPr="00B850D5" w:rsidRDefault="004E3BDE"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Ant operations in the wilderness are unlikely to conclude quickly</w:t>
            </w:r>
          </w:p>
          <w:p w:rsidR="00B4506C" w:rsidRPr="00B850D5" w:rsidRDefault="00005793" w:rsidP="00106D0E">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Prepare for long-term m</w:t>
            </w:r>
            <w:r w:rsidR="004E3BDE" w:rsidRPr="00B850D5">
              <w:rPr>
                <w:rFonts w:asciiTheme="minorHAnsi" w:hAnsiTheme="minorHAnsi"/>
              </w:rPr>
              <w:t>onitor</w:t>
            </w:r>
            <w:r w:rsidRPr="00B850D5">
              <w:rPr>
                <w:rFonts w:asciiTheme="minorHAnsi" w:hAnsiTheme="minorHAnsi"/>
              </w:rPr>
              <w:t>ing once known infestations are eradicated by taking expert advice on the most effective tools and extent of d</w:t>
            </w:r>
            <w:r w:rsidR="00106D0E" w:rsidRPr="00B850D5">
              <w:rPr>
                <w:rFonts w:asciiTheme="minorHAnsi" w:hAnsiTheme="minorHAnsi"/>
              </w:rPr>
              <w:t>eployment</w:t>
            </w:r>
          </w:p>
          <w:p w:rsidR="00B4506C" w:rsidRPr="00B850D5" w:rsidRDefault="00B4506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 xml:space="preserve">Withdraw, clean, catalogue and store all additional </w:t>
            </w:r>
            <w:r w:rsidR="00106D0E" w:rsidRPr="00B850D5">
              <w:rPr>
                <w:rFonts w:asciiTheme="minorHAnsi" w:hAnsiTheme="minorHAnsi"/>
              </w:rPr>
              <w:t>gear on completion of the response</w:t>
            </w:r>
          </w:p>
          <w:p w:rsidR="00B4506C" w:rsidRPr="00B850D5" w:rsidRDefault="00B4506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B4506C" w:rsidRPr="00B850D5" w:rsidRDefault="00B4506C"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B4506C" w:rsidRPr="00B850D5" w:rsidRDefault="00B4506C"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B4506C" w:rsidRPr="00B850D5" w:rsidRDefault="00B4506C" w:rsidP="00FB64D9">
            <w:pPr>
              <w:ind w:left="360"/>
              <w:contextualSpacing/>
            </w:pPr>
            <w:r w:rsidRPr="00B850D5">
              <w:t>Ranger Te Pākeka Maud Island</w:t>
            </w:r>
          </w:p>
        </w:tc>
      </w:tr>
    </w:tbl>
    <w:p w:rsidR="00314811" w:rsidRPr="00B850D5" w:rsidRDefault="00314811" w:rsidP="000170B7">
      <w:pPr>
        <w:rPr>
          <w:b/>
          <w:color w:val="0070C0"/>
        </w:rPr>
      </w:pPr>
    </w:p>
    <w:p w:rsidR="00314811" w:rsidRPr="00B850D5" w:rsidRDefault="00314811" w:rsidP="000170B7">
      <w:pPr>
        <w:rPr>
          <w:b/>
          <w:color w:val="0070C0"/>
        </w:rPr>
      </w:pPr>
    </w:p>
    <w:p w:rsidR="003F33B6" w:rsidRPr="00B850D5" w:rsidRDefault="003F33B6">
      <w:pPr>
        <w:rPr>
          <w:b/>
          <w:color w:val="0070C0"/>
        </w:rPr>
      </w:pPr>
      <w:r w:rsidRPr="00B850D5">
        <w:rPr>
          <w:b/>
          <w:color w:val="0070C0"/>
        </w:rPr>
        <w:br w:type="page"/>
      </w:r>
    </w:p>
    <w:p w:rsidR="00700DBB" w:rsidRPr="00B850D5" w:rsidRDefault="00700DBB" w:rsidP="00B868FA">
      <w:pPr>
        <w:pStyle w:val="Heading3"/>
      </w:pPr>
      <w:bookmarkStart w:id="433" w:name="_ANNEX_27_"/>
      <w:bookmarkStart w:id="434" w:name="_ANNEX_27__1"/>
      <w:bookmarkEnd w:id="433"/>
      <w:bookmarkEnd w:id="434"/>
      <w:r w:rsidRPr="00B850D5">
        <w:lastRenderedPageBreak/>
        <w:t xml:space="preserve"> </w:t>
      </w:r>
      <w:bookmarkStart w:id="435" w:name="_Toc474855163"/>
      <w:r w:rsidRPr="00B850D5">
        <w:rPr>
          <w:color w:val="0070C0"/>
        </w:rPr>
        <w:t>ANNEX 2</w:t>
      </w:r>
      <w:r w:rsidR="00FB413E" w:rsidRPr="00B850D5">
        <w:rPr>
          <w:color w:val="0070C0"/>
        </w:rPr>
        <w:t>7</w:t>
      </w:r>
      <w:r w:rsidRPr="00B850D5">
        <w:rPr>
          <w:color w:val="0070C0"/>
        </w:rPr>
        <w:t xml:space="preserve"> </w:t>
      </w:r>
      <w:r w:rsidRPr="00B850D5">
        <w:tab/>
        <w:t xml:space="preserve">Got </w:t>
      </w:r>
      <w:r w:rsidR="00DC0C86" w:rsidRPr="00B850D5">
        <w:t xml:space="preserve">PLAGUE SKINKS OR OTHER </w:t>
      </w:r>
      <w:r w:rsidRPr="00B850D5">
        <w:t xml:space="preserve">INVASIVE </w:t>
      </w:r>
      <w:r w:rsidR="007C49AF" w:rsidRPr="00B850D5">
        <w:t>REPTILES</w:t>
      </w:r>
      <w:r w:rsidRPr="00B850D5">
        <w:t xml:space="preserve"> ashore? </w:t>
      </w:r>
      <w:r w:rsidR="00B03841">
        <w:t>Do this</w:t>
      </w:r>
      <w:bookmarkEnd w:id="435"/>
    </w:p>
    <w:p w:rsidR="00700DBB" w:rsidRPr="00B850D5" w:rsidRDefault="00700DBB" w:rsidP="00700DBB">
      <w:pPr>
        <w:rPr>
          <w:b/>
          <w:color w:val="0070C0"/>
        </w:rPr>
      </w:pPr>
    </w:p>
    <w:tbl>
      <w:tblPr>
        <w:tblStyle w:val="TableGrid"/>
        <w:tblW w:w="13989" w:type="dxa"/>
        <w:tblBorders>
          <w:left w:val="none" w:sz="0" w:space="0" w:color="auto"/>
          <w:right w:val="none" w:sz="0" w:space="0" w:color="auto"/>
          <w:insideV w:val="none" w:sz="0" w:space="0" w:color="auto"/>
        </w:tblBorders>
        <w:tblCellMar>
          <w:top w:w="85" w:type="dxa"/>
          <w:left w:w="0" w:type="dxa"/>
          <w:bottom w:w="85" w:type="dxa"/>
        </w:tblCellMar>
        <w:tblLook w:val="04A0"/>
      </w:tblPr>
      <w:tblGrid>
        <w:gridCol w:w="3402"/>
        <w:gridCol w:w="8364"/>
        <w:gridCol w:w="2223"/>
      </w:tblGrid>
      <w:tr w:rsidR="00700DBB" w:rsidRPr="00B850D5" w:rsidTr="00FB64D9">
        <w:trPr>
          <w:cantSplit/>
          <w:tblHeader/>
        </w:trPr>
        <w:tc>
          <w:tcPr>
            <w:tcW w:w="3402" w:type="dxa"/>
            <w:tcBorders>
              <w:top w:val="nil"/>
            </w:tcBorders>
          </w:tcPr>
          <w:p w:rsidR="00700DBB" w:rsidRPr="00C37E83" w:rsidRDefault="00700DBB" w:rsidP="00C37E83">
            <w:pPr>
              <w:rPr>
                <w:b/>
                <w:color w:val="365F91" w:themeColor="accent1" w:themeShade="BF"/>
              </w:rPr>
            </w:pPr>
            <w:bookmarkStart w:id="436" w:name="_Toc474845642"/>
            <w:bookmarkStart w:id="437" w:name="_Toc474848791"/>
            <w:bookmarkStart w:id="438" w:name="_Toc474849237"/>
            <w:r w:rsidRPr="00C37E83">
              <w:rPr>
                <w:b/>
                <w:color w:val="365F91" w:themeColor="accent1" w:themeShade="BF"/>
              </w:rPr>
              <w:t>Action</w:t>
            </w:r>
            <w:bookmarkEnd w:id="436"/>
            <w:bookmarkEnd w:id="437"/>
            <w:bookmarkEnd w:id="438"/>
          </w:p>
        </w:tc>
        <w:tc>
          <w:tcPr>
            <w:tcW w:w="8364" w:type="dxa"/>
            <w:tcBorders>
              <w:top w:val="nil"/>
            </w:tcBorders>
          </w:tcPr>
          <w:p w:rsidR="00700DBB" w:rsidRPr="00C37E83" w:rsidRDefault="00700DBB" w:rsidP="00C37E83">
            <w:pPr>
              <w:rPr>
                <w:b/>
                <w:color w:val="365F91" w:themeColor="accent1" w:themeShade="BF"/>
                <w:spacing w:val="-2"/>
                <w:lang w:val="en-US"/>
              </w:rPr>
            </w:pPr>
            <w:bookmarkStart w:id="439" w:name="_Toc474845643"/>
            <w:bookmarkStart w:id="440" w:name="_Toc474848792"/>
            <w:bookmarkStart w:id="441" w:name="_Toc474849238"/>
            <w:r w:rsidRPr="00C37E83">
              <w:rPr>
                <w:b/>
                <w:color w:val="365F91" w:themeColor="accent1" w:themeShade="BF"/>
                <w:spacing w:val="-2"/>
                <w:lang w:val="en-US"/>
              </w:rPr>
              <w:t>Measures</w:t>
            </w:r>
            <w:bookmarkEnd w:id="439"/>
            <w:bookmarkEnd w:id="440"/>
            <w:bookmarkEnd w:id="441"/>
          </w:p>
        </w:tc>
        <w:tc>
          <w:tcPr>
            <w:tcW w:w="2223" w:type="dxa"/>
            <w:tcBorders>
              <w:top w:val="nil"/>
            </w:tcBorders>
          </w:tcPr>
          <w:p w:rsidR="00700DBB" w:rsidRPr="00C37E83" w:rsidRDefault="00700DBB" w:rsidP="00C37E83">
            <w:pPr>
              <w:ind w:left="431"/>
              <w:rPr>
                <w:b/>
                <w:color w:val="365F91" w:themeColor="accent1" w:themeShade="BF"/>
                <w:spacing w:val="-2"/>
                <w:lang w:val="en-US"/>
              </w:rPr>
            </w:pPr>
            <w:bookmarkStart w:id="442" w:name="_Toc474845644"/>
            <w:bookmarkStart w:id="443" w:name="_Toc474848793"/>
            <w:bookmarkStart w:id="444" w:name="_Toc474849239"/>
            <w:r w:rsidRPr="00C37E83">
              <w:rPr>
                <w:b/>
                <w:color w:val="365F91" w:themeColor="accent1" w:themeShade="BF"/>
                <w:spacing w:val="-2"/>
                <w:lang w:val="en-US"/>
              </w:rPr>
              <w:t>Responsible</w:t>
            </w:r>
            <w:bookmarkEnd w:id="442"/>
            <w:bookmarkEnd w:id="443"/>
            <w:bookmarkEnd w:id="444"/>
          </w:p>
        </w:tc>
      </w:tr>
      <w:tr w:rsidR="00700DBB" w:rsidRPr="00B850D5" w:rsidTr="00FB64D9">
        <w:tc>
          <w:tcPr>
            <w:tcW w:w="3402" w:type="dxa"/>
          </w:tcPr>
          <w:p w:rsidR="00700DBB" w:rsidRPr="00B850D5" w:rsidRDefault="00700DBB" w:rsidP="00FB64D9">
            <w:pPr>
              <w:rPr>
                <w:b/>
              </w:rPr>
            </w:pPr>
            <w:r w:rsidRPr="00B850D5">
              <w:rPr>
                <w:b/>
              </w:rPr>
              <w:t>Request a pest-detection dog</w:t>
            </w:r>
          </w:p>
        </w:tc>
        <w:tc>
          <w:tcPr>
            <w:tcW w:w="8364" w:type="dxa"/>
          </w:tcPr>
          <w:p w:rsidR="00700DBB" w:rsidRPr="00B850D5" w:rsidRDefault="00700DBB"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Request an accredited </w:t>
            </w:r>
            <w:r w:rsidR="00DC0C86" w:rsidRPr="00B850D5">
              <w:rPr>
                <w:rFonts w:asciiTheme="minorHAnsi" w:hAnsiTheme="minorHAnsi"/>
                <w:spacing w:val="-2"/>
                <w:lang w:val="en-US"/>
              </w:rPr>
              <w:t>reptile</w:t>
            </w:r>
            <w:r w:rsidRPr="00B850D5">
              <w:rPr>
                <w:rFonts w:asciiTheme="minorHAnsi" w:hAnsiTheme="minorHAnsi"/>
                <w:spacing w:val="-2"/>
                <w:lang w:val="en-US"/>
              </w:rPr>
              <w:t>-detection dog and handler from Karen Vincent or Fin B</w:t>
            </w:r>
            <w:r w:rsidRPr="00B850D5">
              <w:rPr>
                <w:rFonts w:asciiTheme="minorHAnsi" w:hAnsiTheme="minorHAnsi"/>
                <w:spacing w:val="-2"/>
                <w:lang w:val="en-US"/>
              </w:rPr>
              <w:t>u</w:t>
            </w:r>
            <w:r w:rsidRPr="00B850D5">
              <w:rPr>
                <w:rFonts w:asciiTheme="minorHAnsi" w:hAnsiTheme="minorHAnsi"/>
                <w:spacing w:val="-2"/>
                <w:lang w:val="en-US"/>
              </w:rPr>
              <w:t>chanan</w:t>
            </w:r>
          </w:p>
          <w:p w:rsidR="00700DBB" w:rsidRPr="00B850D5" w:rsidRDefault="00700DBB"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Use the dog for as long and frequently as needed to determine the sites and extent of invasion </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Request additional dogs and handlers in the event of uncertain detection</w:t>
            </w:r>
          </w:p>
        </w:tc>
        <w:tc>
          <w:tcPr>
            <w:tcW w:w="2223" w:type="dxa"/>
          </w:tcPr>
          <w:p w:rsidR="00700DBB" w:rsidRPr="00B850D5" w:rsidRDefault="00700DBB" w:rsidP="00FB64D9">
            <w:pPr>
              <w:ind w:left="421"/>
              <w:rPr>
                <w:spacing w:val="-2"/>
                <w:lang w:val="en-US"/>
              </w:rPr>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 xml:space="preserve">Prepare to protect threatened and </w:t>
            </w:r>
          </w:p>
          <w:p w:rsidR="00700DBB" w:rsidRPr="00B850D5" w:rsidRDefault="00700DBB" w:rsidP="00FB64D9">
            <w:pPr>
              <w:rPr>
                <w:b/>
              </w:rPr>
            </w:pPr>
            <w:r w:rsidRPr="00B850D5">
              <w:rPr>
                <w:b/>
              </w:rPr>
              <w:t>non-target species</w:t>
            </w:r>
          </w:p>
        </w:tc>
        <w:tc>
          <w:tcPr>
            <w:tcW w:w="8364" w:type="dxa"/>
          </w:tcPr>
          <w:p w:rsidR="00700DBB" w:rsidRPr="00B850D5" w:rsidRDefault="00700DBB" w:rsidP="00FB64D9">
            <w:pPr>
              <w:pStyle w:val="ListParagraph"/>
              <w:numPr>
                <w:ilvl w:val="0"/>
                <w:numId w:val="34"/>
              </w:numPr>
              <w:spacing w:after="60"/>
              <w:ind w:left="311" w:right="173" w:hanging="215"/>
              <w:rPr>
                <w:rFonts w:asciiTheme="minorHAnsi" w:hAnsiTheme="minorHAnsi"/>
                <w:spacing w:val="-2"/>
                <w:lang w:val="en-US"/>
              </w:rPr>
            </w:pPr>
            <w:r w:rsidRPr="00B850D5">
              <w:rPr>
                <w:rFonts w:asciiTheme="minorHAnsi" w:hAnsiTheme="minorHAnsi"/>
                <w:spacing w:val="-2"/>
                <w:lang w:val="en-US"/>
              </w:rPr>
              <w:t xml:space="preserve">Follow </w:t>
            </w:r>
            <w:r w:rsidR="00E807CC">
              <w:rPr>
                <w:rFonts w:asciiTheme="minorHAnsi" w:hAnsiTheme="minorHAnsi"/>
                <w:spacing w:val="-2"/>
                <w:lang w:val="en-US"/>
              </w:rPr>
              <w:t>the</w:t>
            </w:r>
            <w:r w:rsidRPr="00B850D5">
              <w:rPr>
                <w:rFonts w:asciiTheme="minorHAnsi" w:hAnsiTheme="minorHAnsi"/>
                <w:spacing w:val="-2"/>
                <w:lang w:val="en-US"/>
              </w:rPr>
              <w:t xml:space="preserve"> approved plan to protect threatened and non-target and threatened species from the effects of intensified detection and killing methods</w:t>
            </w:r>
          </w:p>
          <w:p w:rsidR="00700DBB" w:rsidRPr="00B850D5" w:rsidRDefault="00700DBB" w:rsidP="00FB64D9">
            <w:pPr>
              <w:pStyle w:val="ListParagraph"/>
              <w:numPr>
                <w:ilvl w:val="0"/>
                <w:numId w:val="34"/>
              </w:numPr>
              <w:spacing w:after="60"/>
              <w:ind w:left="311" w:right="176" w:hanging="215"/>
              <w:rPr>
                <w:rFonts w:asciiTheme="minorHAnsi" w:hAnsiTheme="minorHAnsi"/>
                <w:spacing w:val="-2"/>
                <w:lang w:val="en-US"/>
              </w:rPr>
            </w:pPr>
            <w:r w:rsidRPr="00B850D5">
              <w:rPr>
                <w:rFonts w:asciiTheme="minorHAnsi" w:hAnsiTheme="minorHAnsi"/>
                <w:spacing w:val="-2"/>
                <w:lang w:val="en-US"/>
              </w:rPr>
              <w:t>Tell species recovery group leaders, your own managers and relevant associates well ahead of time that threatened species may require removal or salvage</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Ask for advice if unsure</w:t>
            </w:r>
          </w:p>
        </w:tc>
        <w:tc>
          <w:tcPr>
            <w:tcW w:w="2223" w:type="dxa"/>
          </w:tcPr>
          <w:p w:rsidR="00700DBB" w:rsidRPr="00B850D5" w:rsidRDefault="00700DBB" w:rsidP="00FB64D9">
            <w:pPr>
              <w:ind w:left="360"/>
              <w:rPr>
                <w:spacing w:val="-2"/>
                <w:lang w:val="en-US"/>
              </w:rPr>
            </w:pPr>
            <w:r w:rsidRPr="00B850D5">
              <w:t>Ranger Te Pākeka Maud Island</w:t>
            </w:r>
          </w:p>
        </w:tc>
      </w:tr>
      <w:tr w:rsidR="00700DBB" w:rsidRPr="00B850D5" w:rsidTr="00FB64D9">
        <w:tc>
          <w:tcPr>
            <w:tcW w:w="3402" w:type="dxa"/>
          </w:tcPr>
          <w:p w:rsidR="00700DBB" w:rsidRPr="00B850D5" w:rsidRDefault="00FB64D9" w:rsidP="00FB64D9">
            <w:pPr>
              <w:rPr>
                <w:b/>
              </w:rPr>
            </w:pPr>
            <w:r w:rsidRPr="00B850D5">
              <w:rPr>
                <w:b/>
              </w:rPr>
              <w:t>Consult the experts</w:t>
            </w:r>
          </w:p>
        </w:tc>
        <w:tc>
          <w:tcPr>
            <w:tcW w:w="8364" w:type="dxa"/>
          </w:tcPr>
          <w:p w:rsidR="00700DBB" w:rsidRPr="00B850D5" w:rsidRDefault="00FB64D9" w:rsidP="00FB64D9">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There are no proven methods of controlling or eradicating plague skinks and similar invasive reptiles  </w:t>
            </w:r>
          </w:p>
          <w:p w:rsidR="00700DBB" w:rsidRPr="00B850D5" w:rsidRDefault="00FB64D9" w:rsidP="00264813">
            <w:pPr>
              <w:pStyle w:val="ListParagraph"/>
              <w:numPr>
                <w:ilvl w:val="0"/>
                <w:numId w:val="34"/>
              </w:numPr>
              <w:spacing w:after="60"/>
              <w:ind w:left="311" w:right="173" w:hanging="215"/>
              <w:rPr>
                <w:rFonts w:asciiTheme="minorHAnsi" w:hAnsiTheme="minorHAnsi"/>
              </w:rPr>
            </w:pPr>
            <w:r w:rsidRPr="00B850D5">
              <w:rPr>
                <w:rFonts w:asciiTheme="minorHAnsi" w:hAnsiTheme="minorHAnsi"/>
              </w:rPr>
              <w:t xml:space="preserve">Take advice from </w:t>
            </w:r>
            <w:r w:rsidR="00264813" w:rsidRPr="00B850D5">
              <w:rPr>
                <w:rFonts w:asciiTheme="minorHAnsi" w:hAnsiTheme="minorHAnsi"/>
              </w:rPr>
              <w:t xml:space="preserve">experts on limiting spread through the use of sticky pad and </w:t>
            </w:r>
            <w:proofErr w:type="spellStart"/>
            <w:r w:rsidR="00264813" w:rsidRPr="00B850D5">
              <w:rPr>
                <w:rFonts w:asciiTheme="minorHAnsi" w:hAnsiTheme="minorHAnsi"/>
              </w:rPr>
              <w:t>glu</w:t>
            </w:r>
            <w:r w:rsidR="00264813" w:rsidRPr="00B850D5">
              <w:rPr>
                <w:rFonts w:asciiTheme="minorHAnsi" w:hAnsiTheme="minorHAnsi"/>
              </w:rPr>
              <w:t>e</w:t>
            </w:r>
            <w:r w:rsidR="00264813" w:rsidRPr="00B850D5">
              <w:rPr>
                <w:rFonts w:asciiTheme="minorHAnsi" w:hAnsiTheme="minorHAnsi"/>
              </w:rPr>
              <w:t>board</w:t>
            </w:r>
            <w:proofErr w:type="spellEnd"/>
            <w:r w:rsidR="00264813" w:rsidRPr="00B850D5">
              <w:rPr>
                <w:rFonts w:asciiTheme="minorHAnsi" w:hAnsiTheme="minorHAnsi"/>
              </w:rPr>
              <w:t xml:space="preserve"> traps, lizard retreats, pitfall traps and fences   </w:t>
            </w:r>
          </w:p>
        </w:tc>
        <w:tc>
          <w:tcPr>
            <w:tcW w:w="2223" w:type="dxa"/>
          </w:tcPr>
          <w:p w:rsidR="00700DBB" w:rsidRPr="00B850D5" w:rsidRDefault="00700DBB" w:rsidP="00FB64D9">
            <w:pPr>
              <w:ind w:left="360"/>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Shut down means of                         accidental distribution</w:t>
            </w:r>
          </w:p>
        </w:tc>
        <w:tc>
          <w:tcPr>
            <w:tcW w:w="8364" w:type="dxa"/>
          </w:tcPr>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of vehicles and gear through and out of areas of infestation unless tho</w:t>
            </w:r>
            <w:r w:rsidRPr="00B850D5">
              <w:rPr>
                <w:rFonts w:asciiTheme="minorHAnsi" w:hAnsiTheme="minorHAnsi"/>
                <w:spacing w:val="-2"/>
                <w:lang w:val="en-US"/>
              </w:rPr>
              <w:t>r</w:t>
            </w:r>
            <w:r w:rsidRPr="00B850D5">
              <w:rPr>
                <w:rFonts w:asciiTheme="minorHAnsi" w:hAnsiTheme="minorHAnsi"/>
                <w:spacing w:val="-2"/>
                <w:lang w:val="en-US"/>
              </w:rPr>
              <w:t xml:space="preserve">oughly </w:t>
            </w:r>
            <w:r w:rsidR="00264813" w:rsidRPr="00B850D5">
              <w:rPr>
                <w:rFonts w:asciiTheme="minorHAnsi" w:hAnsiTheme="minorHAnsi"/>
                <w:spacing w:val="-2"/>
                <w:lang w:val="en-US"/>
              </w:rPr>
              <w:t>inspected</w:t>
            </w:r>
            <w:r w:rsidRPr="00B850D5">
              <w:rPr>
                <w:rFonts w:asciiTheme="minorHAnsi" w:hAnsiTheme="minorHAnsi"/>
                <w:spacing w:val="-2"/>
                <w:lang w:val="en-US"/>
              </w:rPr>
              <w:t xml:space="preserve"> </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Exclude infested dwellings from use until confirmed clear of </w:t>
            </w:r>
            <w:r w:rsidR="00264813" w:rsidRPr="00B850D5">
              <w:rPr>
                <w:rFonts w:asciiTheme="minorHAnsi" w:hAnsiTheme="minorHAnsi"/>
                <w:spacing w:val="-2"/>
                <w:lang w:val="en-US"/>
              </w:rPr>
              <w:t>reptiles</w:t>
            </w:r>
          </w:p>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Halt all traffic with other non-infected islands</w:t>
            </w:r>
          </w:p>
        </w:tc>
        <w:tc>
          <w:tcPr>
            <w:tcW w:w="2223" w:type="dxa"/>
          </w:tcPr>
          <w:p w:rsidR="00700DBB" w:rsidRPr="00B850D5" w:rsidRDefault="00700DBB" w:rsidP="00FB64D9">
            <w:pPr>
              <w:ind w:left="360"/>
              <w:contextualSpacing/>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Record everything you do</w:t>
            </w:r>
          </w:p>
        </w:tc>
        <w:tc>
          <w:tcPr>
            <w:tcW w:w="8364" w:type="dxa"/>
          </w:tcPr>
          <w:p w:rsidR="00700DBB" w:rsidRPr="00B850D5" w:rsidRDefault="00700DBB" w:rsidP="00FB64D9">
            <w:pPr>
              <w:pStyle w:val="ListParagraph"/>
              <w:numPr>
                <w:ilvl w:val="0"/>
                <w:numId w:val="34"/>
              </w:numPr>
              <w:ind w:left="317" w:right="173" w:hanging="218"/>
              <w:contextualSpacing/>
              <w:rPr>
                <w:rFonts w:asciiTheme="minorHAnsi" w:hAnsiTheme="minorHAnsi"/>
                <w:spacing w:val="-2"/>
                <w:lang w:val="en-US"/>
              </w:rPr>
            </w:pPr>
            <w:r w:rsidRPr="00B850D5">
              <w:rPr>
                <w:rFonts w:asciiTheme="minorHAnsi" w:hAnsiTheme="minorHAnsi"/>
                <w:spacing w:val="-2"/>
                <w:lang w:val="en-US"/>
              </w:rPr>
              <w:t xml:space="preserve">Log all actions, localities, </w:t>
            </w:r>
            <w:r w:rsidR="00264813" w:rsidRPr="00B850D5">
              <w:rPr>
                <w:rFonts w:asciiTheme="minorHAnsi" w:hAnsiTheme="minorHAnsi"/>
                <w:spacing w:val="-2"/>
                <w:lang w:val="en-US"/>
              </w:rPr>
              <w:t xml:space="preserve">devices used </w:t>
            </w:r>
            <w:r w:rsidRPr="00B850D5">
              <w:rPr>
                <w:rFonts w:asciiTheme="minorHAnsi" w:hAnsiTheme="minorHAnsi"/>
                <w:spacing w:val="-2"/>
                <w:lang w:val="en-US"/>
              </w:rPr>
              <w:t>and results</w:t>
            </w:r>
          </w:p>
        </w:tc>
        <w:tc>
          <w:tcPr>
            <w:tcW w:w="2223" w:type="dxa"/>
          </w:tcPr>
          <w:p w:rsidR="00700DBB" w:rsidRPr="00B850D5" w:rsidRDefault="00700DBB" w:rsidP="00FB64D9">
            <w:pPr>
              <w:ind w:left="360"/>
              <w:contextualSpacing/>
              <w:rPr>
                <w:spacing w:val="-2"/>
                <w:lang w:val="en-US"/>
              </w:rPr>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Collect evidence of infestations</w:t>
            </w:r>
          </w:p>
        </w:tc>
        <w:tc>
          <w:tcPr>
            <w:tcW w:w="8364" w:type="dxa"/>
          </w:tcPr>
          <w:p w:rsidR="00700DBB" w:rsidRPr="00B850D5" w:rsidRDefault="00700DBB" w:rsidP="00FB64D9">
            <w:pPr>
              <w:numPr>
                <w:ilvl w:val="0"/>
                <w:numId w:val="34"/>
              </w:numPr>
              <w:tabs>
                <w:tab w:val="left" w:pos="0"/>
              </w:tabs>
              <w:suppressAutoHyphens/>
              <w:spacing w:after="60"/>
              <w:ind w:left="317" w:right="173" w:hanging="218"/>
              <w:rPr>
                <w:spacing w:val="-2"/>
                <w:lang w:val="en-US"/>
              </w:rPr>
            </w:pPr>
            <w:r w:rsidRPr="00B850D5">
              <w:rPr>
                <w:spacing w:val="-2"/>
                <w:lang w:val="en-US"/>
              </w:rPr>
              <w:t xml:space="preserve">Collect </w:t>
            </w:r>
            <w:r w:rsidR="00264813" w:rsidRPr="00B850D5">
              <w:rPr>
                <w:spacing w:val="-2"/>
                <w:lang w:val="en-US"/>
              </w:rPr>
              <w:t xml:space="preserve">reptile samples, </w:t>
            </w:r>
            <w:proofErr w:type="spellStart"/>
            <w:r w:rsidR="00264813" w:rsidRPr="00B850D5">
              <w:rPr>
                <w:spacing w:val="-2"/>
                <w:lang w:val="en-US"/>
              </w:rPr>
              <w:t>euthanase</w:t>
            </w:r>
            <w:proofErr w:type="spellEnd"/>
            <w:r w:rsidR="00264813" w:rsidRPr="00B850D5">
              <w:rPr>
                <w:spacing w:val="-2"/>
                <w:lang w:val="en-US"/>
              </w:rPr>
              <w:t xml:space="preserve"> through freezing and </w:t>
            </w:r>
            <w:r w:rsidRPr="00B850D5">
              <w:rPr>
                <w:spacing w:val="-2"/>
                <w:lang w:val="en-US"/>
              </w:rPr>
              <w:t xml:space="preserve">send them in sealed </w:t>
            </w:r>
            <w:r w:rsidR="00264813" w:rsidRPr="00B850D5">
              <w:rPr>
                <w:spacing w:val="-2"/>
                <w:lang w:val="en-US"/>
              </w:rPr>
              <w:t>containers</w:t>
            </w:r>
            <w:r w:rsidRPr="00B850D5">
              <w:rPr>
                <w:spacing w:val="-2"/>
                <w:lang w:val="en-US"/>
              </w:rPr>
              <w:t xml:space="preserve"> to </w:t>
            </w:r>
            <w:r w:rsidR="00264813" w:rsidRPr="00B850D5">
              <w:rPr>
                <w:spacing w:val="-2"/>
                <w:lang w:val="en-US"/>
              </w:rPr>
              <w:t>a herpetologist</w:t>
            </w:r>
            <w:r w:rsidRPr="00B850D5">
              <w:rPr>
                <w:spacing w:val="-2"/>
                <w:lang w:val="en-US"/>
              </w:rPr>
              <w:t xml:space="preserve"> for </w:t>
            </w:r>
            <w:r w:rsidRPr="00B850D5">
              <w:t xml:space="preserve">expert confirmation that you have invasive </w:t>
            </w:r>
            <w:r w:rsidR="00264813" w:rsidRPr="00B850D5">
              <w:t>reptiles</w:t>
            </w:r>
            <w:r w:rsidRPr="00B850D5">
              <w:t xml:space="preserve"> ashore and are not targeting native species erroneously</w:t>
            </w:r>
          </w:p>
          <w:p w:rsidR="00700DBB" w:rsidRPr="00B850D5" w:rsidRDefault="00700DBB" w:rsidP="00FB64D9">
            <w:pPr>
              <w:numPr>
                <w:ilvl w:val="0"/>
                <w:numId w:val="34"/>
              </w:numPr>
              <w:tabs>
                <w:tab w:val="left" w:pos="0"/>
              </w:tabs>
              <w:suppressAutoHyphens/>
              <w:spacing w:after="60"/>
              <w:ind w:left="317" w:right="173" w:hanging="218"/>
              <w:rPr>
                <w:spacing w:val="-2"/>
                <w:lang w:val="en-US"/>
              </w:rPr>
            </w:pPr>
            <w:r w:rsidRPr="00B850D5">
              <w:lastRenderedPageBreak/>
              <w:t>Label all samples clearly with date, your name, bait station number and island name</w:t>
            </w:r>
            <w:r w:rsidRPr="00B850D5">
              <w:rPr>
                <w:spacing w:val="-2"/>
                <w:lang w:val="en-US"/>
              </w:rPr>
              <w:t xml:space="preserve"> </w:t>
            </w:r>
          </w:p>
        </w:tc>
        <w:tc>
          <w:tcPr>
            <w:tcW w:w="2223" w:type="dxa"/>
          </w:tcPr>
          <w:p w:rsidR="00700DBB" w:rsidRPr="00B850D5" w:rsidRDefault="00700DBB" w:rsidP="00FB64D9">
            <w:pPr>
              <w:tabs>
                <w:tab w:val="left" w:pos="0"/>
              </w:tabs>
              <w:suppressAutoHyphens/>
              <w:ind w:left="360"/>
              <w:rPr>
                <w:spacing w:val="-2"/>
                <w:lang w:val="en-US"/>
              </w:rPr>
            </w:pPr>
            <w:r w:rsidRPr="00B850D5">
              <w:lastRenderedPageBreak/>
              <w:t>Ranger Te Pākeka Maud Island</w:t>
            </w:r>
          </w:p>
        </w:tc>
      </w:tr>
      <w:tr w:rsidR="00700DBB" w:rsidRPr="00B850D5" w:rsidTr="00FB64D9">
        <w:tc>
          <w:tcPr>
            <w:tcW w:w="3402" w:type="dxa"/>
          </w:tcPr>
          <w:p w:rsidR="00700DBB" w:rsidRPr="00B850D5" w:rsidRDefault="00700DBB" w:rsidP="00FB64D9">
            <w:pPr>
              <w:rPr>
                <w:b/>
              </w:rPr>
            </w:pPr>
            <w:r w:rsidRPr="00B850D5">
              <w:rPr>
                <w:b/>
              </w:rPr>
              <w:lastRenderedPageBreak/>
              <w:t xml:space="preserve">Assess need for CIMS approach </w:t>
            </w:r>
          </w:p>
        </w:tc>
        <w:tc>
          <w:tcPr>
            <w:tcW w:w="8364" w:type="dxa"/>
          </w:tcPr>
          <w:p w:rsidR="00700DBB" w:rsidRPr="00B850D5" w:rsidRDefault="00700DBB" w:rsidP="00FB64D9">
            <w:pPr>
              <w:pStyle w:val="ListParagraph"/>
              <w:numPr>
                <w:ilvl w:val="0"/>
                <w:numId w:val="37"/>
              </w:numPr>
              <w:ind w:left="313" w:right="173" w:hanging="211"/>
              <w:contextualSpacing/>
              <w:rPr>
                <w:rFonts w:asciiTheme="minorHAnsi" w:hAnsiTheme="minorHAnsi"/>
                <w:lang w:val="en-US"/>
              </w:rPr>
            </w:pPr>
            <w:r w:rsidRPr="00B850D5">
              <w:rPr>
                <w:rFonts w:asciiTheme="minorHAnsi" w:hAnsiTheme="minorHAnsi"/>
                <w:lang w:val="en-US"/>
              </w:rPr>
              <w:t>Remain alert throughout to the need for escalation to a CIMS-based response</w:t>
            </w:r>
          </w:p>
        </w:tc>
        <w:tc>
          <w:tcPr>
            <w:tcW w:w="2223" w:type="dxa"/>
          </w:tcPr>
          <w:p w:rsidR="00700DBB" w:rsidRPr="00B850D5" w:rsidRDefault="00700DBB" w:rsidP="00FB64D9">
            <w:pPr>
              <w:ind w:left="360"/>
              <w:contextualSpacing/>
              <w:rPr>
                <w:lang w:val="en-US"/>
              </w:rPr>
            </w:pPr>
            <w:r w:rsidRPr="00B850D5">
              <w:t>Ranger Te Pākeka Maud Island</w:t>
            </w:r>
          </w:p>
        </w:tc>
      </w:tr>
      <w:tr w:rsidR="00700DBB" w:rsidRPr="00B850D5" w:rsidTr="00FB64D9">
        <w:tc>
          <w:tcPr>
            <w:tcW w:w="3402" w:type="dxa"/>
          </w:tcPr>
          <w:p w:rsidR="00700DBB" w:rsidRPr="00B850D5" w:rsidRDefault="00700DBB" w:rsidP="00FB64D9">
            <w:pPr>
              <w:rPr>
                <w:b/>
              </w:rPr>
            </w:pPr>
            <w:r w:rsidRPr="00B850D5">
              <w:rPr>
                <w:b/>
              </w:rPr>
              <w:t>Completion of your operation</w:t>
            </w:r>
          </w:p>
        </w:tc>
        <w:tc>
          <w:tcPr>
            <w:tcW w:w="8364" w:type="dxa"/>
          </w:tcPr>
          <w:p w:rsidR="00700DBB" w:rsidRPr="00B850D5" w:rsidRDefault="00264813"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Invasive reptile</w:t>
            </w:r>
            <w:r w:rsidR="00700DBB" w:rsidRPr="00B850D5">
              <w:rPr>
                <w:rFonts w:asciiTheme="minorHAnsi" w:hAnsiTheme="minorHAnsi"/>
              </w:rPr>
              <w:t xml:space="preserve"> operations in the wilderness are unlikely to conclude quickly</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Prepare for long-term monitoring once known infestations are eradicated by taking expert advice on the most effective tools and extent of deployment</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Withdraw, clean, catalogue and store all additional gear on completion of the response</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Arrange a debrief and incursion report</w:t>
            </w:r>
          </w:p>
          <w:p w:rsidR="00700DBB" w:rsidRPr="00B850D5" w:rsidRDefault="00700DBB" w:rsidP="00FB64D9">
            <w:pPr>
              <w:pStyle w:val="ListParagraph"/>
              <w:numPr>
                <w:ilvl w:val="0"/>
                <w:numId w:val="39"/>
              </w:numPr>
              <w:spacing w:after="60"/>
              <w:ind w:left="283" w:right="176" w:hanging="181"/>
              <w:rPr>
                <w:rFonts w:asciiTheme="minorHAnsi" w:hAnsiTheme="minorHAnsi"/>
                <w:lang w:val="en-US"/>
              </w:rPr>
            </w:pPr>
            <w:r w:rsidRPr="00B850D5">
              <w:rPr>
                <w:rFonts w:asciiTheme="minorHAnsi" w:hAnsiTheme="minorHAnsi"/>
              </w:rPr>
              <w:t>Amend this plan to incorporate lessons learned</w:t>
            </w:r>
          </w:p>
          <w:p w:rsidR="00700DBB" w:rsidRPr="00B850D5" w:rsidRDefault="00700DBB" w:rsidP="00FB64D9">
            <w:pPr>
              <w:pStyle w:val="ListParagraph"/>
              <w:numPr>
                <w:ilvl w:val="0"/>
                <w:numId w:val="39"/>
              </w:numPr>
              <w:ind w:left="281" w:right="173" w:hanging="179"/>
              <w:contextualSpacing/>
              <w:rPr>
                <w:rFonts w:asciiTheme="minorHAnsi" w:hAnsiTheme="minorHAnsi"/>
                <w:lang w:val="en-US"/>
              </w:rPr>
            </w:pPr>
            <w:r w:rsidRPr="00B850D5">
              <w:rPr>
                <w:rFonts w:asciiTheme="minorHAnsi" w:hAnsiTheme="minorHAnsi"/>
              </w:rPr>
              <w:t>Make sure all regional biosecurity networks become aware of results and lessons</w:t>
            </w:r>
          </w:p>
        </w:tc>
        <w:tc>
          <w:tcPr>
            <w:tcW w:w="2223" w:type="dxa"/>
          </w:tcPr>
          <w:p w:rsidR="00700DBB" w:rsidRPr="00B850D5" w:rsidRDefault="00700DBB" w:rsidP="00FB64D9">
            <w:pPr>
              <w:ind w:left="360"/>
              <w:contextualSpacing/>
            </w:pPr>
            <w:r w:rsidRPr="00B850D5">
              <w:t>Ranger Te Pākeka Maud Island</w:t>
            </w:r>
          </w:p>
        </w:tc>
      </w:tr>
    </w:tbl>
    <w:p w:rsidR="0054001E" w:rsidRPr="00B850D5" w:rsidRDefault="0054001E" w:rsidP="00700DBB">
      <w:pPr>
        <w:rPr>
          <w:b/>
          <w:color w:val="0070C0"/>
        </w:rPr>
        <w:sectPr w:rsidR="0054001E" w:rsidRPr="00B850D5" w:rsidSect="009E75EA">
          <w:pgSz w:w="16838" w:h="11906" w:orient="landscape"/>
          <w:pgMar w:top="1440" w:right="1440" w:bottom="1440" w:left="1440" w:header="709" w:footer="709" w:gutter="0"/>
          <w:cols w:space="708"/>
          <w:docGrid w:linePitch="360"/>
        </w:sectPr>
      </w:pPr>
    </w:p>
    <w:p w:rsidR="00700DBB" w:rsidRPr="00B850D5" w:rsidRDefault="00700DBB" w:rsidP="00700DBB">
      <w:pPr>
        <w:rPr>
          <w:b/>
          <w:color w:val="0070C0"/>
        </w:rPr>
      </w:pPr>
    </w:p>
    <w:p w:rsidR="0054001E" w:rsidRPr="00B850D5" w:rsidRDefault="0054001E" w:rsidP="00B868FA">
      <w:pPr>
        <w:pStyle w:val="Heading3"/>
      </w:pPr>
      <w:bookmarkStart w:id="445" w:name="_ANNEX_28_MAP"/>
      <w:bookmarkStart w:id="446" w:name="_ANNEX_28_MAP_1"/>
      <w:bookmarkStart w:id="447" w:name="_ANNEX_28_MAP_2"/>
      <w:bookmarkStart w:id="448" w:name="_ANNEX_28_MAP_3"/>
      <w:bookmarkStart w:id="449" w:name="_Toc474855164"/>
      <w:bookmarkEnd w:id="445"/>
      <w:bookmarkEnd w:id="446"/>
      <w:bookmarkEnd w:id="447"/>
      <w:bookmarkEnd w:id="448"/>
      <w:r w:rsidRPr="00B850D5">
        <w:t>ANNEX 28</w:t>
      </w:r>
      <w:r w:rsidRPr="00B850D5">
        <w:tab/>
        <w:t>MAP ONE</w:t>
      </w:r>
      <w:r w:rsidR="006A4ED0" w:rsidRPr="00B850D5">
        <w:t>—TRACK SYSTEMS</w:t>
      </w:r>
      <w:r w:rsidRPr="00B850D5">
        <w:t xml:space="preserve"> on Te Pākeka Maud Island</w:t>
      </w:r>
      <w:bookmarkEnd w:id="449"/>
    </w:p>
    <w:p w:rsidR="0054001E" w:rsidRPr="00B850D5" w:rsidRDefault="0054001E" w:rsidP="002D35C3">
      <w:pPr>
        <w:pStyle w:val="MapsinMaudPlan"/>
      </w:pPr>
      <w:bookmarkStart w:id="450" w:name="_Toc474845646"/>
      <w:bookmarkStart w:id="451" w:name="_Toc474848795"/>
      <w:bookmarkStart w:id="452" w:name="_Toc474849241"/>
      <w:bookmarkStart w:id="453" w:name="_Toc474855165"/>
      <w:r w:rsidRPr="007C01E8">
        <w:rPr>
          <w:rStyle w:val="Heading1Char"/>
          <w:rFonts w:asciiTheme="minorHAnsi" w:hAnsiTheme="minorHAnsi"/>
          <w:b/>
          <w:bCs/>
          <w:sz w:val="22"/>
          <w:szCs w:val="22"/>
          <w:lang w:val="en-NZ" w:eastAsia="en-NZ"/>
        </w:rPr>
        <w:drawing>
          <wp:inline distT="0" distB="0" distL="0" distR="0">
            <wp:extent cx="7849235" cy="5512356"/>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4" cstate="print"/>
                    <a:srcRect/>
                    <a:stretch>
                      <a:fillRect/>
                    </a:stretch>
                  </pic:blipFill>
                  <pic:spPr bwMode="auto">
                    <a:xfrm>
                      <a:off x="0" y="0"/>
                      <a:ext cx="7930937" cy="5569734"/>
                    </a:xfrm>
                    <a:prstGeom prst="rect">
                      <a:avLst/>
                    </a:prstGeom>
                    <a:noFill/>
                    <a:ln w="9525">
                      <a:noFill/>
                      <a:miter lim="800000"/>
                      <a:headEnd/>
                      <a:tailEnd/>
                    </a:ln>
                  </pic:spPr>
                </pic:pic>
              </a:graphicData>
            </a:graphic>
          </wp:inline>
        </w:drawing>
      </w:r>
      <w:bookmarkEnd w:id="450"/>
      <w:bookmarkEnd w:id="451"/>
      <w:bookmarkEnd w:id="452"/>
      <w:bookmarkEnd w:id="453"/>
      <w:r w:rsidRPr="00B850D5">
        <w:br w:type="page"/>
      </w:r>
    </w:p>
    <w:p w:rsidR="0054001E" w:rsidRPr="00B850D5" w:rsidRDefault="0054001E" w:rsidP="00B868FA">
      <w:pPr>
        <w:pStyle w:val="Heading3"/>
      </w:pPr>
      <w:bookmarkStart w:id="454" w:name="_ANNEX_29_MAP"/>
      <w:bookmarkStart w:id="455" w:name="_ANNEX_29_MAP_1"/>
      <w:bookmarkStart w:id="456" w:name="_Toc474855166"/>
      <w:bookmarkEnd w:id="454"/>
      <w:bookmarkEnd w:id="455"/>
      <w:r w:rsidRPr="00B850D5">
        <w:lastRenderedPageBreak/>
        <w:t>ANNEX 29</w:t>
      </w:r>
      <w:r w:rsidRPr="00B850D5">
        <w:tab/>
        <w:t>MAP TWO</w:t>
      </w:r>
      <w:r w:rsidR="006A4ED0" w:rsidRPr="00B850D5">
        <w:t xml:space="preserve">—DOC 200 NETWORK on </w:t>
      </w:r>
      <w:r w:rsidRPr="00B850D5">
        <w:t>Te Pākeka Maud Island</w:t>
      </w:r>
      <w:bookmarkEnd w:id="456"/>
    </w:p>
    <w:p w:rsidR="006A4ED0" w:rsidRPr="00B850D5" w:rsidRDefault="006A4ED0" w:rsidP="006A4ED0"/>
    <w:p w:rsidR="006A4ED0" w:rsidRPr="00B850D5" w:rsidRDefault="0054001E" w:rsidP="007C01E8">
      <w:pPr>
        <w:pStyle w:val="MapsinMaudPlan"/>
      </w:pPr>
      <w:bookmarkStart w:id="457" w:name="_Toc474845648"/>
      <w:bookmarkStart w:id="458" w:name="_Toc474848797"/>
      <w:bookmarkStart w:id="459" w:name="_Toc474849243"/>
      <w:r w:rsidRPr="007C01E8">
        <w:rPr>
          <w:lang w:val="en-NZ" w:eastAsia="en-NZ"/>
        </w:rPr>
        <w:drawing>
          <wp:inline distT="0" distB="0" distL="0" distR="0">
            <wp:extent cx="8128635" cy="5679803"/>
            <wp:effectExtent l="0" t="0" r="0" b="1016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8147187" cy="5692766"/>
                    </a:xfrm>
                    <a:prstGeom prst="rect">
                      <a:avLst/>
                    </a:prstGeom>
                    <a:noFill/>
                    <a:ln w="9525">
                      <a:noFill/>
                      <a:miter lim="800000"/>
                      <a:headEnd/>
                      <a:tailEnd/>
                    </a:ln>
                  </pic:spPr>
                </pic:pic>
              </a:graphicData>
            </a:graphic>
          </wp:inline>
        </w:drawing>
      </w:r>
      <w:bookmarkEnd w:id="457"/>
      <w:bookmarkEnd w:id="458"/>
      <w:bookmarkEnd w:id="459"/>
    </w:p>
    <w:p w:rsidR="006A4ED0" w:rsidRPr="00B850D5" w:rsidRDefault="006A4ED0" w:rsidP="00B868FA">
      <w:pPr>
        <w:pStyle w:val="Heading3"/>
      </w:pPr>
      <w:bookmarkStart w:id="460" w:name="_ANNEX_30_MAP"/>
      <w:bookmarkStart w:id="461" w:name="_ANNEX_30_MAP_1"/>
      <w:bookmarkStart w:id="462" w:name="_ANNEX_30_MAP_2"/>
      <w:bookmarkStart w:id="463" w:name="_ANNEX_30_MAP_3"/>
      <w:bookmarkStart w:id="464" w:name="_ANNEX_30_MAP_5"/>
      <w:bookmarkStart w:id="465" w:name="_ANNEX_30_MAP_6"/>
      <w:bookmarkStart w:id="466" w:name="_Toc474855167"/>
      <w:bookmarkEnd w:id="460"/>
      <w:bookmarkEnd w:id="461"/>
      <w:bookmarkEnd w:id="462"/>
      <w:bookmarkEnd w:id="463"/>
      <w:bookmarkEnd w:id="464"/>
      <w:bookmarkEnd w:id="465"/>
      <w:r w:rsidRPr="00B850D5">
        <w:lastRenderedPageBreak/>
        <w:t>ANNEX 30</w:t>
      </w:r>
      <w:r w:rsidRPr="00B850D5">
        <w:tab/>
        <w:t>MAP THREE—CHEW-CARD AND TRACKING TUNNEL NETWORKS on Te Pākeka Maud Island</w:t>
      </w:r>
      <w:bookmarkEnd w:id="466"/>
    </w:p>
    <w:p w:rsidR="006A4ED0" w:rsidRPr="00B850D5" w:rsidRDefault="006A4ED0" w:rsidP="006A4ED0"/>
    <w:p w:rsidR="007E7CAC" w:rsidRPr="00B850D5" w:rsidRDefault="006A4ED0" w:rsidP="007C01E8">
      <w:pPr>
        <w:pStyle w:val="MapsinMaudPlan"/>
      </w:pPr>
      <w:r w:rsidRPr="00B850D5">
        <w:rPr>
          <w:lang w:val="en-NZ" w:eastAsia="en-NZ"/>
        </w:rPr>
        <w:drawing>
          <wp:inline distT="0" distB="0" distL="0" distR="0">
            <wp:extent cx="8261558" cy="5747173"/>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6" cstate="print"/>
                    <a:srcRect/>
                    <a:stretch>
                      <a:fillRect/>
                    </a:stretch>
                  </pic:blipFill>
                  <pic:spPr bwMode="auto">
                    <a:xfrm>
                      <a:off x="0" y="0"/>
                      <a:ext cx="8279630" cy="5759745"/>
                    </a:xfrm>
                    <a:prstGeom prst="rect">
                      <a:avLst/>
                    </a:prstGeom>
                    <a:noFill/>
                    <a:ln w="9525">
                      <a:noFill/>
                      <a:miter lim="800000"/>
                      <a:headEnd/>
                      <a:tailEnd/>
                    </a:ln>
                  </pic:spPr>
                </pic:pic>
              </a:graphicData>
            </a:graphic>
          </wp:inline>
        </w:drawing>
      </w:r>
    </w:p>
    <w:p w:rsidR="007E7CAC" w:rsidRPr="00B850D5" w:rsidRDefault="007E7CAC" w:rsidP="00B868FA">
      <w:pPr>
        <w:pStyle w:val="Heading3"/>
      </w:pPr>
      <w:bookmarkStart w:id="467" w:name="_ANNEX_30_MAP_4"/>
      <w:bookmarkStart w:id="468" w:name="_ANNEX_31_MAP"/>
      <w:bookmarkStart w:id="469" w:name="_Toc474855168"/>
      <w:bookmarkEnd w:id="467"/>
      <w:bookmarkEnd w:id="468"/>
      <w:r w:rsidRPr="00B850D5">
        <w:lastRenderedPageBreak/>
        <w:t xml:space="preserve">ANNEX </w:t>
      </w:r>
      <w:r w:rsidR="00274205" w:rsidRPr="00B850D5">
        <w:t>31</w:t>
      </w:r>
      <w:r w:rsidRPr="00B850D5">
        <w:tab/>
        <w:t xml:space="preserve">MAP </w:t>
      </w:r>
      <w:r w:rsidR="00274205" w:rsidRPr="00B850D5">
        <w:t>FOUR</w:t>
      </w:r>
      <w:r w:rsidRPr="00B850D5">
        <w:t>—SURVEILLANCE DEVICES IN HOME BAY on Te Pākeka Maud Island</w:t>
      </w:r>
      <w:bookmarkEnd w:id="469"/>
    </w:p>
    <w:p w:rsidR="007E7CAC" w:rsidRPr="00B850D5" w:rsidRDefault="007E7CAC" w:rsidP="007E7CAC"/>
    <w:p w:rsidR="009B0434" w:rsidRPr="00B850D5" w:rsidRDefault="007E7CAC" w:rsidP="007C01E8">
      <w:pPr>
        <w:pStyle w:val="MapsinMaudPlan"/>
      </w:pPr>
      <w:r w:rsidRPr="00B850D5">
        <w:rPr>
          <w:lang w:val="en-NZ" w:eastAsia="en-NZ"/>
        </w:rPr>
        <w:drawing>
          <wp:inline distT="0" distB="0" distL="0" distR="0">
            <wp:extent cx="8198485" cy="5696039"/>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7" cstate="print"/>
                    <a:srcRect l="15774" t="18224" r="17235" b="7321"/>
                    <a:stretch>
                      <a:fillRect/>
                    </a:stretch>
                  </pic:blipFill>
                  <pic:spPr bwMode="auto">
                    <a:xfrm>
                      <a:off x="0" y="0"/>
                      <a:ext cx="8225497" cy="5714806"/>
                    </a:xfrm>
                    <a:prstGeom prst="rect">
                      <a:avLst/>
                    </a:prstGeom>
                    <a:noFill/>
                    <a:ln w="9525">
                      <a:noFill/>
                      <a:miter lim="800000"/>
                      <a:headEnd/>
                      <a:tailEnd/>
                    </a:ln>
                  </pic:spPr>
                </pic:pic>
              </a:graphicData>
            </a:graphic>
          </wp:inline>
        </w:drawing>
      </w:r>
    </w:p>
    <w:p w:rsidR="009B0434" w:rsidRDefault="009B0434" w:rsidP="00B868FA">
      <w:pPr>
        <w:pStyle w:val="Heading3"/>
      </w:pPr>
      <w:bookmarkStart w:id="470" w:name="_ANNEX_32_Template"/>
      <w:bookmarkStart w:id="471" w:name="_ANNEX_32_RECORD"/>
      <w:bookmarkStart w:id="472" w:name="_ANNEX_32_RECORD_1"/>
      <w:bookmarkEnd w:id="470"/>
      <w:bookmarkEnd w:id="471"/>
      <w:bookmarkEnd w:id="472"/>
      <w:r w:rsidRPr="00B850D5">
        <w:br w:type="page"/>
      </w:r>
      <w:bookmarkStart w:id="473" w:name="_Toc474855169"/>
      <w:r w:rsidRPr="00B850D5">
        <w:lastRenderedPageBreak/>
        <w:t>ANNEX 32</w:t>
      </w:r>
      <w:r w:rsidRPr="00B850D5">
        <w:tab/>
        <w:t xml:space="preserve">RECORD </w:t>
      </w:r>
      <w:r w:rsidR="00F33353" w:rsidRPr="00B850D5">
        <w:t xml:space="preserve">SHEET for </w:t>
      </w:r>
      <w:r w:rsidRPr="00B850D5">
        <w:t>SURVEILLANCE CHECKS</w:t>
      </w:r>
      <w:r w:rsidR="00F33353" w:rsidRPr="00B850D5">
        <w:t xml:space="preserve"> on Te Pākeka Maud Island</w:t>
      </w:r>
      <w:bookmarkEnd w:id="473"/>
      <w:r w:rsidR="0059274E">
        <w:t xml:space="preserve">: </w:t>
      </w:r>
      <w:hyperlink r:id="rId148" w:history="1">
        <w:r w:rsidR="0059274E">
          <w:rPr>
            <w:rStyle w:val="Hyperlink"/>
            <w:rFonts w:asciiTheme="minorHAnsi" w:hAnsiTheme="minorHAnsi"/>
            <w:sz w:val="22"/>
          </w:rPr>
          <w:t>DOC-2832790</w:t>
        </w:r>
      </w:hyperlink>
    </w:p>
    <w:p w:rsidR="00F33353" w:rsidRPr="00B850D5" w:rsidRDefault="00E81BAC">
      <w:r>
        <w:rPr>
          <w:noProof/>
          <w:lang w:eastAsia="en-NZ"/>
        </w:rPr>
        <w:drawing>
          <wp:inline distT="0" distB="0" distL="0" distR="0">
            <wp:extent cx="9320339" cy="5628904"/>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cstate="print"/>
                    <a:srcRect l="17604" t="23555" r="15675" b="11991"/>
                    <a:stretch>
                      <a:fillRect/>
                    </a:stretch>
                  </pic:blipFill>
                  <pic:spPr bwMode="auto">
                    <a:xfrm>
                      <a:off x="0" y="0"/>
                      <a:ext cx="9320339" cy="5628904"/>
                    </a:xfrm>
                    <a:prstGeom prst="rect">
                      <a:avLst/>
                    </a:prstGeom>
                    <a:noFill/>
                    <a:ln w="9525">
                      <a:noFill/>
                      <a:miter lim="800000"/>
                      <a:headEnd/>
                      <a:tailEnd/>
                    </a:ln>
                  </pic:spPr>
                </pic:pic>
              </a:graphicData>
            </a:graphic>
          </wp:inline>
        </w:drawing>
      </w:r>
    </w:p>
    <w:p w:rsidR="00F33353" w:rsidRPr="00B850D5" w:rsidRDefault="00F33353" w:rsidP="00B868FA">
      <w:pPr>
        <w:pStyle w:val="Heading3"/>
      </w:pPr>
      <w:bookmarkStart w:id="474" w:name="_ANNEX_33_RECORD"/>
      <w:bookmarkStart w:id="475" w:name="_ANNEX_33_RECORD_1"/>
      <w:bookmarkStart w:id="476" w:name="_ANNEX_33_RECORD_2"/>
      <w:bookmarkEnd w:id="474"/>
      <w:bookmarkEnd w:id="475"/>
      <w:bookmarkEnd w:id="476"/>
      <w:r w:rsidRPr="00B850D5">
        <w:br w:type="page"/>
      </w:r>
      <w:bookmarkStart w:id="477" w:name="_Toc474855170"/>
      <w:r w:rsidRPr="00B850D5">
        <w:lastRenderedPageBreak/>
        <w:t>ANNEX 33</w:t>
      </w:r>
      <w:r w:rsidRPr="00B850D5">
        <w:tab/>
        <w:t>RECORD SHEET for TRACKING TUNNEL CHECKS on Te Pākeka Maud Island</w:t>
      </w:r>
      <w:bookmarkEnd w:id="477"/>
      <w:r w:rsidR="0059274E">
        <w:t xml:space="preserve">: </w:t>
      </w:r>
      <w:hyperlink r:id="rId150" w:history="1">
        <w:r w:rsidR="0059274E">
          <w:rPr>
            <w:rStyle w:val="Hyperlink"/>
            <w:rFonts w:asciiTheme="minorHAnsi" w:hAnsiTheme="minorHAnsi"/>
            <w:sz w:val="22"/>
          </w:rPr>
          <w:t>DOC-2832792</w:t>
        </w:r>
      </w:hyperlink>
    </w:p>
    <w:p w:rsidR="006A4ED0" w:rsidRPr="00B850D5" w:rsidRDefault="0059274E" w:rsidP="006A4ED0">
      <w:r>
        <w:rPr>
          <w:noProof/>
          <w:lang w:eastAsia="en-NZ"/>
        </w:rPr>
        <w:drawing>
          <wp:inline distT="0" distB="0" distL="0" distR="0">
            <wp:extent cx="10348108" cy="5829213"/>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1" cstate="print"/>
                    <a:srcRect l="12781" t="22484" r="12058" b="9850"/>
                    <a:stretch>
                      <a:fillRect/>
                    </a:stretch>
                  </pic:blipFill>
                  <pic:spPr bwMode="auto">
                    <a:xfrm>
                      <a:off x="0" y="0"/>
                      <a:ext cx="10357809" cy="5834678"/>
                    </a:xfrm>
                    <a:prstGeom prst="rect">
                      <a:avLst/>
                    </a:prstGeom>
                    <a:noFill/>
                    <a:ln w="9525">
                      <a:noFill/>
                      <a:miter lim="800000"/>
                      <a:headEnd/>
                      <a:tailEnd/>
                    </a:ln>
                  </pic:spPr>
                </pic:pic>
              </a:graphicData>
            </a:graphic>
          </wp:inline>
        </w:drawing>
      </w:r>
    </w:p>
    <w:p w:rsidR="009B0434" w:rsidRPr="00B850D5" w:rsidRDefault="009B0434" w:rsidP="006A4ED0">
      <w:pPr>
        <w:sectPr w:rsidR="009B0434" w:rsidRPr="00B850D5" w:rsidSect="006A4ED0">
          <w:pgSz w:w="16838" w:h="11906" w:orient="landscape"/>
          <w:pgMar w:top="992" w:right="1440" w:bottom="530" w:left="1440" w:header="709" w:footer="709" w:gutter="0"/>
          <w:cols w:space="708"/>
          <w:docGrid w:linePitch="360"/>
        </w:sectPr>
      </w:pPr>
    </w:p>
    <w:p w:rsidR="00AD45E0" w:rsidRPr="00B850D5" w:rsidRDefault="00AD45E0" w:rsidP="00B868FA">
      <w:pPr>
        <w:pStyle w:val="Heading3"/>
      </w:pPr>
      <w:bookmarkStart w:id="478" w:name="_ANNEX_34_RECORD"/>
      <w:bookmarkStart w:id="479" w:name="_ANNEX_34_RECORD_1"/>
      <w:bookmarkStart w:id="480" w:name="_ANNEX_34_RECORD_2"/>
      <w:bookmarkStart w:id="481" w:name="_ANNEX_34_RECORD_3"/>
      <w:bookmarkStart w:id="482" w:name="_Toc474855171"/>
      <w:bookmarkEnd w:id="478"/>
      <w:bookmarkEnd w:id="479"/>
      <w:bookmarkEnd w:id="480"/>
      <w:bookmarkEnd w:id="481"/>
      <w:r w:rsidRPr="00B850D5">
        <w:lastRenderedPageBreak/>
        <w:t>ANNEX 34</w:t>
      </w:r>
      <w:r w:rsidRPr="00B850D5">
        <w:tab/>
        <w:t>RECORD SHEET for incursion interviews</w:t>
      </w:r>
      <w:bookmarkEnd w:id="482"/>
    </w:p>
    <w:p w:rsidR="00AD45E0" w:rsidRPr="00B850D5" w:rsidRDefault="00AD45E0" w:rsidP="00AD45E0"/>
    <w:tbl>
      <w:tblPr>
        <w:tblW w:w="0" w:type="auto"/>
        <w:tblBorders>
          <w:bottom w:val="single" w:sz="4" w:space="0" w:color="auto"/>
          <w:insideH w:val="single" w:sz="4" w:space="0" w:color="auto"/>
          <w:insideV w:val="single" w:sz="4" w:space="0" w:color="auto"/>
        </w:tblBorders>
        <w:tblLook w:val="01E0"/>
      </w:tblPr>
      <w:tblGrid>
        <w:gridCol w:w="8522"/>
      </w:tblGrid>
      <w:tr w:rsidR="00AD45E0" w:rsidRPr="00B850D5" w:rsidTr="00AD45E0">
        <w:tc>
          <w:tcPr>
            <w:tcW w:w="8522" w:type="dxa"/>
          </w:tcPr>
          <w:p w:rsidR="00AD45E0" w:rsidRPr="00B850D5" w:rsidRDefault="00AD45E0" w:rsidP="00AD45E0">
            <w:pPr>
              <w:jc w:val="both"/>
            </w:pPr>
            <w:r w:rsidRPr="00B850D5">
              <w:t xml:space="preserve">Date, time and place of interview: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AD45E0">
            <w:pPr>
              <w:jc w:val="both"/>
            </w:pPr>
            <w:r w:rsidRPr="00B850D5">
              <w:t>Interviewer’s name(s)</w:t>
            </w:r>
          </w:p>
        </w:tc>
      </w:tr>
      <w:tr w:rsidR="00AD45E0" w:rsidRPr="00B850D5" w:rsidTr="00AD45E0">
        <w:tc>
          <w:tcPr>
            <w:tcW w:w="8522" w:type="dxa"/>
          </w:tcPr>
          <w:p w:rsidR="00AD45E0" w:rsidRPr="00B850D5" w:rsidRDefault="00AD45E0" w:rsidP="00B17EC8">
            <w:pPr>
              <w:jc w:val="both"/>
            </w:pPr>
            <w:r w:rsidRPr="00B850D5">
              <w:t>Contact Details:</w:t>
            </w:r>
            <w:r w:rsidRPr="00B850D5">
              <w:rPr>
                <w:i/>
              </w:rPr>
              <w:t xml:space="preserve">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 xml:space="preserve">Name of Interviewee: </w:t>
            </w:r>
          </w:p>
        </w:tc>
      </w:tr>
      <w:tr w:rsidR="00AD45E0" w:rsidRPr="00B850D5" w:rsidTr="00AD45E0">
        <w:tc>
          <w:tcPr>
            <w:tcW w:w="8522" w:type="dxa"/>
          </w:tcPr>
          <w:p w:rsidR="00AD45E0" w:rsidRPr="00B850D5" w:rsidRDefault="00AD45E0" w:rsidP="00B17EC8">
            <w:pPr>
              <w:jc w:val="both"/>
            </w:pPr>
            <w:r w:rsidRPr="00B850D5">
              <w:t xml:space="preserve">Contact Details: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Can you describe what you saw, heard, smelled etc?</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What were the key signs that suggested to you that it was a pest animal?</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AD45E0">
            <w:pPr>
              <w:jc w:val="both"/>
            </w:pPr>
            <w:r w:rsidRPr="00B850D5">
              <w:t>Have you seen this species before? What is your experience of this animal?</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 xml:space="preserve">Were there other witnesses? </w:t>
            </w:r>
          </w:p>
        </w:tc>
      </w:tr>
      <w:tr w:rsidR="00AD45E0" w:rsidRPr="00B850D5" w:rsidTr="00AD45E0">
        <w:tc>
          <w:tcPr>
            <w:tcW w:w="8522" w:type="dxa"/>
          </w:tcPr>
          <w:p w:rsidR="00AD45E0" w:rsidRPr="00B850D5" w:rsidRDefault="00AD45E0" w:rsidP="00B17EC8">
            <w:pPr>
              <w:jc w:val="both"/>
            </w:pPr>
            <w:r w:rsidRPr="00B850D5">
              <w:t xml:space="preserve">Contact Details: </w:t>
            </w: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Where did this occur? Grid refs exact location. Attach diagrams, maps, photographs</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r w:rsidRPr="00B850D5">
              <w:t>When did this happen?</w:t>
            </w:r>
          </w:p>
        </w:tc>
      </w:tr>
      <w:tr w:rsidR="00AD45E0" w:rsidRPr="00B850D5" w:rsidTr="00AD45E0">
        <w:tc>
          <w:tcPr>
            <w:tcW w:w="8522" w:type="dxa"/>
          </w:tcPr>
          <w:p w:rsidR="00AD45E0" w:rsidRPr="00B850D5" w:rsidRDefault="00AD45E0" w:rsidP="00B17EC8">
            <w:pPr>
              <w:jc w:val="both"/>
              <w:rPr>
                <w:i/>
              </w:rPr>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B17EC8">
            <w:pPr>
              <w:jc w:val="both"/>
            </w:pPr>
          </w:p>
        </w:tc>
      </w:tr>
      <w:tr w:rsidR="00AD45E0" w:rsidRPr="00B850D5" w:rsidTr="00AD45E0">
        <w:tc>
          <w:tcPr>
            <w:tcW w:w="8522" w:type="dxa"/>
          </w:tcPr>
          <w:p w:rsidR="00AD45E0" w:rsidRPr="00B850D5" w:rsidRDefault="00AD45E0" w:rsidP="00AD45E0">
            <w:pPr>
              <w:jc w:val="both"/>
              <w:rPr>
                <w:b/>
              </w:rPr>
            </w:pPr>
            <w:r w:rsidRPr="00B850D5">
              <w:rPr>
                <w:color w:val="000000"/>
                <w:spacing w:val="-2"/>
                <w:lang w:val="en-US"/>
              </w:rPr>
              <w:t>Other comments</w:t>
            </w: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B17EC8">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r w:rsidR="00AD45E0" w:rsidRPr="00B850D5" w:rsidTr="00AD45E0">
        <w:tc>
          <w:tcPr>
            <w:tcW w:w="8522" w:type="dxa"/>
          </w:tcPr>
          <w:p w:rsidR="00AD45E0" w:rsidRPr="00B850D5" w:rsidRDefault="00AD45E0" w:rsidP="00AD45E0">
            <w:pPr>
              <w:jc w:val="both"/>
              <w:rPr>
                <w:b/>
              </w:rPr>
            </w:pPr>
          </w:p>
        </w:tc>
      </w:tr>
    </w:tbl>
    <w:p w:rsidR="00AD45E0" w:rsidRPr="00B850D5" w:rsidRDefault="00AD45E0" w:rsidP="00AD45E0">
      <w:pPr>
        <w:jc w:val="both"/>
        <w:rPr>
          <w:b/>
        </w:rPr>
      </w:pPr>
    </w:p>
    <w:p w:rsidR="00AD45E0" w:rsidRPr="00B850D5" w:rsidRDefault="00AD45E0" w:rsidP="00AD45E0">
      <w:pPr>
        <w:jc w:val="both"/>
        <w:rPr>
          <w:b/>
        </w:rPr>
      </w:pPr>
    </w:p>
    <w:p w:rsidR="00AD45E0" w:rsidRPr="00B850D5" w:rsidRDefault="00AD45E0" w:rsidP="00AD45E0">
      <w:pPr>
        <w:jc w:val="both"/>
        <w:rPr>
          <w:b/>
        </w:rPr>
      </w:pPr>
      <w:r w:rsidRPr="00B850D5">
        <w:rPr>
          <w:b/>
        </w:rPr>
        <w:t>Response launched</w:t>
      </w:r>
      <w:r w:rsidRPr="00B850D5">
        <w:rPr>
          <w:b/>
        </w:rPr>
        <w:tab/>
        <w:t xml:space="preserve">     /        / </w:t>
      </w:r>
    </w:p>
    <w:p w:rsidR="00AD45E0" w:rsidRPr="00B850D5" w:rsidRDefault="00AD45E0" w:rsidP="00AD45E0">
      <w:pPr>
        <w:jc w:val="both"/>
        <w:rPr>
          <w:b/>
        </w:rPr>
      </w:pPr>
      <w:r w:rsidRPr="00B850D5">
        <w:rPr>
          <w:b/>
        </w:rPr>
        <w:t xml:space="preserve">Notify </w:t>
      </w:r>
      <w:r w:rsidRPr="00B850D5">
        <w:rPr>
          <w:b/>
        </w:rPr>
        <w:tab/>
      </w:r>
      <w:r w:rsidRPr="00B850D5">
        <w:rPr>
          <w:b/>
        </w:rPr>
        <w:tab/>
      </w:r>
      <w:r w:rsidRPr="00B850D5">
        <w:rPr>
          <w:b/>
        </w:rPr>
        <w:tab/>
      </w:r>
      <w:r w:rsidRPr="00B850D5">
        <w:t>Supervisor, Senior Ranger, Operations Manager Sounds</w:t>
      </w:r>
    </w:p>
    <w:p w:rsidR="00AD2891" w:rsidRDefault="00AD2891" w:rsidP="00AD2891">
      <w:pPr>
        <w:rPr>
          <w:spacing w:val="-2"/>
          <w:lang w:val="en-US"/>
        </w:rPr>
      </w:pPr>
      <w:bookmarkStart w:id="483" w:name="_Toc474845654"/>
      <w:bookmarkStart w:id="484" w:name="_Toc474848803"/>
      <w:bookmarkStart w:id="485" w:name="_Toc474849249"/>
    </w:p>
    <w:p w:rsidR="00522414" w:rsidRPr="00B850D5" w:rsidRDefault="00522414" w:rsidP="00AD2891">
      <w:pPr>
        <w:rPr>
          <w:rStyle w:val="Hyperlink"/>
          <w:rFonts w:asciiTheme="minorHAnsi" w:hAnsiTheme="minorHAnsi"/>
          <w:spacing w:val="-2"/>
          <w:sz w:val="22"/>
          <w:lang w:val="en-US"/>
        </w:rPr>
      </w:pPr>
      <w:r w:rsidRPr="00B850D5">
        <w:rPr>
          <w:spacing w:val="-2"/>
          <w:lang w:val="en-US"/>
        </w:rPr>
        <w:t xml:space="preserve">Complete a Pest </w:t>
      </w:r>
      <w:r w:rsidR="00AD45E0" w:rsidRPr="00B850D5">
        <w:rPr>
          <w:spacing w:val="-2"/>
          <w:lang w:val="en-US"/>
        </w:rPr>
        <w:t>Invasion Form (</w:t>
      </w:r>
      <w:hyperlink r:id="rId152" w:history="1">
        <w:r w:rsidR="00AD45E0" w:rsidRPr="00B850D5">
          <w:rPr>
            <w:rStyle w:val="Hyperlink"/>
            <w:rFonts w:asciiTheme="minorHAnsi" w:hAnsiTheme="minorHAnsi" w:cs="Arial"/>
            <w:sz w:val="22"/>
          </w:rPr>
          <w:t>DOCDM-53216</w:t>
        </w:r>
      </w:hyperlink>
      <w:r w:rsidR="00AD45E0" w:rsidRPr="00B850D5">
        <w:rPr>
          <w:rStyle w:val="Hyperlink"/>
          <w:rFonts w:asciiTheme="minorHAnsi" w:hAnsiTheme="minorHAnsi" w:cs="Arial"/>
          <w:sz w:val="22"/>
        </w:rPr>
        <w:t>; Annex 35</w:t>
      </w:r>
      <w:r w:rsidR="00AD45E0" w:rsidRPr="00B850D5">
        <w:rPr>
          <w:spacing w:val="-2"/>
          <w:lang w:val="en-US"/>
        </w:rPr>
        <w:t xml:space="preserve">) </w:t>
      </w:r>
      <w:r w:rsidR="00AD45E0" w:rsidRPr="00B850D5">
        <w:rPr>
          <w:color w:val="000000"/>
          <w:spacing w:val="-2"/>
          <w:lang w:val="en-US"/>
        </w:rPr>
        <w:t xml:space="preserve">and send to </w:t>
      </w:r>
      <w:hyperlink r:id="rId153" w:history="1">
        <w:r w:rsidR="00AD45E0" w:rsidRPr="00B850D5">
          <w:rPr>
            <w:rStyle w:val="Hyperlink"/>
            <w:rFonts w:asciiTheme="minorHAnsi" w:hAnsiTheme="minorHAnsi"/>
            <w:spacing w:val="-2"/>
            <w:sz w:val="22"/>
            <w:lang w:val="en-US"/>
          </w:rPr>
          <w:t>kvincent@doc.govt.nz</w:t>
        </w:r>
        <w:bookmarkEnd w:id="483"/>
        <w:bookmarkEnd w:id="484"/>
        <w:bookmarkEnd w:id="485"/>
      </w:hyperlink>
    </w:p>
    <w:p w:rsidR="006A4ED0" w:rsidRPr="00B850D5" w:rsidRDefault="006A4ED0" w:rsidP="00B868FA">
      <w:pPr>
        <w:pStyle w:val="Heading3"/>
      </w:pPr>
      <w:r w:rsidRPr="00B850D5">
        <w:br w:type="page"/>
      </w:r>
    </w:p>
    <w:p w:rsidR="0054001E" w:rsidRPr="00B850D5" w:rsidRDefault="00522414" w:rsidP="00B868FA">
      <w:pPr>
        <w:pStyle w:val="Heading3"/>
      </w:pPr>
      <w:bookmarkStart w:id="486" w:name="_ANNEX_35_"/>
      <w:bookmarkStart w:id="487" w:name="_Toc474855172"/>
      <w:bookmarkEnd w:id="486"/>
      <w:r w:rsidRPr="00B850D5">
        <w:lastRenderedPageBreak/>
        <w:t>A</w:t>
      </w:r>
      <w:r w:rsidR="00E565F9" w:rsidRPr="00B850D5">
        <w:t>NNEX</w:t>
      </w:r>
      <w:r w:rsidRPr="00B850D5">
        <w:t xml:space="preserve"> 35</w:t>
      </w:r>
      <w:r w:rsidR="008275E7" w:rsidRPr="00B850D5">
        <w:tab/>
        <w:t xml:space="preserve"> PEST INVASION FORM</w:t>
      </w:r>
      <w:bookmarkEnd w:id="487"/>
    </w:p>
    <w:p w:rsidR="002616AA" w:rsidRPr="00B850D5" w:rsidRDefault="002616AA" w:rsidP="008275E7">
      <w:pPr>
        <w:pStyle w:val="NoSpacing"/>
        <w:rPr>
          <w:color w:val="FFFF00"/>
          <w:sz w:val="32"/>
          <w:szCs w:val="32"/>
          <w:highlight w:val="darkGreen"/>
        </w:rPr>
      </w:pPr>
    </w:p>
    <w:p w:rsidR="008275E7" w:rsidRPr="00B850D5" w:rsidRDefault="008275E7" w:rsidP="008275E7">
      <w:pPr>
        <w:pStyle w:val="NoSpacing"/>
      </w:pPr>
      <w:r w:rsidRPr="00B850D5">
        <w:rPr>
          <w:color w:val="FFFF00"/>
          <w:sz w:val="32"/>
          <w:szCs w:val="32"/>
          <w:highlight w:val="darkGreen"/>
        </w:rPr>
        <w:t>Pest invasion incident form</w:t>
      </w:r>
      <w:r w:rsidRPr="00B850D5">
        <w:t xml:space="preserve"> </w:t>
      </w:r>
      <w:r w:rsidRPr="00B850D5">
        <w:tab/>
        <w:t>(</w:t>
      </w:r>
      <w:hyperlink r:id="rId154" w:history="1">
        <w:r w:rsidRPr="00B850D5">
          <w:rPr>
            <w:rStyle w:val="Hyperlink"/>
            <w:rFonts w:asciiTheme="minorHAnsi" w:hAnsiTheme="minorHAnsi" w:cs="Arial"/>
            <w:b/>
            <w:sz w:val="22"/>
          </w:rPr>
          <w:t>DOCDM-53216</w:t>
        </w:r>
      </w:hyperlink>
      <w:r w:rsidRPr="00B850D5">
        <w:t>)</w:t>
      </w:r>
    </w:p>
    <w:p w:rsidR="008275E7" w:rsidRPr="007D7FDE" w:rsidRDefault="008275E7" w:rsidP="007D7FDE">
      <w:pPr>
        <w:spacing w:before="120" w:after="120"/>
        <w:rPr>
          <w:b/>
          <w:color w:val="006600"/>
        </w:rPr>
      </w:pPr>
      <w:bookmarkStart w:id="488" w:name="_Toc474845656"/>
      <w:bookmarkStart w:id="489" w:name="_Toc474848805"/>
      <w:bookmarkStart w:id="490" w:name="_Toc474849251"/>
      <w:r w:rsidRPr="007D7FDE">
        <w:rPr>
          <w:b/>
          <w:color w:val="006600"/>
        </w:rPr>
        <w:t>Pest data</w:t>
      </w:r>
      <w:bookmarkEnd w:id="488"/>
      <w:bookmarkEnd w:id="489"/>
      <w:bookmarkEnd w:id="490"/>
    </w:p>
    <w:tbl>
      <w:tblPr>
        <w:tblW w:w="9529" w:type="dxa"/>
        <w:shd w:val="clear" w:color="auto" w:fill="F3F3F3"/>
        <w:tblLayout w:type="fixed"/>
        <w:tblCellMar>
          <w:left w:w="28" w:type="dxa"/>
          <w:right w:w="28" w:type="dxa"/>
        </w:tblCellMar>
        <w:tblLook w:val="01E0"/>
      </w:tblPr>
      <w:tblGrid>
        <w:gridCol w:w="2143"/>
        <w:gridCol w:w="1429"/>
        <w:gridCol w:w="1217"/>
        <w:gridCol w:w="788"/>
        <w:gridCol w:w="839"/>
        <w:gridCol w:w="891"/>
        <w:gridCol w:w="566"/>
        <w:gridCol w:w="8"/>
        <w:gridCol w:w="520"/>
        <w:gridCol w:w="1128"/>
      </w:tblGrid>
      <w:tr w:rsidR="008275E7" w:rsidRPr="00B850D5" w:rsidTr="008275E7">
        <w:trPr>
          <w:trHeight w:val="527"/>
        </w:trPr>
        <w:tc>
          <w:tcPr>
            <w:tcW w:w="2143"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3828"/>
              </w:tabs>
              <w:spacing w:before="28" w:after="28"/>
              <w:rPr>
                <w:rFonts w:cs="Arial"/>
                <w:sz w:val="20"/>
                <w:szCs w:val="20"/>
                <w:lang w:val="en-GB"/>
              </w:rPr>
            </w:pPr>
            <w:r w:rsidRPr="00B850D5">
              <w:rPr>
                <w:rFonts w:cs="Arial"/>
                <w:sz w:val="20"/>
                <w:szCs w:val="20"/>
                <w:lang w:val="en-GB"/>
              </w:rPr>
              <w:t>Pest species</w:t>
            </w:r>
          </w:p>
          <w:p w:rsidR="008275E7" w:rsidRPr="00B850D5" w:rsidRDefault="008275E7" w:rsidP="00B17EC8">
            <w:pPr>
              <w:tabs>
                <w:tab w:val="right" w:pos="3828"/>
              </w:tabs>
              <w:spacing w:before="28" w:after="28"/>
              <w:rPr>
                <w:rFonts w:cs="Arial"/>
                <w:sz w:val="20"/>
                <w:szCs w:val="20"/>
                <w:lang w:val="en-GB"/>
              </w:rPr>
            </w:pPr>
            <w:r w:rsidRPr="00B850D5">
              <w:rPr>
                <w:rFonts w:cs="Arial"/>
                <w:sz w:val="20"/>
                <w:szCs w:val="20"/>
                <w:lang w:val="en-GB"/>
              </w:rPr>
              <w:t xml:space="preserve"> - name, number &amp; sex </w:t>
            </w:r>
          </w:p>
        </w:tc>
        <w:tc>
          <w:tcPr>
            <w:tcW w:w="2646" w:type="dxa"/>
            <w:gridSpan w:val="2"/>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2525"/>
                <w:tab w:val="right" w:pos="3828"/>
              </w:tabs>
              <w:spacing w:before="28" w:after="28"/>
              <w:rPr>
                <w:rFonts w:cs="Arial"/>
                <w:sz w:val="20"/>
                <w:szCs w:val="20"/>
                <w:shd w:val="clear" w:color="auto" w:fill="FFFFFF"/>
                <w:lang w:val="en-GB"/>
              </w:rPr>
            </w:pPr>
          </w:p>
        </w:tc>
        <w:tc>
          <w:tcPr>
            <w:tcW w:w="1627" w:type="dxa"/>
            <w:gridSpan w:val="2"/>
            <w:tcBorders>
              <w:top w:val="single" w:sz="4" w:space="0" w:color="C0C0C0"/>
              <w:left w:val="single" w:sz="4" w:space="0" w:color="C0C0C0"/>
              <w:bottom w:val="single" w:sz="4" w:space="0" w:color="C0C0C0"/>
              <w:right w:val="single" w:sz="4" w:space="0" w:color="C0C0C0"/>
            </w:tcBorders>
            <w:shd w:val="clear" w:color="auto" w:fill="F3F3F3"/>
            <w:tcMar>
              <w:top w:w="28" w:type="dxa"/>
              <w:bottom w:w="28" w:type="dxa"/>
            </w:tcMar>
          </w:tcPr>
          <w:p w:rsidR="008275E7" w:rsidRPr="00B850D5" w:rsidRDefault="008275E7" w:rsidP="00B17EC8">
            <w:pPr>
              <w:tabs>
                <w:tab w:val="right" w:pos="2667"/>
              </w:tabs>
              <w:spacing w:before="28" w:after="28"/>
              <w:rPr>
                <w:rFonts w:cs="Arial"/>
                <w:sz w:val="20"/>
                <w:szCs w:val="20"/>
                <w:lang w:val="en-GB"/>
              </w:rPr>
            </w:pPr>
            <w:r w:rsidRPr="00B850D5">
              <w:rPr>
                <w:rFonts w:cs="Arial"/>
                <w:sz w:val="20"/>
                <w:szCs w:val="20"/>
                <w:lang w:val="en-GB"/>
              </w:rPr>
              <w:t>Date of sighting</w:t>
            </w:r>
          </w:p>
        </w:tc>
        <w:tc>
          <w:tcPr>
            <w:tcW w:w="1465" w:type="dxa"/>
            <w:gridSpan w:val="3"/>
            <w:tcBorders>
              <w:top w:val="single" w:sz="4" w:space="0" w:color="C0C0C0"/>
              <w:left w:val="single" w:sz="4" w:space="0" w:color="C0C0C0"/>
              <w:bottom w:val="single" w:sz="4" w:space="0" w:color="C0C0C0"/>
              <w:right w:val="single" w:sz="4" w:space="0" w:color="C0C0C0"/>
            </w:tcBorders>
            <w:shd w:val="clear" w:color="auto" w:fill="auto"/>
          </w:tcPr>
          <w:p w:rsidR="008275E7" w:rsidRPr="00B850D5" w:rsidRDefault="008275E7" w:rsidP="00B17EC8">
            <w:pPr>
              <w:tabs>
                <w:tab w:val="right" w:pos="2667"/>
              </w:tabs>
              <w:spacing w:before="28" w:after="28"/>
              <w:rPr>
                <w:rFonts w:cs="Arial"/>
                <w:sz w:val="20"/>
                <w:szCs w:val="20"/>
                <w:lang w:val="en-GB"/>
              </w:rPr>
            </w:pPr>
          </w:p>
        </w:tc>
        <w:tc>
          <w:tcPr>
            <w:tcW w:w="520" w:type="dxa"/>
            <w:tcBorders>
              <w:top w:val="single" w:sz="4" w:space="0" w:color="C0C0C0"/>
              <w:left w:val="single" w:sz="4" w:space="0" w:color="EAEAEA"/>
              <w:bottom w:val="single" w:sz="4" w:space="0" w:color="C0C0C0"/>
              <w:right w:val="single" w:sz="4" w:space="0" w:color="C0C0C0"/>
            </w:tcBorders>
            <w:shd w:val="clear" w:color="auto" w:fill="F3F3F3"/>
          </w:tcPr>
          <w:p w:rsidR="008275E7" w:rsidRPr="00B850D5" w:rsidRDefault="008275E7" w:rsidP="00B17EC8">
            <w:pPr>
              <w:tabs>
                <w:tab w:val="right" w:pos="1391"/>
                <w:tab w:val="right" w:pos="2667"/>
              </w:tabs>
              <w:spacing w:before="28" w:after="28"/>
              <w:rPr>
                <w:rFonts w:cs="Arial"/>
                <w:sz w:val="20"/>
                <w:szCs w:val="20"/>
                <w:lang w:val="en-GB"/>
              </w:rPr>
            </w:pPr>
            <w:r w:rsidRPr="00B850D5">
              <w:rPr>
                <w:sz w:val="20"/>
                <w:szCs w:val="20"/>
                <w:lang w:val="en-GB"/>
              </w:rPr>
              <w:t>Time</w:t>
            </w:r>
          </w:p>
        </w:tc>
        <w:tc>
          <w:tcPr>
            <w:tcW w:w="1128" w:type="dxa"/>
            <w:tcBorders>
              <w:top w:val="single" w:sz="4" w:space="0" w:color="C0C0C0"/>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right" w:pos="1391"/>
                <w:tab w:val="right" w:pos="2667"/>
              </w:tabs>
              <w:spacing w:before="28" w:after="28"/>
              <w:rPr>
                <w:rFonts w:cs="Arial"/>
                <w:sz w:val="20"/>
                <w:szCs w:val="20"/>
                <w:lang w:val="en-GB"/>
              </w:rPr>
            </w:pPr>
          </w:p>
        </w:tc>
      </w:tr>
      <w:tr w:rsidR="008275E7" w:rsidRPr="00B850D5" w:rsidTr="008275E7">
        <w:trPr>
          <w:trHeight w:val="269"/>
        </w:trPr>
        <w:tc>
          <w:tcPr>
            <w:tcW w:w="3572" w:type="dxa"/>
            <w:gridSpan w:val="2"/>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Was a voucher specimen collected?</w:t>
            </w:r>
          </w:p>
        </w:tc>
        <w:tc>
          <w:tcPr>
            <w:tcW w:w="1217" w:type="dxa"/>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shd w:val="clear" w:color="auto" w:fill="FFFFFF"/>
                <w:lang w:val="en-GB"/>
              </w:rPr>
            </w:pPr>
          </w:p>
        </w:tc>
        <w:tc>
          <w:tcPr>
            <w:tcW w:w="2518" w:type="dxa"/>
            <w:gridSpan w:val="3"/>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What samples were co</w:t>
            </w:r>
            <w:r w:rsidRPr="00B850D5">
              <w:rPr>
                <w:rFonts w:cs="Arial"/>
                <w:sz w:val="20"/>
                <w:szCs w:val="20"/>
                <w:lang w:val="en-GB"/>
              </w:rPr>
              <w:t>l</w:t>
            </w:r>
            <w:r w:rsidRPr="00B850D5">
              <w:rPr>
                <w:rFonts w:cs="Arial"/>
                <w:sz w:val="20"/>
                <w:szCs w:val="20"/>
                <w:lang w:val="en-GB"/>
              </w:rPr>
              <w:t>lected?</w:t>
            </w:r>
          </w:p>
        </w:tc>
        <w:tc>
          <w:tcPr>
            <w:tcW w:w="2222" w:type="dxa"/>
            <w:gridSpan w:val="4"/>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trHeight w:val="223"/>
        </w:trPr>
        <w:tc>
          <w:tcPr>
            <w:tcW w:w="3572" w:type="dxa"/>
            <w:gridSpan w:val="2"/>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Was the specimen/sample labelled?</w:t>
            </w:r>
          </w:p>
        </w:tc>
        <w:tc>
          <w:tcPr>
            <w:tcW w:w="1217" w:type="dxa"/>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shd w:val="clear" w:color="auto" w:fill="FFFFFF"/>
                <w:lang w:val="en-GB"/>
              </w:rPr>
            </w:pPr>
          </w:p>
        </w:tc>
        <w:tc>
          <w:tcPr>
            <w:tcW w:w="2518" w:type="dxa"/>
            <w:gridSpan w:val="3"/>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Where were they sent?</w:t>
            </w:r>
          </w:p>
        </w:tc>
        <w:tc>
          <w:tcPr>
            <w:tcW w:w="2222" w:type="dxa"/>
            <w:gridSpan w:val="4"/>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trHeight w:val="249"/>
        </w:trPr>
        <w:tc>
          <w:tcPr>
            <w:tcW w:w="4789" w:type="dxa"/>
            <w:gridSpan w:val="3"/>
            <w:tcBorders>
              <w:top w:val="single" w:sz="4" w:space="0" w:color="C0C0C0"/>
              <w:left w:val="single" w:sz="4" w:space="0" w:color="C0C0C0"/>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sz w:val="20"/>
                <w:szCs w:val="20"/>
                <w:shd w:val="clear" w:color="auto" w:fill="FFFFFF"/>
                <w:lang w:val="en-GB"/>
              </w:rPr>
            </w:pPr>
            <w:r w:rsidRPr="00B850D5">
              <w:rPr>
                <w:rFonts w:cs="Arial"/>
                <w:sz w:val="20"/>
                <w:szCs w:val="20"/>
                <w:lang w:val="en-GB"/>
              </w:rPr>
              <w:t>Who identified the specimen/sample?</w:t>
            </w:r>
          </w:p>
        </w:tc>
        <w:tc>
          <w:tcPr>
            <w:tcW w:w="788" w:type="dxa"/>
            <w:vMerge w:val="restart"/>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Contact details</w:t>
            </w:r>
          </w:p>
        </w:tc>
        <w:tc>
          <w:tcPr>
            <w:tcW w:w="2296" w:type="dxa"/>
            <w:gridSpan w:val="3"/>
            <w:tcBorders>
              <w:top w:val="single" w:sz="4" w:space="0" w:color="C0C0C0"/>
              <w:left w:val="single" w:sz="4" w:space="0" w:color="EAEAEA"/>
              <w:bottom w:val="single" w:sz="4" w:space="0" w:color="EAEAEA"/>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Address</w:t>
            </w:r>
          </w:p>
        </w:tc>
        <w:tc>
          <w:tcPr>
            <w:tcW w:w="1655" w:type="dxa"/>
            <w:gridSpan w:val="3"/>
            <w:tcBorders>
              <w:top w:val="single" w:sz="4" w:space="0" w:color="C0C0C0"/>
              <w:left w:val="single" w:sz="4" w:space="0" w:color="EAEAEA"/>
              <w:bottom w:val="single" w:sz="4" w:space="0" w:color="EAEAEA"/>
              <w:right w:val="single" w:sz="4" w:space="0" w:color="C0C0C0"/>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Phone</w:t>
            </w:r>
          </w:p>
        </w:tc>
      </w:tr>
      <w:tr w:rsidR="008275E7" w:rsidRPr="00B850D5" w:rsidTr="008275E7">
        <w:trPr>
          <w:trHeight w:val="247"/>
        </w:trPr>
        <w:tc>
          <w:tcPr>
            <w:tcW w:w="2143" w:type="dxa"/>
            <w:tcBorders>
              <w:left w:val="single" w:sz="4" w:space="0" w:color="C0C0C0"/>
              <w:bottom w:val="single" w:sz="4" w:space="0" w:color="C0C0C0"/>
              <w:right w:val="single" w:sz="4" w:space="0" w:color="EAEAEA"/>
            </w:tcBorders>
            <w:shd w:val="clear" w:color="auto" w:fill="F3F3F3"/>
            <w:tcMar>
              <w:top w:w="28" w:type="dxa"/>
              <w:bottom w:w="28" w:type="dxa"/>
            </w:tcMar>
            <w:vAlign w:val="center"/>
          </w:tcPr>
          <w:p w:rsidR="008275E7" w:rsidRPr="00B850D5" w:rsidRDefault="008275E7" w:rsidP="00B17EC8">
            <w:pPr>
              <w:spacing w:before="28" w:after="28"/>
              <w:rPr>
                <w:rFonts w:cs="Arial"/>
                <w:sz w:val="20"/>
                <w:szCs w:val="20"/>
                <w:lang w:val="en-GB"/>
              </w:rPr>
            </w:pPr>
          </w:p>
        </w:tc>
        <w:tc>
          <w:tcPr>
            <w:tcW w:w="2646" w:type="dxa"/>
            <w:gridSpan w:val="2"/>
            <w:tcBorders>
              <w:top w:val="single" w:sz="4" w:space="0" w:color="EAEAEA"/>
              <w:left w:val="single" w:sz="4" w:space="0" w:color="EAEAEA"/>
              <w:bottom w:val="single" w:sz="4" w:space="0" w:color="C0C0C0"/>
              <w:right w:val="single" w:sz="4" w:space="0" w:color="C0C0C0"/>
            </w:tcBorders>
            <w:shd w:val="clear" w:color="auto" w:fill="FFFFFF"/>
            <w:tcMar>
              <w:top w:w="28" w:type="dxa"/>
              <w:bottom w:w="28" w:type="dxa"/>
            </w:tcMar>
            <w:vAlign w:val="center"/>
          </w:tcPr>
          <w:p w:rsidR="008275E7" w:rsidRPr="00B850D5" w:rsidRDefault="008275E7" w:rsidP="00B17EC8">
            <w:pPr>
              <w:spacing w:before="28" w:after="28"/>
              <w:rPr>
                <w:rFonts w:cs="Arial"/>
                <w:i/>
                <w:sz w:val="20"/>
                <w:szCs w:val="20"/>
                <w:lang w:val="en-GB"/>
              </w:rPr>
            </w:pPr>
          </w:p>
        </w:tc>
        <w:tc>
          <w:tcPr>
            <w:tcW w:w="788" w:type="dxa"/>
            <w:vMerge/>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vAlign w:val="center"/>
          </w:tcPr>
          <w:p w:rsidR="008275E7" w:rsidRPr="00B850D5" w:rsidRDefault="008275E7" w:rsidP="00B17EC8">
            <w:pPr>
              <w:spacing w:before="28" w:after="28"/>
              <w:rPr>
                <w:rFonts w:cs="Arial"/>
                <w:sz w:val="20"/>
                <w:szCs w:val="20"/>
                <w:lang w:val="en-GB"/>
              </w:rPr>
            </w:pPr>
          </w:p>
        </w:tc>
        <w:tc>
          <w:tcPr>
            <w:tcW w:w="2296" w:type="dxa"/>
            <w:gridSpan w:val="3"/>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8275E7" w:rsidP="00B17EC8">
            <w:pPr>
              <w:spacing w:before="28" w:after="28"/>
              <w:rPr>
                <w:rFonts w:cs="Arial"/>
                <w:sz w:val="20"/>
                <w:szCs w:val="20"/>
                <w:lang w:val="en-GB"/>
              </w:rPr>
            </w:pPr>
          </w:p>
        </w:tc>
        <w:tc>
          <w:tcPr>
            <w:tcW w:w="1655" w:type="dxa"/>
            <w:gridSpan w:val="3"/>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bl>
    <w:p w:rsidR="008275E7" w:rsidRPr="007D7FDE" w:rsidRDefault="008275E7" w:rsidP="007D7FDE">
      <w:pPr>
        <w:spacing w:before="120" w:after="120"/>
        <w:rPr>
          <w:b/>
          <w:color w:val="006600"/>
        </w:rPr>
      </w:pPr>
      <w:bookmarkStart w:id="491" w:name="_Toc474845657"/>
      <w:bookmarkStart w:id="492" w:name="_Toc474848806"/>
      <w:bookmarkStart w:id="493" w:name="_Toc474849252"/>
      <w:r w:rsidRPr="007D7FDE">
        <w:rPr>
          <w:b/>
          <w:color w:val="006600"/>
        </w:rPr>
        <w:t>Island data</w:t>
      </w:r>
      <w:bookmarkEnd w:id="491"/>
      <w:bookmarkEnd w:id="492"/>
      <w:bookmarkEnd w:id="493"/>
    </w:p>
    <w:tbl>
      <w:tblPr>
        <w:tblW w:w="9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ayout w:type="fixed"/>
        <w:tblCellMar>
          <w:left w:w="28" w:type="dxa"/>
          <w:right w:w="28" w:type="dxa"/>
        </w:tblCellMar>
        <w:tblLook w:val="01E0"/>
      </w:tblPr>
      <w:tblGrid>
        <w:gridCol w:w="2139"/>
        <w:gridCol w:w="791"/>
        <w:gridCol w:w="573"/>
        <w:gridCol w:w="63"/>
        <w:gridCol w:w="155"/>
        <w:gridCol w:w="1054"/>
        <w:gridCol w:w="8"/>
        <w:gridCol w:w="897"/>
        <w:gridCol w:w="28"/>
        <w:gridCol w:w="1347"/>
        <w:gridCol w:w="233"/>
        <w:gridCol w:w="8"/>
        <w:gridCol w:w="400"/>
        <w:gridCol w:w="1815"/>
        <w:gridCol w:w="9"/>
      </w:tblGrid>
      <w:tr w:rsidR="008275E7" w:rsidRPr="00B850D5" w:rsidTr="008275E7">
        <w:trPr>
          <w:trHeight w:val="280"/>
        </w:trPr>
        <w:tc>
          <w:tcPr>
            <w:tcW w:w="2141"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1806"/>
                <w:tab w:val="right" w:pos="3952"/>
              </w:tabs>
              <w:spacing w:before="28" w:after="28"/>
              <w:rPr>
                <w:rFonts w:cs="Arial"/>
                <w:sz w:val="20"/>
                <w:szCs w:val="20"/>
                <w:lang w:val="en-GB"/>
              </w:rPr>
            </w:pPr>
            <w:r w:rsidRPr="00B850D5">
              <w:rPr>
                <w:rFonts w:cs="Arial"/>
                <w:sz w:val="20"/>
                <w:szCs w:val="20"/>
                <w:lang w:val="en-GB"/>
              </w:rPr>
              <w:t xml:space="preserve">Name of island group </w:t>
            </w:r>
          </w:p>
        </w:tc>
        <w:tc>
          <w:tcPr>
            <w:tcW w:w="2644" w:type="dxa"/>
            <w:gridSpan w:val="6"/>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3952"/>
              </w:tabs>
              <w:spacing w:before="28" w:after="28"/>
              <w:rPr>
                <w:rFonts w:cs="Arial"/>
                <w:sz w:val="20"/>
                <w:szCs w:val="20"/>
                <w:lang w:val="en-GB"/>
              </w:rPr>
            </w:pPr>
          </w:p>
        </w:tc>
        <w:tc>
          <w:tcPr>
            <w:tcW w:w="2514" w:type="dxa"/>
            <w:gridSpan w:val="5"/>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3952"/>
              </w:tabs>
              <w:spacing w:before="28" w:after="28"/>
              <w:rPr>
                <w:rFonts w:cs="Arial"/>
                <w:sz w:val="20"/>
                <w:szCs w:val="20"/>
                <w:lang w:val="en-GB"/>
              </w:rPr>
            </w:pPr>
            <w:r w:rsidRPr="00B850D5">
              <w:rPr>
                <w:rFonts w:cs="Arial"/>
                <w:sz w:val="20"/>
                <w:szCs w:val="20"/>
                <w:lang w:val="en-GB"/>
              </w:rPr>
              <w:t>Island name</w:t>
            </w:r>
          </w:p>
        </w:tc>
        <w:tc>
          <w:tcPr>
            <w:tcW w:w="2220" w:type="dxa"/>
            <w:gridSpan w:val="3"/>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3952"/>
              </w:tabs>
              <w:spacing w:before="28" w:after="28"/>
              <w:rPr>
                <w:rFonts w:cs="Arial"/>
                <w:sz w:val="20"/>
                <w:szCs w:val="20"/>
                <w:lang w:val="en-GB"/>
              </w:rPr>
            </w:pPr>
          </w:p>
        </w:tc>
      </w:tr>
      <w:tr w:rsidR="008275E7" w:rsidRPr="00B850D5" w:rsidTr="008275E7">
        <w:trPr>
          <w:trHeight w:val="293"/>
        </w:trPr>
        <w:tc>
          <w:tcPr>
            <w:tcW w:w="2141"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1806"/>
                <w:tab w:val="right" w:pos="3952"/>
              </w:tabs>
              <w:spacing w:before="28" w:after="28"/>
              <w:rPr>
                <w:rFonts w:cs="Arial"/>
                <w:sz w:val="20"/>
                <w:szCs w:val="20"/>
                <w:lang w:val="en-GB"/>
              </w:rPr>
            </w:pPr>
            <w:r w:rsidRPr="00B850D5">
              <w:rPr>
                <w:rFonts w:cs="Arial"/>
                <w:sz w:val="20"/>
                <w:szCs w:val="20"/>
                <w:lang w:val="en-GB"/>
              </w:rPr>
              <w:t>Size of island</w:t>
            </w:r>
          </w:p>
        </w:tc>
        <w:tc>
          <w:tcPr>
            <w:tcW w:w="2644" w:type="dxa"/>
            <w:gridSpan w:val="6"/>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right" w:pos="3952"/>
              </w:tabs>
              <w:spacing w:before="28" w:after="28"/>
              <w:rPr>
                <w:rFonts w:cs="Arial"/>
                <w:sz w:val="20"/>
                <w:szCs w:val="20"/>
                <w:lang w:val="en-GB"/>
              </w:rPr>
            </w:pPr>
          </w:p>
        </w:tc>
        <w:tc>
          <w:tcPr>
            <w:tcW w:w="2514" w:type="dxa"/>
            <w:gridSpan w:val="5"/>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tabs>
                <w:tab w:val="right" w:pos="3952"/>
              </w:tabs>
              <w:spacing w:before="28" w:after="28"/>
              <w:rPr>
                <w:rFonts w:cs="Arial"/>
                <w:sz w:val="20"/>
                <w:szCs w:val="20"/>
                <w:lang w:val="en-GB"/>
              </w:rPr>
            </w:pPr>
            <w:r w:rsidRPr="00B850D5">
              <w:rPr>
                <w:rFonts w:cs="Arial"/>
                <w:sz w:val="20"/>
                <w:szCs w:val="20"/>
                <w:lang w:val="en-GB"/>
              </w:rPr>
              <w:t>Distance from mainland</w:t>
            </w:r>
          </w:p>
        </w:tc>
        <w:tc>
          <w:tcPr>
            <w:tcW w:w="2220" w:type="dxa"/>
            <w:gridSpan w:val="3"/>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680"/>
                <w:tab w:val="right" w:pos="3952"/>
              </w:tabs>
              <w:spacing w:before="28" w:after="28"/>
              <w:rPr>
                <w:rFonts w:cs="Arial"/>
                <w:sz w:val="20"/>
                <w:szCs w:val="20"/>
                <w:lang w:val="en-GB"/>
              </w:rPr>
            </w:pPr>
          </w:p>
        </w:tc>
      </w:tr>
      <w:tr w:rsidR="008275E7" w:rsidRPr="00B850D5" w:rsidTr="008275E7">
        <w:trPr>
          <w:trHeight w:val="280"/>
        </w:trPr>
        <w:tc>
          <w:tcPr>
            <w:tcW w:w="2141" w:type="dxa"/>
            <w:tcBorders>
              <w:top w:val="single" w:sz="4" w:space="0" w:color="C0C0C0"/>
              <w:left w:val="single" w:sz="4" w:space="0" w:color="C0C0C0"/>
              <w:bottom w:val="single" w:sz="4" w:space="0" w:color="EAEAEA"/>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Location of sighting</w:t>
            </w:r>
          </w:p>
        </w:tc>
        <w:tc>
          <w:tcPr>
            <w:tcW w:w="2644" w:type="dxa"/>
            <w:gridSpan w:val="6"/>
            <w:tcBorders>
              <w:top w:val="single" w:sz="4" w:space="0" w:color="C0C0C0"/>
              <w:left w:val="single" w:sz="4" w:space="0" w:color="EAEAEA"/>
              <w:bottom w:val="single" w:sz="4" w:space="0" w:color="EAEAEA"/>
              <w:right w:val="single" w:sz="4" w:space="0" w:color="C0C0C0"/>
            </w:tcBorders>
            <w:shd w:val="clear" w:color="auto" w:fill="FFFFFF"/>
          </w:tcPr>
          <w:p w:rsidR="008275E7" w:rsidRPr="00B850D5" w:rsidRDefault="008275E7" w:rsidP="00B17EC8">
            <w:pPr>
              <w:tabs>
                <w:tab w:val="left" w:pos="2526"/>
              </w:tabs>
              <w:rPr>
                <w:rFonts w:cs="Arial"/>
                <w:sz w:val="20"/>
                <w:szCs w:val="20"/>
                <w:lang w:val="en-GB"/>
              </w:rPr>
            </w:pPr>
          </w:p>
        </w:tc>
        <w:tc>
          <w:tcPr>
            <w:tcW w:w="2514" w:type="dxa"/>
            <w:gridSpan w:val="5"/>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Pest status prior to incident</w:t>
            </w:r>
          </w:p>
        </w:tc>
        <w:tc>
          <w:tcPr>
            <w:tcW w:w="2220" w:type="dxa"/>
            <w:gridSpan w:val="3"/>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2526"/>
              </w:tabs>
              <w:spacing w:before="28" w:after="28"/>
              <w:rPr>
                <w:rFonts w:cs="Arial"/>
                <w:sz w:val="20"/>
                <w:szCs w:val="20"/>
                <w:lang w:val="en-GB"/>
              </w:rPr>
            </w:pPr>
          </w:p>
        </w:tc>
      </w:tr>
      <w:tr w:rsidR="008275E7" w:rsidRPr="00B850D5" w:rsidTr="008275E7">
        <w:trPr>
          <w:gridAfter w:val="1"/>
          <w:wAfter w:w="9" w:type="dxa"/>
          <w:trHeight w:val="320"/>
        </w:trPr>
        <w:tc>
          <w:tcPr>
            <w:tcW w:w="2141" w:type="dxa"/>
            <w:vMerge w:val="restart"/>
            <w:tcBorders>
              <w:top w:val="single" w:sz="4" w:space="0" w:color="EAEAEA"/>
              <w:left w:val="single" w:sz="4" w:space="0" w:color="C0C0C0"/>
              <w:bottom w:val="single" w:sz="4" w:space="0" w:color="C0C0C0"/>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 xml:space="preserve">Grid reference </w:t>
            </w:r>
          </w:p>
          <w:p w:rsidR="008275E7" w:rsidRPr="00B850D5" w:rsidRDefault="008275E7" w:rsidP="00B17EC8">
            <w:pPr>
              <w:tabs>
                <w:tab w:val="left" w:pos="2526"/>
              </w:tabs>
              <w:rPr>
                <w:rFonts w:cs="Arial"/>
                <w:sz w:val="20"/>
                <w:szCs w:val="20"/>
                <w:lang w:val="en-GB"/>
              </w:rPr>
            </w:pPr>
            <w:r w:rsidRPr="00B850D5">
              <w:rPr>
                <w:rFonts w:cs="Arial"/>
                <w:sz w:val="20"/>
                <w:szCs w:val="20"/>
                <w:lang w:val="en-GB"/>
              </w:rPr>
              <w:t>(Topo50/NZTM)</w:t>
            </w:r>
          </w:p>
        </w:tc>
        <w:tc>
          <w:tcPr>
            <w:tcW w:w="791" w:type="dxa"/>
            <w:tcBorders>
              <w:top w:val="single" w:sz="4" w:space="0" w:color="EAEAEA"/>
              <w:left w:val="single" w:sz="4" w:space="0" w:color="EAEAEA"/>
              <w:bottom w:val="single" w:sz="4" w:space="0" w:color="EAEAEA"/>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Sheet</w:t>
            </w:r>
          </w:p>
        </w:tc>
        <w:tc>
          <w:tcPr>
            <w:tcW w:w="791" w:type="dxa"/>
            <w:gridSpan w:val="3"/>
            <w:tcBorders>
              <w:top w:val="single" w:sz="4" w:space="0" w:color="EAEAEA"/>
              <w:left w:val="single" w:sz="4" w:space="0" w:color="EAEAEA"/>
              <w:bottom w:val="single" w:sz="4" w:space="0" w:color="EAEAEA"/>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Easting</w:t>
            </w:r>
          </w:p>
        </w:tc>
        <w:tc>
          <w:tcPr>
            <w:tcW w:w="1054" w:type="dxa"/>
            <w:tcBorders>
              <w:top w:val="single" w:sz="4" w:space="0" w:color="EAEAEA"/>
              <w:left w:val="single" w:sz="4" w:space="0" w:color="EAEAEA"/>
              <w:bottom w:val="single" w:sz="4" w:space="0" w:color="EAEAEA"/>
              <w:right w:val="single" w:sz="4" w:space="0" w:color="C0C0C0"/>
            </w:tcBorders>
            <w:shd w:val="clear" w:color="auto" w:fill="F3F3F3"/>
          </w:tcPr>
          <w:p w:rsidR="008275E7" w:rsidRPr="00B850D5" w:rsidRDefault="008275E7" w:rsidP="00B17EC8">
            <w:pPr>
              <w:tabs>
                <w:tab w:val="left" w:pos="2526"/>
              </w:tabs>
              <w:rPr>
                <w:rFonts w:cs="Arial"/>
                <w:sz w:val="20"/>
                <w:szCs w:val="20"/>
                <w:lang w:val="en-GB"/>
              </w:rPr>
            </w:pPr>
            <w:r w:rsidRPr="00B850D5">
              <w:rPr>
                <w:rFonts w:cs="Arial"/>
                <w:sz w:val="20"/>
                <w:szCs w:val="20"/>
                <w:lang w:val="en-GB"/>
              </w:rPr>
              <w:t>Northing</w:t>
            </w:r>
          </w:p>
        </w:tc>
        <w:tc>
          <w:tcPr>
            <w:tcW w:w="2514" w:type="dxa"/>
            <w:gridSpan w:val="5"/>
            <w:vMerge w:val="restart"/>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Type of invasion event</w:t>
            </w:r>
          </w:p>
        </w:tc>
        <w:tc>
          <w:tcPr>
            <w:tcW w:w="2220" w:type="dxa"/>
            <w:gridSpan w:val="3"/>
            <w:vMerge w:val="restart"/>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2526"/>
              </w:tabs>
              <w:spacing w:before="28" w:after="28"/>
              <w:rPr>
                <w:rFonts w:cs="Arial"/>
                <w:sz w:val="20"/>
                <w:szCs w:val="20"/>
                <w:lang w:val="en-GB"/>
              </w:rPr>
            </w:pPr>
          </w:p>
        </w:tc>
      </w:tr>
      <w:tr w:rsidR="008275E7" w:rsidRPr="00B850D5" w:rsidTr="008275E7">
        <w:trPr>
          <w:gridAfter w:val="1"/>
          <w:wAfter w:w="9" w:type="dxa"/>
          <w:trHeight w:val="144"/>
        </w:trPr>
        <w:tc>
          <w:tcPr>
            <w:tcW w:w="2141" w:type="dxa"/>
            <w:vMerge/>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tabs>
                <w:tab w:val="left" w:pos="2526"/>
              </w:tabs>
              <w:rPr>
                <w:rFonts w:cs="Arial"/>
                <w:sz w:val="20"/>
                <w:szCs w:val="20"/>
                <w:lang w:val="en-GB"/>
              </w:rPr>
            </w:pPr>
          </w:p>
        </w:tc>
        <w:tc>
          <w:tcPr>
            <w:tcW w:w="791" w:type="dxa"/>
            <w:tcBorders>
              <w:top w:val="single" w:sz="4" w:space="0" w:color="EAEAEA"/>
              <w:left w:val="single" w:sz="4" w:space="0" w:color="EAEAEA"/>
              <w:bottom w:val="single" w:sz="4" w:space="0" w:color="C0C0C0"/>
              <w:right w:val="single" w:sz="4" w:space="0" w:color="EAEAEA"/>
            </w:tcBorders>
            <w:shd w:val="clear" w:color="auto" w:fill="FFFFFF"/>
          </w:tcPr>
          <w:p w:rsidR="008275E7" w:rsidRPr="00B850D5" w:rsidRDefault="008275E7" w:rsidP="00B17EC8">
            <w:pPr>
              <w:tabs>
                <w:tab w:val="left" w:pos="2526"/>
              </w:tabs>
              <w:rPr>
                <w:rFonts w:cs="Arial"/>
                <w:sz w:val="20"/>
                <w:szCs w:val="20"/>
                <w:lang w:val="en-GB"/>
              </w:rPr>
            </w:pPr>
          </w:p>
        </w:tc>
        <w:tc>
          <w:tcPr>
            <w:tcW w:w="791" w:type="dxa"/>
            <w:gridSpan w:val="3"/>
            <w:tcBorders>
              <w:top w:val="single" w:sz="4" w:space="0" w:color="EAEAEA"/>
              <w:left w:val="single" w:sz="4" w:space="0" w:color="EAEAEA"/>
              <w:bottom w:val="single" w:sz="4" w:space="0" w:color="C0C0C0"/>
              <w:right w:val="single" w:sz="4" w:space="0" w:color="EAEAEA"/>
            </w:tcBorders>
            <w:shd w:val="clear" w:color="auto" w:fill="FFFFFF"/>
          </w:tcPr>
          <w:p w:rsidR="008275E7" w:rsidRPr="00B850D5" w:rsidRDefault="008275E7" w:rsidP="00B17EC8">
            <w:pPr>
              <w:tabs>
                <w:tab w:val="left" w:pos="2526"/>
              </w:tabs>
              <w:rPr>
                <w:rFonts w:cs="Arial"/>
                <w:sz w:val="20"/>
                <w:szCs w:val="20"/>
                <w:lang w:val="en-GB"/>
              </w:rPr>
            </w:pPr>
          </w:p>
        </w:tc>
        <w:tc>
          <w:tcPr>
            <w:tcW w:w="1054" w:type="dxa"/>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left" w:pos="2526"/>
              </w:tabs>
              <w:rPr>
                <w:rFonts w:cs="Arial"/>
                <w:sz w:val="20"/>
                <w:szCs w:val="20"/>
                <w:lang w:val="en-GB"/>
              </w:rPr>
            </w:pPr>
          </w:p>
        </w:tc>
        <w:tc>
          <w:tcPr>
            <w:tcW w:w="2514" w:type="dxa"/>
            <w:gridSpan w:val="5"/>
            <w:vMerge/>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p>
        </w:tc>
        <w:tc>
          <w:tcPr>
            <w:tcW w:w="2220" w:type="dxa"/>
            <w:gridSpan w:val="3"/>
            <w:vMerge/>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tabs>
                <w:tab w:val="left" w:pos="2526"/>
              </w:tabs>
              <w:spacing w:before="28" w:after="28"/>
              <w:rPr>
                <w:b/>
                <w:sz w:val="20"/>
                <w:szCs w:val="20"/>
                <w:lang w:val="en-GB"/>
              </w:rPr>
            </w:pPr>
          </w:p>
        </w:tc>
      </w:tr>
      <w:tr w:rsidR="008275E7" w:rsidRPr="00B850D5" w:rsidTr="008275E7">
        <w:trPr>
          <w:trHeight w:val="293"/>
        </w:trPr>
        <w:tc>
          <w:tcPr>
            <w:tcW w:w="3505"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b/>
                <w:i/>
                <w:sz w:val="20"/>
                <w:szCs w:val="20"/>
                <w:lang w:val="en-GB"/>
              </w:rPr>
            </w:pPr>
            <w:r w:rsidRPr="00B850D5">
              <w:rPr>
                <w:rFonts w:cs="Arial"/>
                <w:sz w:val="20"/>
                <w:szCs w:val="20"/>
                <w:lang w:val="en-GB"/>
              </w:rPr>
              <w:t>Is the island occupied?</w:t>
            </w:r>
          </w:p>
        </w:tc>
        <w:tc>
          <w:tcPr>
            <w:tcW w:w="1280" w:type="dxa"/>
            <w:gridSpan w:val="4"/>
            <w:tcBorders>
              <w:top w:val="single" w:sz="4" w:space="0" w:color="C0C0C0"/>
              <w:left w:val="single" w:sz="4" w:space="0" w:color="EAEAEA"/>
              <w:bottom w:val="single" w:sz="4" w:space="0" w:color="EAEAEA"/>
              <w:right w:val="single" w:sz="4" w:space="0" w:color="EAEAEA"/>
            </w:tcBorders>
            <w:shd w:val="clear" w:color="auto" w:fill="FFFFFF"/>
          </w:tcPr>
          <w:p w:rsidR="008275E7" w:rsidRPr="00B850D5" w:rsidRDefault="008275E7" w:rsidP="00B17EC8">
            <w:pPr>
              <w:spacing w:before="28" w:after="28"/>
              <w:rPr>
                <w:rFonts w:cs="Arial"/>
                <w:sz w:val="20"/>
                <w:szCs w:val="20"/>
                <w:lang w:val="en-GB"/>
              </w:rPr>
            </w:pPr>
          </w:p>
        </w:tc>
        <w:tc>
          <w:tcPr>
            <w:tcW w:w="2514" w:type="dxa"/>
            <w:gridSpan w:val="5"/>
            <w:tcBorders>
              <w:top w:val="single" w:sz="4" w:space="0" w:color="C0C0C0"/>
              <w:left w:val="single" w:sz="4" w:space="0" w:color="EAEAEA"/>
              <w:bottom w:val="single" w:sz="4" w:space="0" w:color="EAEAEA"/>
              <w:right w:val="single" w:sz="4" w:space="0" w:color="EAEAEA"/>
            </w:tcBorders>
            <w:shd w:val="clear" w:color="auto" w:fill="F3F3F3"/>
          </w:tcPr>
          <w:p w:rsidR="008275E7" w:rsidRPr="00B850D5" w:rsidRDefault="008275E7" w:rsidP="00B17EC8">
            <w:pPr>
              <w:rPr>
                <w:rFonts w:cs="Arial"/>
                <w:b/>
                <w:i/>
                <w:sz w:val="20"/>
                <w:szCs w:val="20"/>
                <w:lang w:val="en-GB"/>
              </w:rPr>
            </w:pPr>
            <w:r w:rsidRPr="00B850D5">
              <w:rPr>
                <w:rFonts w:cs="Arial"/>
                <w:sz w:val="20"/>
                <w:szCs w:val="20"/>
                <w:lang w:val="en-GB"/>
              </w:rPr>
              <w:t>If '’Yes’,</w:t>
            </w:r>
            <w:r w:rsidRPr="00B850D5">
              <w:rPr>
                <w:sz w:val="20"/>
                <w:szCs w:val="20"/>
                <w:lang w:val="en-GB"/>
              </w:rPr>
              <w:t xml:space="preserve"> full-</w:t>
            </w:r>
            <w:r w:rsidRPr="00B850D5">
              <w:rPr>
                <w:rFonts w:cs="Arial"/>
                <w:sz w:val="20"/>
                <w:szCs w:val="20"/>
                <w:lang w:val="en-GB"/>
              </w:rPr>
              <w:t>time</w:t>
            </w:r>
            <w:r w:rsidRPr="00B850D5">
              <w:rPr>
                <w:sz w:val="20"/>
                <w:szCs w:val="20"/>
                <w:lang w:val="en-GB"/>
              </w:rPr>
              <w:t xml:space="preserve"> or part-time? </w:t>
            </w:r>
          </w:p>
        </w:tc>
        <w:tc>
          <w:tcPr>
            <w:tcW w:w="2220" w:type="dxa"/>
            <w:gridSpan w:val="3"/>
            <w:tcBorders>
              <w:top w:val="single" w:sz="4" w:space="0" w:color="C0C0C0"/>
              <w:left w:val="single" w:sz="4" w:space="0" w:color="EAEAEA"/>
              <w:bottom w:val="single" w:sz="4" w:space="0" w:color="EAEAEA"/>
              <w:right w:val="single" w:sz="4" w:space="0" w:color="C0C0C0"/>
            </w:tcBorders>
            <w:shd w:val="clear" w:color="auto" w:fill="FFFFFF"/>
          </w:tcPr>
          <w:p w:rsidR="008275E7" w:rsidRPr="00B850D5" w:rsidRDefault="008275E7" w:rsidP="00B17EC8">
            <w:pPr>
              <w:tabs>
                <w:tab w:val="left" w:pos="139"/>
                <w:tab w:val="left" w:pos="565"/>
                <w:tab w:val="left" w:pos="1132"/>
                <w:tab w:val="left" w:pos="2098"/>
                <w:tab w:val="left" w:pos="2523"/>
                <w:tab w:val="left" w:pos="2974"/>
              </w:tabs>
              <w:rPr>
                <w:rFonts w:cs="Arial"/>
                <w:b/>
                <w:i/>
                <w:sz w:val="20"/>
                <w:szCs w:val="20"/>
                <w:lang w:val="en-GB"/>
              </w:rPr>
            </w:pPr>
          </w:p>
        </w:tc>
      </w:tr>
      <w:tr w:rsidR="008275E7" w:rsidRPr="00B850D5" w:rsidTr="008275E7">
        <w:trPr>
          <w:trHeight w:val="280"/>
        </w:trPr>
        <w:tc>
          <w:tcPr>
            <w:tcW w:w="3505" w:type="dxa"/>
            <w:gridSpan w:val="3"/>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b/>
                <w:i/>
                <w:sz w:val="20"/>
                <w:szCs w:val="20"/>
                <w:lang w:val="en-GB"/>
              </w:rPr>
            </w:pPr>
          </w:p>
        </w:tc>
        <w:tc>
          <w:tcPr>
            <w:tcW w:w="1280" w:type="dxa"/>
            <w:gridSpan w:val="4"/>
            <w:tcBorders>
              <w:top w:val="single" w:sz="4" w:space="0" w:color="EAEAEA"/>
              <w:left w:val="single" w:sz="4" w:space="0" w:color="EAEAEA"/>
              <w:bottom w:val="single" w:sz="4" w:space="0" w:color="C0C0C0"/>
              <w:right w:val="single" w:sz="4" w:space="0" w:color="EAEAEA"/>
            </w:tcBorders>
            <w:shd w:val="clear" w:color="auto" w:fill="F3F3F3"/>
          </w:tcPr>
          <w:p w:rsidR="008275E7" w:rsidRPr="00B850D5" w:rsidRDefault="008275E7" w:rsidP="00B17EC8">
            <w:pPr>
              <w:spacing w:before="28" w:after="28"/>
              <w:rPr>
                <w:sz w:val="20"/>
                <w:szCs w:val="20"/>
                <w:lang w:val="en-GB"/>
              </w:rPr>
            </w:pPr>
          </w:p>
        </w:tc>
        <w:tc>
          <w:tcPr>
            <w:tcW w:w="925" w:type="dxa"/>
            <w:gridSpan w:val="2"/>
            <w:vMerge w:val="restart"/>
            <w:tcBorders>
              <w:top w:val="single" w:sz="4" w:space="0" w:color="EAEAEA"/>
              <w:left w:val="single" w:sz="4" w:space="0" w:color="EAEAEA"/>
              <w:bottom w:val="single" w:sz="4" w:space="0" w:color="C0C0C0"/>
              <w:right w:val="single" w:sz="4" w:space="0" w:color="EAEAEA"/>
            </w:tcBorders>
            <w:shd w:val="clear" w:color="auto" w:fill="F3F3F3"/>
          </w:tcPr>
          <w:p w:rsidR="008275E7" w:rsidRPr="00B850D5" w:rsidRDefault="008275E7" w:rsidP="00B17EC8">
            <w:pPr>
              <w:rPr>
                <w:sz w:val="20"/>
                <w:szCs w:val="20"/>
                <w:lang w:val="en-GB"/>
              </w:rPr>
            </w:pPr>
            <w:r w:rsidRPr="00B850D5">
              <w:rPr>
                <w:sz w:val="20"/>
                <w:szCs w:val="20"/>
                <w:lang w:val="en-GB"/>
              </w:rPr>
              <w:t>By whom:</w:t>
            </w:r>
          </w:p>
        </w:tc>
        <w:tc>
          <w:tcPr>
            <w:tcW w:w="3809" w:type="dxa"/>
            <w:gridSpan w:val="6"/>
            <w:vMerge w:val="restart"/>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left" w:pos="139"/>
                <w:tab w:val="left" w:pos="565"/>
                <w:tab w:val="left" w:pos="1106"/>
                <w:tab w:val="left" w:pos="2549"/>
                <w:tab w:val="left" w:pos="2974"/>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DOCOccupationFlag"/>
                  <w:enabled/>
                  <w:calcOnExit w:val="0"/>
                  <w:helpText w:type="text" w:val="Pick who occupies the island."/>
                  <w:statusText w:type="text" w:val="Pick who occupies the island."/>
                  <w:checkBox>
                    <w:sizeAuto/>
                    <w:default w:val="0"/>
                    <w:checked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DOC</w:t>
            </w:r>
            <w:r w:rsidRPr="00B850D5">
              <w:rPr>
                <w:sz w:val="20"/>
                <w:szCs w:val="20"/>
                <w:lang w:val="en-GB"/>
              </w:rPr>
              <w:tab/>
            </w:r>
            <w:r w:rsidRPr="00B850D5">
              <w:rPr>
                <w:sz w:val="20"/>
                <w:szCs w:val="20"/>
                <w:lang w:val="en-GB"/>
              </w:rPr>
              <w:tab/>
            </w:r>
            <w:r w:rsidR="00CC78D7" w:rsidRPr="00B850D5">
              <w:rPr>
                <w:sz w:val="20"/>
                <w:szCs w:val="20"/>
                <w:lang w:val="en-GB"/>
              </w:rPr>
              <w:fldChar w:fldCharType="begin">
                <w:ffData>
                  <w:name w:val="IwiOccupationFlag"/>
                  <w:enabled/>
                  <w:calcOnExit w:val="0"/>
                  <w:helpText w:type="text" w:val="Pick who occupies the island."/>
                  <w:statusText w:type="text" w:val="Pick who occupies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Iwi</w:t>
            </w:r>
            <w:r w:rsidRPr="00B850D5">
              <w:rPr>
                <w:sz w:val="20"/>
                <w:szCs w:val="20"/>
                <w:lang w:val="en-GB"/>
              </w:rPr>
              <w:tab/>
            </w:r>
          </w:p>
          <w:p w:rsidR="008275E7" w:rsidRPr="00B850D5" w:rsidRDefault="008275E7" w:rsidP="00B17EC8">
            <w:pPr>
              <w:tabs>
                <w:tab w:val="left" w:pos="139"/>
                <w:tab w:val="left" w:pos="565"/>
                <w:tab w:val="left" w:pos="1106"/>
                <w:tab w:val="left" w:pos="2549"/>
                <w:tab w:val="left" w:pos="2974"/>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ResearcOccupationFla"/>
                  <w:enabled/>
                  <w:calcOnExit w:val="0"/>
                  <w:helpText w:type="text" w:val="Pick who occupies the island."/>
                  <w:statusText w:type="text" w:val="Pick who occupies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Researchers</w:t>
            </w:r>
            <w:r w:rsidRPr="00B850D5">
              <w:rPr>
                <w:sz w:val="20"/>
                <w:szCs w:val="20"/>
                <w:lang w:val="en-GB"/>
              </w:rPr>
              <w:tab/>
            </w:r>
            <w:r w:rsidR="00CC78D7" w:rsidRPr="00B850D5">
              <w:rPr>
                <w:sz w:val="20"/>
                <w:szCs w:val="20"/>
                <w:lang w:val="en-GB"/>
              </w:rPr>
              <w:fldChar w:fldCharType="begin">
                <w:ffData>
                  <w:name w:val="PrivateOccupationFla"/>
                  <w:enabled/>
                  <w:calcOnExit w:val="0"/>
                  <w:helpText w:type="text" w:val="Pick who occupies the island."/>
                  <w:statusText w:type="text" w:val="Pick who occupies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Private</w:t>
            </w:r>
          </w:p>
          <w:p w:rsidR="008275E7" w:rsidRPr="00B850D5" w:rsidRDefault="008275E7" w:rsidP="00B17EC8">
            <w:pPr>
              <w:tabs>
                <w:tab w:val="left" w:pos="139"/>
                <w:tab w:val="left" w:pos="565"/>
                <w:tab w:val="left" w:pos="1132"/>
                <w:tab w:val="left" w:pos="2098"/>
                <w:tab w:val="left" w:pos="2523"/>
                <w:tab w:val="left" w:pos="2974"/>
              </w:tabs>
              <w:rPr>
                <w:b/>
                <w:sz w:val="20"/>
                <w:szCs w:val="20"/>
                <w:lang w:val="en-GB"/>
              </w:rPr>
            </w:pPr>
            <w:r w:rsidRPr="00B850D5">
              <w:rPr>
                <w:sz w:val="20"/>
                <w:szCs w:val="20"/>
                <w:lang w:val="en-GB"/>
              </w:rPr>
              <w:tab/>
            </w:r>
            <w:r w:rsidR="00CC78D7" w:rsidRPr="00B850D5">
              <w:rPr>
                <w:sz w:val="20"/>
                <w:szCs w:val="20"/>
                <w:lang w:val="en-GB"/>
              </w:rPr>
              <w:fldChar w:fldCharType="begin">
                <w:ffData>
                  <w:name w:val="OtherOccupationFlag"/>
                  <w:enabled/>
                  <w:calcOnExit w:val="0"/>
                  <w:helpText w:type="text" w:val="Pick who occupies the island. &#10;If &quot;other&quot;, then also state who. "/>
                  <w:statusText w:type="text" w:val="Pick who occupies the island.   If &quot;other&quot;, then also state who. "/>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 xml:space="preserve">Other: </w:t>
            </w:r>
          </w:p>
        </w:tc>
      </w:tr>
      <w:tr w:rsidR="008275E7" w:rsidRPr="00B850D5" w:rsidTr="008275E7">
        <w:trPr>
          <w:trHeight w:val="481"/>
        </w:trPr>
        <w:tc>
          <w:tcPr>
            <w:tcW w:w="3505"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b/>
                <w:i/>
                <w:sz w:val="20"/>
                <w:szCs w:val="20"/>
                <w:lang w:val="en-GB"/>
              </w:rPr>
            </w:pPr>
            <w:r w:rsidRPr="00B850D5">
              <w:rPr>
                <w:rFonts w:cs="Arial"/>
                <w:sz w:val="20"/>
                <w:szCs w:val="20"/>
                <w:lang w:val="en-GB"/>
              </w:rPr>
              <w:t>Are any other islands nearby?</w:t>
            </w:r>
          </w:p>
        </w:tc>
        <w:tc>
          <w:tcPr>
            <w:tcW w:w="1280" w:type="dxa"/>
            <w:gridSpan w:val="4"/>
            <w:tcBorders>
              <w:top w:val="single" w:sz="4" w:space="0" w:color="C0C0C0"/>
              <w:left w:val="single" w:sz="4" w:space="0" w:color="EAEAEA"/>
              <w:bottom w:val="single" w:sz="4" w:space="0" w:color="EAEAEA"/>
              <w:right w:val="single" w:sz="4" w:space="0" w:color="C0C0C0"/>
            </w:tcBorders>
            <w:shd w:val="clear" w:color="auto" w:fill="FFFFFF"/>
          </w:tcPr>
          <w:p w:rsidR="008275E7" w:rsidRPr="00B850D5" w:rsidRDefault="008275E7" w:rsidP="00B17EC8">
            <w:pPr>
              <w:spacing w:before="28" w:after="28"/>
              <w:rPr>
                <w:sz w:val="20"/>
                <w:szCs w:val="20"/>
                <w:lang w:val="en-GB"/>
              </w:rPr>
            </w:pPr>
          </w:p>
        </w:tc>
        <w:tc>
          <w:tcPr>
            <w:tcW w:w="925" w:type="dxa"/>
            <w:gridSpan w:val="2"/>
            <w:vMerge/>
            <w:tcBorders>
              <w:top w:val="single" w:sz="4" w:space="0" w:color="EAEAEA"/>
              <w:left w:val="single" w:sz="4" w:space="0" w:color="C0C0C0"/>
              <w:bottom w:val="single" w:sz="4" w:space="0" w:color="C0C0C0"/>
              <w:right w:val="single" w:sz="4" w:space="0" w:color="EAEAEA"/>
            </w:tcBorders>
            <w:shd w:val="clear" w:color="auto" w:fill="F3F3F3"/>
          </w:tcPr>
          <w:p w:rsidR="008275E7" w:rsidRPr="00B850D5" w:rsidRDefault="008275E7" w:rsidP="00B17EC8">
            <w:pPr>
              <w:rPr>
                <w:sz w:val="20"/>
                <w:szCs w:val="20"/>
                <w:lang w:val="en-GB"/>
              </w:rPr>
            </w:pPr>
          </w:p>
        </w:tc>
        <w:tc>
          <w:tcPr>
            <w:tcW w:w="3809" w:type="dxa"/>
            <w:gridSpan w:val="6"/>
            <w:vMerge/>
            <w:tcBorders>
              <w:top w:val="single" w:sz="4" w:space="0" w:color="EAEAEA"/>
              <w:left w:val="single" w:sz="4" w:space="0" w:color="EAEAEA"/>
              <w:bottom w:val="single" w:sz="4" w:space="0" w:color="C0C0C0"/>
              <w:right w:val="single" w:sz="4" w:space="0" w:color="C0C0C0"/>
            </w:tcBorders>
            <w:shd w:val="clear" w:color="auto" w:fill="FFFFFF"/>
          </w:tcPr>
          <w:p w:rsidR="008275E7" w:rsidRPr="00B850D5" w:rsidRDefault="008275E7" w:rsidP="00B17EC8">
            <w:pPr>
              <w:tabs>
                <w:tab w:val="left" w:pos="139"/>
                <w:tab w:val="left" w:pos="565"/>
                <w:tab w:val="left" w:pos="1106"/>
                <w:tab w:val="left" w:pos="2549"/>
                <w:tab w:val="left" w:pos="2974"/>
              </w:tabs>
              <w:spacing w:before="28" w:after="28"/>
              <w:rPr>
                <w:sz w:val="20"/>
                <w:szCs w:val="20"/>
                <w:lang w:val="en-GB"/>
              </w:rPr>
            </w:pPr>
          </w:p>
        </w:tc>
      </w:tr>
      <w:tr w:rsidR="008275E7" w:rsidRPr="00B850D5" w:rsidTr="008275E7">
        <w:trPr>
          <w:trHeight w:val="1443"/>
        </w:trPr>
        <w:tc>
          <w:tcPr>
            <w:tcW w:w="3505" w:type="dxa"/>
            <w:gridSpan w:val="3"/>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8275E7">
            <w:pPr>
              <w:numPr>
                <w:ilvl w:val="0"/>
                <w:numId w:val="40"/>
              </w:numPr>
              <w:spacing w:before="28" w:after="28"/>
              <w:rPr>
                <w:rFonts w:cs="Arial"/>
                <w:sz w:val="20"/>
                <w:szCs w:val="20"/>
                <w:lang w:val="en-GB"/>
              </w:rPr>
            </w:pPr>
            <w:r w:rsidRPr="00B850D5">
              <w:rPr>
                <w:rFonts w:cs="Arial"/>
                <w:sz w:val="20"/>
                <w:szCs w:val="20"/>
                <w:lang w:val="en-GB"/>
              </w:rPr>
              <w:t xml:space="preserve">If ‘Yes’: </w:t>
            </w:r>
          </w:p>
          <w:p w:rsidR="008275E7" w:rsidRPr="00B850D5" w:rsidRDefault="008275E7" w:rsidP="008275E7">
            <w:pPr>
              <w:numPr>
                <w:ilvl w:val="0"/>
                <w:numId w:val="48"/>
              </w:numPr>
              <w:tabs>
                <w:tab w:val="clear" w:pos="1077"/>
                <w:tab w:val="left" w:pos="567"/>
              </w:tabs>
              <w:spacing w:after="0"/>
              <w:ind w:left="1134" w:hanging="567"/>
              <w:rPr>
                <w:rFonts w:cs="Arial"/>
                <w:sz w:val="20"/>
                <w:szCs w:val="20"/>
                <w:lang w:val="en-GB"/>
              </w:rPr>
            </w:pPr>
            <w:r w:rsidRPr="00B850D5">
              <w:rPr>
                <w:rFonts w:cs="Arial"/>
                <w:sz w:val="20"/>
                <w:szCs w:val="20"/>
                <w:lang w:val="en-GB"/>
              </w:rPr>
              <w:t xml:space="preserve">Name island(s); </w:t>
            </w:r>
            <w:r w:rsidRPr="00B850D5">
              <w:rPr>
                <w:rFonts w:cs="Arial"/>
                <w:sz w:val="20"/>
                <w:szCs w:val="20"/>
                <w:lang w:val="en-GB"/>
              </w:rPr>
              <w:tab/>
            </w:r>
          </w:p>
          <w:p w:rsidR="008275E7" w:rsidRPr="00B850D5" w:rsidRDefault="008275E7" w:rsidP="008275E7">
            <w:pPr>
              <w:numPr>
                <w:ilvl w:val="0"/>
                <w:numId w:val="48"/>
              </w:numPr>
              <w:tabs>
                <w:tab w:val="clear" w:pos="1077"/>
                <w:tab w:val="left" w:pos="567"/>
              </w:tabs>
              <w:spacing w:after="0"/>
              <w:ind w:left="1134" w:hanging="567"/>
              <w:rPr>
                <w:rFonts w:cs="Arial"/>
                <w:sz w:val="20"/>
                <w:szCs w:val="20"/>
                <w:lang w:val="en-GB"/>
              </w:rPr>
            </w:pPr>
            <w:r w:rsidRPr="00B850D5">
              <w:rPr>
                <w:rFonts w:cs="Arial"/>
                <w:sz w:val="20"/>
                <w:szCs w:val="20"/>
                <w:lang w:val="en-GB"/>
              </w:rPr>
              <w:t xml:space="preserve">what distance are they apart; </w:t>
            </w:r>
          </w:p>
          <w:p w:rsidR="008275E7" w:rsidRPr="00B850D5" w:rsidRDefault="008275E7" w:rsidP="008275E7">
            <w:pPr>
              <w:numPr>
                <w:ilvl w:val="0"/>
                <w:numId w:val="48"/>
              </w:numPr>
              <w:tabs>
                <w:tab w:val="clear" w:pos="1077"/>
                <w:tab w:val="left" w:pos="567"/>
              </w:tabs>
              <w:spacing w:after="0"/>
              <w:ind w:left="1134" w:hanging="567"/>
              <w:rPr>
                <w:rFonts w:cs="Arial"/>
                <w:sz w:val="20"/>
                <w:szCs w:val="20"/>
                <w:lang w:val="en-GB"/>
              </w:rPr>
            </w:pPr>
            <w:proofErr w:type="gramStart"/>
            <w:r w:rsidRPr="00B850D5">
              <w:rPr>
                <w:rFonts w:cs="Arial"/>
                <w:sz w:val="20"/>
                <w:szCs w:val="20"/>
                <w:lang w:val="en-GB"/>
              </w:rPr>
              <w:t>whether</w:t>
            </w:r>
            <w:proofErr w:type="gramEnd"/>
            <w:r w:rsidRPr="00B850D5">
              <w:rPr>
                <w:rFonts w:cs="Arial"/>
                <w:sz w:val="20"/>
                <w:szCs w:val="20"/>
                <w:lang w:val="en-GB"/>
              </w:rPr>
              <w:t xml:space="preserve"> within swimming range of the pest.</w:t>
            </w:r>
          </w:p>
        </w:tc>
        <w:tc>
          <w:tcPr>
            <w:tcW w:w="6015" w:type="dxa"/>
            <w:gridSpan w:val="12"/>
            <w:tcBorders>
              <w:top w:val="single" w:sz="4" w:space="0" w:color="EAEAEA"/>
              <w:left w:val="single" w:sz="4" w:space="0" w:color="EAEAEA"/>
              <w:bottom w:val="single" w:sz="4" w:space="0" w:color="C0C0C0"/>
              <w:right w:val="single" w:sz="4" w:space="0" w:color="C0C0C0"/>
            </w:tcBorders>
            <w:shd w:val="clear" w:color="auto" w:fill="F3F3F3"/>
            <w:tcMar>
              <w:top w:w="28" w:type="dxa"/>
              <w:bottom w:w="28" w:type="dxa"/>
            </w:tcMar>
          </w:tcPr>
          <w:tbl>
            <w:tblPr>
              <w:tblpPr w:leftFromText="181" w:rightFromText="181" w:topFromText="142" w:vertAnchor="text" w:tblpXSpec="right" w:tblpY="1"/>
              <w:tblW w:w="5860" w:type="dxa"/>
              <w:tblBorders>
                <w:top w:val="single" w:sz="4" w:space="0" w:color="EAEAEA"/>
                <w:left w:val="single" w:sz="4" w:space="0" w:color="EAEAEA"/>
                <w:bottom w:val="single" w:sz="4" w:space="0" w:color="EAEAEA"/>
                <w:right w:val="single" w:sz="4" w:space="0" w:color="EAEAEA"/>
                <w:insideH w:val="single" w:sz="4" w:space="0" w:color="EAEAEA"/>
                <w:insideV w:val="single" w:sz="4" w:space="0" w:color="EAEAEA"/>
              </w:tblBorders>
              <w:tblLayout w:type="fixed"/>
              <w:tblLook w:val="01E0"/>
            </w:tblPr>
            <w:tblGrid>
              <w:gridCol w:w="2243"/>
              <w:gridCol w:w="1850"/>
              <w:gridCol w:w="1767"/>
            </w:tblGrid>
            <w:tr w:rsidR="008275E7" w:rsidRPr="00B850D5" w:rsidTr="008275E7">
              <w:trPr>
                <w:trHeight w:val="521"/>
              </w:trPr>
              <w:tc>
                <w:tcPr>
                  <w:tcW w:w="2243" w:type="dxa"/>
                </w:tcPr>
                <w:p w:rsidR="008275E7" w:rsidRPr="00B850D5" w:rsidRDefault="008275E7" w:rsidP="00B17EC8">
                  <w:pPr>
                    <w:rPr>
                      <w:rFonts w:cs="Arial"/>
                      <w:sz w:val="20"/>
                      <w:szCs w:val="20"/>
                      <w:lang w:val="en-GB"/>
                    </w:rPr>
                  </w:pPr>
                  <w:r w:rsidRPr="00B850D5">
                    <w:rPr>
                      <w:rFonts w:cs="Arial"/>
                      <w:sz w:val="20"/>
                      <w:szCs w:val="20"/>
                      <w:lang w:val="en-GB"/>
                    </w:rPr>
                    <w:t>Island name</w:t>
                  </w:r>
                </w:p>
              </w:tc>
              <w:tc>
                <w:tcPr>
                  <w:tcW w:w="1850" w:type="dxa"/>
                </w:tcPr>
                <w:p w:rsidR="008275E7" w:rsidRPr="00B850D5" w:rsidRDefault="008275E7" w:rsidP="00B17EC8">
                  <w:pPr>
                    <w:rPr>
                      <w:rFonts w:cs="Arial"/>
                      <w:sz w:val="20"/>
                      <w:szCs w:val="20"/>
                      <w:lang w:val="en-GB"/>
                    </w:rPr>
                  </w:pPr>
                  <w:r w:rsidRPr="00B850D5">
                    <w:rPr>
                      <w:rFonts w:cs="Arial"/>
                      <w:sz w:val="20"/>
                      <w:szCs w:val="20"/>
                      <w:lang w:val="en-GB"/>
                    </w:rPr>
                    <w:t>Distance of strait</w:t>
                  </w:r>
                </w:p>
              </w:tc>
              <w:tc>
                <w:tcPr>
                  <w:tcW w:w="1767" w:type="dxa"/>
                </w:tcPr>
                <w:p w:rsidR="008275E7" w:rsidRPr="00B850D5" w:rsidRDefault="008275E7" w:rsidP="00B17EC8">
                  <w:pPr>
                    <w:rPr>
                      <w:rFonts w:cs="Arial"/>
                      <w:sz w:val="20"/>
                      <w:szCs w:val="20"/>
                      <w:lang w:val="en-GB"/>
                    </w:rPr>
                  </w:pPr>
                  <w:r w:rsidRPr="00B850D5">
                    <w:rPr>
                      <w:rFonts w:cs="Arial"/>
                      <w:sz w:val="20"/>
                      <w:szCs w:val="20"/>
                      <w:lang w:val="en-GB"/>
                    </w:rPr>
                    <w:t>Within dispersal range of the pest?</w:t>
                  </w:r>
                </w:p>
              </w:tc>
            </w:tr>
            <w:tr w:rsidR="008275E7" w:rsidRPr="00B850D5" w:rsidTr="008275E7">
              <w:trPr>
                <w:trHeight w:val="268"/>
              </w:trPr>
              <w:tc>
                <w:tcPr>
                  <w:tcW w:w="2243" w:type="dxa"/>
                  <w:shd w:val="clear" w:color="auto" w:fill="FFFFFF"/>
                </w:tcPr>
                <w:p w:rsidR="008275E7" w:rsidRPr="00B850D5" w:rsidRDefault="008275E7" w:rsidP="00B17EC8">
                  <w:pPr>
                    <w:rPr>
                      <w:rFonts w:cs="Arial"/>
                      <w:sz w:val="20"/>
                      <w:szCs w:val="20"/>
                      <w:lang w:val="en-GB"/>
                    </w:rPr>
                  </w:pPr>
                </w:p>
              </w:tc>
              <w:tc>
                <w:tcPr>
                  <w:tcW w:w="1850" w:type="dxa"/>
                  <w:shd w:val="clear" w:color="auto" w:fill="FFFFFF"/>
                </w:tcPr>
                <w:p w:rsidR="008275E7" w:rsidRPr="00B850D5" w:rsidRDefault="008275E7" w:rsidP="00B17EC8">
                  <w:pPr>
                    <w:tabs>
                      <w:tab w:val="left" w:pos="921"/>
                    </w:tabs>
                    <w:rPr>
                      <w:rFonts w:cs="Arial"/>
                      <w:sz w:val="20"/>
                      <w:szCs w:val="20"/>
                      <w:lang w:val="en-GB"/>
                    </w:rPr>
                  </w:pPr>
                </w:p>
              </w:tc>
              <w:tc>
                <w:tcPr>
                  <w:tcW w:w="1767"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68"/>
              </w:trPr>
              <w:tc>
                <w:tcPr>
                  <w:tcW w:w="2243" w:type="dxa"/>
                  <w:shd w:val="clear" w:color="auto" w:fill="FFFFFF"/>
                </w:tcPr>
                <w:p w:rsidR="008275E7" w:rsidRPr="00B850D5" w:rsidRDefault="008275E7" w:rsidP="00B17EC8">
                  <w:pPr>
                    <w:rPr>
                      <w:rFonts w:cs="Arial"/>
                      <w:sz w:val="20"/>
                      <w:szCs w:val="20"/>
                      <w:lang w:val="en-GB"/>
                    </w:rPr>
                  </w:pPr>
                </w:p>
              </w:tc>
              <w:tc>
                <w:tcPr>
                  <w:tcW w:w="1850" w:type="dxa"/>
                  <w:shd w:val="clear" w:color="auto" w:fill="FFFFFF"/>
                </w:tcPr>
                <w:p w:rsidR="008275E7" w:rsidRPr="00B850D5" w:rsidRDefault="008275E7" w:rsidP="00B17EC8">
                  <w:pPr>
                    <w:tabs>
                      <w:tab w:val="left" w:pos="921"/>
                    </w:tabs>
                    <w:rPr>
                      <w:rFonts w:cs="Arial"/>
                      <w:sz w:val="20"/>
                      <w:szCs w:val="20"/>
                      <w:lang w:val="en-GB"/>
                    </w:rPr>
                  </w:pPr>
                </w:p>
              </w:tc>
              <w:tc>
                <w:tcPr>
                  <w:tcW w:w="1767"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55"/>
              </w:trPr>
              <w:tc>
                <w:tcPr>
                  <w:tcW w:w="2243" w:type="dxa"/>
                  <w:shd w:val="clear" w:color="auto" w:fill="FFFFFF"/>
                </w:tcPr>
                <w:p w:rsidR="008275E7" w:rsidRPr="00B850D5" w:rsidRDefault="008275E7" w:rsidP="00B17EC8">
                  <w:pPr>
                    <w:rPr>
                      <w:rFonts w:cs="Arial"/>
                      <w:sz w:val="20"/>
                      <w:szCs w:val="20"/>
                      <w:lang w:val="en-GB"/>
                    </w:rPr>
                  </w:pPr>
                </w:p>
              </w:tc>
              <w:tc>
                <w:tcPr>
                  <w:tcW w:w="1850" w:type="dxa"/>
                  <w:shd w:val="clear" w:color="auto" w:fill="FFFFFF"/>
                </w:tcPr>
                <w:p w:rsidR="008275E7" w:rsidRPr="00B850D5" w:rsidRDefault="008275E7" w:rsidP="00B17EC8">
                  <w:pPr>
                    <w:tabs>
                      <w:tab w:val="left" w:pos="921"/>
                    </w:tabs>
                    <w:rPr>
                      <w:rFonts w:cs="Arial"/>
                      <w:sz w:val="20"/>
                      <w:szCs w:val="20"/>
                      <w:lang w:val="en-GB"/>
                    </w:rPr>
                  </w:pPr>
                </w:p>
              </w:tc>
              <w:tc>
                <w:tcPr>
                  <w:tcW w:w="1767" w:type="dxa"/>
                  <w:shd w:val="clear" w:color="auto" w:fill="FFFFFF"/>
                </w:tcPr>
                <w:p w:rsidR="008275E7" w:rsidRPr="00B850D5" w:rsidRDefault="008275E7" w:rsidP="00B17EC8">
                  <w:pPr>
                    <w:rPr>
                      <w:rFonts w:cs="Arial"/>
                      <w:sz w:val="20"/>
                      <w:szCs w:val="20"/>
                      <w:lang w:val="en-GB"/>
                    </w:rPr>
                  </w:pPr>
                </w:p>
              </w:tc>
            </w:tr>
          </w:tbl>
          <w:p w:rsidR="008275E7" w:rsidRPr="00B850D5" w:rsidRDefault="008275E7" w:rsidP="00B17EC8">
            <w:pPr>
              <w:rPr>
                <w:rFonts w:cs="Arial"/>
                <w:sz w:val="20"/>
                <w:szCs w:val="20"/>
                <w:lang w:val="en-GB"/>
              </w:rPr>
            </w:pPr>
          </w:p>
        </w:tc>
      </w:tr>
      <w:tr w:rsidR="008275E7" w:rsidRPr="00B850D5" w:rsidTr="008275E7">
        <w:trPr>
          <w:trHeight w:val="280"/>
        </w:trPr>
        <w:tc>
          <w:tcPr>
            <w:tcW w:w="3505" w:type="dxa"/>
            <w:gridSpan w:val="3"/>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Tide at time of sighting</w:t>
            </w:r>
          </w:p>
        </w:tc>
        <w:tc>
          <w:tcPr>
            <w:tcW w:w="1280" w:type="dxa"/>
            <w:gridSpan w:val="4"/>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914" w:type="dxa"/>
            <w:gridSpan w:val="6"/>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Sea conditions at time of sighting</w:t>
            </w:r>
          </w:p>
        </w:tc>
        <w:tc>
          <w:tcPr>
            <w:tcW w:w="1819" w:type="dxa"/>
            <w:gridSpan w:val="2"/>
            <w:tcBorders>
              <w:top w:val="single" w:sz="4" w:space="0" w:color="C0C0C0"/>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1"/>
          <w:wAfter w:w="5" w:type="dxa"/>
          <w:trHeight w:val="521"/>
        </w:trPr>
        <w:tc>
          <w:tcPr>
            <w:tcW w:w="2141" w:type="dxa"/>
            <w:tcBorders>
              <w:top w:val="single" w:sz="4" w:space="0" w:color="C0C0C0"/>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What occurred/was seen or found</w:t>
            </w:r>
          </w:p>
        </w:tc>
        <w:tc>
          <w:tcPr>
            <w:tcW w:w="2644" w:type="dxa"/>
            <w:gridSpan w:val="6"/>
            <w:tcBorders>
              <w:top w:val="single" w:sz="4" w:space="0" w:color="C0C0C0"/>
              <w:left w:val="single" w:sz="4" w:space="0" w:color="EAEAEA"/>
              <w:bottom w:val="single" w:sz="4" w:space="0" w:color="C0C0C0"/>
              <w:right w:val="single" w:sz="4" w:space="0" w:color="C0C0C0"/>
            </w:tcBorders>
            <w:shd w:val="clear" w:color="auto" w:fill="FFFFFF"/>
          </w:tcPr>
          <w:p w:rsidR="008275E7" w:rsidRPr="00B850D5" w:rsidRDefault="008275E7" w:rsidP="00B17EC8">
            <w:pPr>
              <w:spacing w:before="28" w:after="28"/>
              <w:rPr>
                <w:rFonts w:cs="Arial"/>
                <w:sz w:val="20"/>
                <w:szCs w:val="20"/>
                <w:lang w:val="en-GB"/>
              </w:rPr>
            </w:pPr>
          </w:p>
        </w:tc>
        <w:tc>
          <w:tcPr>
            <w:tcW w:w="2273" w:type="dxa"/>
            <w:gridSpan w:val="3"/>
            <w:tcBorders>
              <w:top w:val="single" w:sz="4" w:space="0" w:color="C0C0C0"/>
              <w:left w:val="single" w:sz="4" w:space="0" w:color="C0C0C0"/>
              <w:bottom w:val="single" w:sz="4" w:space="0" w:color="C0C0C0"/>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Possible pest entry mode</w:t>
            </w:r>
          </w:p>
        </w:tc>
        <w:tc>
          <w:tcPr>
            <w:tcW w:w="2457" w:type="dxa"/>
            <w:gridSpan w:val="4"/>
            <w:tcBorders>
              <w:top w:val="single" w:sz="4" w:space="0" w:color="C0C0C0"/>
              <w:left w:val="single" w:sz="4" w:space="0" w:color="EAEAEA"/>
              <w:bottom w:val="single" w:sz="4" w:space="0" w:color="C0C0C0"/>
              <w:right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r w:rsidR="008275E7" w:rsidRPr="00B850D5" w:rsidTr="008275E7">
        <w:tblPrEx>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Ex>
        <w:trPr>
          <w:gridAfter w:val="1"/>
          <w:wAfter w:w="8" w:type="dxa"/>
          <w:cantSplit/>
          <w:trHeight w:val="1133"/>
        </w:trPr>
        <w:tc>
          <w:tcPr>
            <w:tcW w:w="3568" w:type="dxa"/>
            <w:gridSpan w:val="4"/>
            <w:tcBorders>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Have there been incidents on the island within the last year?</w:t>
            </w:r>
          </w:p>
          <w:p w:rsidR="008275E7" w:rsidRPr="00B850D5" w:rsidRDefault="008275E7" w:rsidP="008275E7">
            <w:pPr>
              <w:numPr>
                <w:ilvl w:val="0"/>
                <w:numId w:val="49"/>
              </w:numPr>
              <w:spacing w:before="28" w:after="28"/>
              <w:rPr>
                <w:rFonts w:cs="Arial"/>
                <w:sz w:val="20"/>
                <w:szCs w:val="20"/>
                <w:lang w:val="en-GB"/>
              </w:rPr>
            </w:pPr>
            <w:r w:rsidRPr="00B850D5">
              <w:rPr>
                <w:rFonts w:cs="Arial"/>
                <w:sz w:val="20"/>
                <w:szCs w:val="20"/>
                <w:lang w:val="en-GB"/>
              </w:rPr>
              <w:t>Check the Island Invasion Incidents database (docdm-53231)</w:t>
            </w:r>
          </w:p>
        </w:tc>
        <w:tc>
          <w:tcPr>
            <w:tcW w:w="1214" w:type="dxa"/>
            <w:gridSpan w:val="3"/>
            <w:tcBorders>
              <w:left w:val="single" w:sz="4" w:space="0" w:color="EAEAEA"/>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897" w:type="dxa"/>
            <w:tcBorders>
              <w:left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3833" w:type="dxa"/>
            <w:gridSpan w:val="6"/>
            <w:tcBorders>
              <w:left w:val="single" w:sz="4" w:space="0" w:color="EAEAEA"/>
            </w:tcBorders>
            <w:shd w:val="clear" w:color="auto" w:fill="FFFFFF"/>
            <w:tcMar>
              <w:top w:w="28" w:type="dxa"/>
              <w:bottom w:w="28" w:type="dxa"/>
            </w:tcMar>
          </w:tcPr>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ed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Vessel grounding/shipwreck</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ed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Protected species behaviour changes </w:t>
            </w: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Predation</w:t>
            </w: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Incursion</w:t>
            </w:r>
          </w:p>
          <w:p w:rsidR="008275E7" w:rsidRPr="00B850D5" w:rsidRDefault="008275E7" w:rsidP="00B17EC8">
            <w:pPr>
              <w:tabs>
                <w:tab w:val="left" w:pos="115"/>
                <w:tab w:val="left" w:pos="541"/>
                <w:tab w:val="left" w:pos="1135"/>
                <w:tab w:val="left" w:pos="2100"/>
                <w:tab w:val="left" w:pos="2523"/>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
                  <w:enabled/>
                  <w:calcOnExit w:val="0"/>
                  <w:helpText w:type="text" w:val="Pick what type of incident"/>
                  <w:statusText w:type="text" w:val="Pick what type of incident"/>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Other: </w:t>
            </w:r>
          </w:p>
        </w:tc>
      </w:tr>
    </w:tbl>
    <w:p w:rsidR="008275E7" w:rsidRPr="007D7FDE" w:rsidRDefault="008275E7" w:rsidP="007D7FDE">
      <w:pPr>
        <w:spacing w:before="120" w:after="120"/>
        <w:rPr>
          <w:b/>
          <w:color w:val="006600"/>
        </w:rPr>
      </w:pPr>
      <w:bookmarkStart w:id="494" w:name="_Toc474845658"/>
      <w:bookmarkStart w:id="495" w:name="_Toc474848807"/>
      <w:bookmarkStart w:id="496" w:name="_Toc474849253"/>
      <w:r w:rsidRPr="007D7FDE">
        <w:rPr>
          <w:b/>
          <w:color w:val="006600"/>
        </w:rPr>
        <w:t>Personal data</w:t>
      </w:r>
      <w:bookmarkEnd w:id="494"/>
      <w:bookmarkEnd w:id="495"/>
      <w:bookmarkEnd w:id="496"/>
    </w:p>
    <w:tbl>
      <w:tblPr>
        <w:tblW w:w="9513"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shd w:val="clear" w:color="auto" w:fill="F3F3F3"/>
        <w:tblLayout w:type="fixed"/>
        <w:tblCellMar>
          <w:left w:w="28" w:type="dxa"/>
          <w:right w:w="28" w:type="dxa"/>
        </w:tblCellMar>
        <w:tblLook w:val="01E0"/>
      </w:tblPr>
      <w:tblGrid>
        <w:gridCol w:w="2301"/>
        <w:gridCol w:w="1539"/>
        <w:gridCol w:w="578"/>
        <w:gridCol w:w="294"/>
        <w:gridCol w:w="670"/>
        <w:gridCol w:w="606"/>
        <w:gridCol w:w="135"/>
        <w:gridCol w:w="1136"/>
        <w:gridCol w:w="2248"/>
        <w:gridCol w:w="6"/>
      </w:tblGrid>
      <w:tr w:rsidR="008275E7" w:rsidRPr="00B850D5" w:rsidTr="008275E7">
        <w:trPr>
          <w:gridAfter w:val="1"/>
          <w:wAfter w:w="6" w:type="dxa"/>
          <w:cantSplit/>
          <w:trHeight w:val="480"/>
        </w:trPr>
        <w:tc>
          <w:tcPr>
            <w:tcW w:w="2301" w:type="dxa"/>
            <w:vMerge w:val="restart"/>
            <w:tcBorders>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DOC person who received the call</w:t>
            </w:r>
          </w:p>
        </w:tc>
        <w:tc>
          <w:tcPr>
            <w:tcW w:w="2117" w:type="dxa"/>
            <w:gridSpan w:val="2"/>
            <w:tcBorders>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Name</w:t>
            </w:r>
          </w:p>
        </w:tc>
        <w:tc>
          <w:tcPr>
            <w:tcW w:w="1705" w:type="dxa"/>
            <w:gridSpan w:val="4"/>
            <w:tcBorders>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Work location</w:t>
            </w:r>
          </w:p>
        </w:tc>
        <w:tc>
          <w:tcPr>
            <w:tcW w:w="1136" w:type="dxa"/>
            <w:tcBorders>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VPN </w:t>
            </w:r>
          </w:p>
        </w:tc>
        <w:tc>
          <w:tcPr>
            <w:tcW w:w="2248" w:type="dxa"/>
            <w:tcBorders>
              <w:left w:val="single" w:sz="4" w:space="0" w:color="EAEAEA"/>
              <w:bottom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E-mail</w:t>
            </w:r>
            <w:r w:rsidRPr="00B850D5">
              <w:rPr>
                <w:rFonts w:cs="Arial"/>
                <w:sz w:val="20"/>
                <w:szCs w:val="20"/>
                <w:lang w:val="en-GB"/>
              </w:rPr>
              <w:tab/>
            </w:r>
          </w:p>
        </w:tc>
      </w:tr>
      <w:tr w:rsidR="008275E7" w:rsidRPr="00B850D5" w:rsidTr="008275E7">
        <w:trPr>
          <w:gridAfter w:val="1"/>
          <w:wAfter w:w="6" w:type="dxa"/>
          <w:cantSplit/>
          <w:trHeight w:val="224"/>
        </w:trPr>
        <w:tc>
          <w:tcPr>
            <w:tcW w:w="2301" w:type="dxa"/>
            <w:vMerge/>
            <w:tcBorders>
              <w:top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c>
          <w:tcPr>
            <w:tcW w:w="2117" w:type="dxa"/>
            <w:gridSpan w:val="2"/>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705" w:type="dxa"/>
            <w:gridSpan w:val="4"/>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136" w:type="dxa"/>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248" w:type="dxa"/>
            <w:tcBorders>
              <w:top w:val="single" w:sz="4" w:space="0" w:color="EAEAEA"/>
              <w:left w:val="single" w:sz="4" w:space="0" w:color="EAEAEA"/>
              <w:bottom w:val="single" w:sz="4" w:space="0" w:color="C0C0C0"/>
            </w:tcBorders>
            <w:shd w:val="clear" w:color="auto" w:fill="FFFFFF"/>
            <w:noWrap/>
            <w:tcFitText/>
          </w:tcPr>
          <w:p w:rsidR="008275E7" w:rsidRPr="00B850D5" w:rsidRDefault="008275E7" w:rsidP="00B17EC8">
            <w:pPr>
              <w:spacing w:before="28" w:after="28"/>
              <w:ind w:left="17"/>
              <w:rPr>
                <w:rFonts w:cs="Arial"/>
                <w:sz w:val="18"/>
                <w:szCs w:val="18"/>
                <w:u w:val="single"/>
                <w:lang w:val="en-GB"/>
              </w:rPr>
            </w:pPr>
          </w:p>
        </w:tc>
      </w:tr>
      <w:tr w:rsidR="008275E7" w:rsidRPr="00B850D5" w:rsidTr="008275E7">
        <w:trPr>
          <w:gridAfter w:val="1"/>
          <w:wAfter w:w="6" w:type="dxa"/>
          <w:cantSplit/>
          <w:trHeight w:val="480"/>
        </w:trPr>
        <w:tc>
          <w:tcPr>
            <w:tcW w:w="2301" w:type="dxa"/>
            <w:vMerge w:val="restart"/>
            <w:tcBorders>
              <w:top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Person who discovered the </w:t>
            </w:r>
            <w:r w:rsidRPr="00B850D5">
              <w:rPr>
                <w:rFonts w:cs="Arial"/>
                <w:sz w:val="20"/>
                <w:szCs w:val="20"/>
                <w:lang w:val="en-GB"/>
              </w:rPr>
              <w:lastRenderedPageBreak/>
              <w:t xml:space="preserve">pest </w:t>
            </w:r>
          </w:p>
        </w:tc>
        <w:tc>
          <w:tcPr>
            <w:tcW w:w="2117" w:type="dxa"/>
            <w:gridSpan w:val="2"/>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lastRenderedPageBreak/>
              <w:t>Name</w:t>
            </w:r>
          </w:p>
        </w:tc>
        <w:tc>
          <w:tcPr>
            <w:tcW w:w="1705" w:type="dxa"/>
            <w:gridSpan w:val="4"/>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Address</w:t>
            </w:r>
          </w:p>
        </w:tc>
        <w:tc>
          <w:tcPr>
            <w:tcW w:w="1136" w:type="dxa"/>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Phone </w:t>
            </w:r>
          </w:p>
        </w:tc>
        <w:tc>
          <w:tcPr>
            <w:tcW w:w="2248" w:type="dxa"/>
            <w:tcBorders>
              <w:top w:val="single" w:sz="4" w:space="0" w:color="C0C0C0"/>
              <w:left w:val="single" w:sz="4" w:space="0" w:color="EAEAEA"/>
              <w:bottom w:val="single" w:sz="4" w:space="0" w:color="EAEAEA"/>
            </w:tcBorders>
            <w:shd w:val="clear" w:color="auto" w:fill="F3F3F3"/>
            <w:noWrap/>
          </w:tcPr>
          <w:p w:rsidR="008275E7" w:rsidRPr="00B850D5" w:rsidRDefault="008275E7" w:rsidP="00B17EC8">
            <w:pPr>
              <w:spacing w:before="28" w:after="28"/>
              <w:rPr>
                <w:rFonts w:cs="Arial"/>
                <w:sz w:val="20"/>
                <w:szCs w:val="20"/>
                <w:lang w:val="en-GB"/>
              </w:rPr>
            </w:pPr>
            <w:r w:rsidRPr="00B850D5">
              <w:rPr>
                <w:rFonts w:cs="Arial"/>
                <w:sz w:val="20"/>
                <w:szCs w:val="20"/>
                <w:lang w:val="en-GB"/>
              </w:rPr>
              <w:t>E-mail</w:t>
            </w:r>
          </w:p>
        </w:tc>
      </w:tr>
      <w:tr w:rsidR="008275E7" w:rsidRPr="00B850D5" w:rsidTr="008275E7">
        <w:trPr>
          <w:gridAfter w:val="1"/>
          <w:wAfter w:w="6" w:type="dxa"/>
          <w:cantSplit/>
          <w:trHeight w:val="224"/>
        </w:trPr>
        <w:tc>
          <w:tcPr>
            <w:tcW w:w="2301" w:type="dxa"/>
            <w:vMerge/>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c>
          <w:tcPr>
            <w:tcW w:w="2117" w:type="dxa"/>
            <w:gridSpan w:val="2"/>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705" w:type="dxa"/>
            <w:gridSpan w:val="4"/>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136" w:type="dxa"/>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248" w:type="dxa"/>
            <w:tcBorders>
              <w:top w:val="single" w:sz="4" w:space="0" w:color="EAEAEA"/>
              <w:left w:val="single" w:sz="4" w:space="0" w:color="EAEAEA"/>
              <w:bottom w:val="single" w:sz="4" w:space="0" w:color="C0C0C0"/>
            </w:tcBorders>
            <w:shd w:val="clear" w:color="auto" w:fill="FFFFFF"/>
            <w:noWrap/>
            <w:tcFitText/>
          </w:tcPr>
          <w:p w:rsidR="008275E7" w:rsidRPr="00B850D5" w:rsidRDefault="008275E7" w:rsidP="00B17EC8">
            <w:pPr>
              <w:spacing w:before="28" w:after="28"/>
              <w:ind w:left="17"/>
              <w:rPr>
                <w:rFonts w:cs="Arial"/>
                <w:sz w:val="18"/>
                <w:szCs w:val="18"/>
                <w:u w:val="single"/>
                <w:lang w:val="en-GB"/>
              </w:rPr>
            </w:pPr>
          </w:p>
        </w:tc>
      </w:tr>
      <w:tr w:rsidR="008275E7" w:rsidRPr="00B850D5" w:rsidTr="008275E7">
        <w:trPr>
          <w:gridAfter w:val="1"/>
          <w:wAfter w:w="6" w:type="dxa"/>
          <w:cantSplit/>
          <w:trHeight w:val="480"/>
        </w:trPr>
        <w:tc>
          <w:tcPr>
            <w:tcW w:w="2301" w:type="dxa"/>
            <w:vMerge w:val="restart"/>
            <w:tcBorders>
              <w:top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lastRenderedPageBreak/>
              <w:t>First DOC staff member on the scene</w:t>
            </w:r>
          </w:p>
        </w:tc>
        <w:tc>
          <w:tcPr>
            <w:tcW w:w="2117" w:type="dxa"/>
            <w:gridSpan w:val="2"/>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Name</w:t>
            </w:r>
          </w:p>
        </w:tc>
        <w:tc>
          <w:tcPr>
            <w:tcW w:w="1705" w:type="dxa"/>
            <w:gridSpan w:val="4"/>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Work location</w:t>
            </w:r>
          </w:p>
        </w:tc>
        <w:tc>
          <w:tcPr>
            <w:tcW w:w="1136" w:type="dxa"/>
            <w:tcBorders>
              <w:top w:val="single" w:sz="4" w:space="0" w:color="C0C0C0"/>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VPN </w:t>
            </w:r>
            <w:r w:rsidRPr="00B850D5">
              <w:rPr>
                <w:rFonts w:cs="Arial"/>
                <w:sz w:val="20"/>
                <w:szCs w:val="20"/>
                <w:lang w:val="en-GB"/>
              </w:rPr>
              <w:tab/>
              <w:t xml:space="preserve"> </w:t>
            </w:r>
          </w:p>
        </w:tc>
        <w:tc>
          <w:tcPr>
            <w:tcW w:w="2248" w:type="dxa"/>
            <w:tcBorders>
              <w:top w:val="single" w:sz="4" w:space="0" w:color="C0C0C0"/>
              <w:left w:val="single" w:sz="4" w:space="0" w:color="EAEAEA"/>
              <w:bottom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E-mail</w:t>
            </w:r>
          </w:p>
        </w:tc>
      </w:tr>
      <w:tr w:rsidR="008275E7" w:rsidRPr="00B850D5" w:rsidTr="008275E7">
        <w:trPr>
          <w:gridAfter w:val="1"/>
          <w:wAfter w:w="6" w:type="dxa"/>
          <w:cantSplit/>
          <w:trHeight w:val="224"/>
        </w:trPr>
        <w:tc>
          <w:tcPr>
            <w:tcW w:w="2301" w:type="dxa"/>
            <w:vMerge/>
            <w:tcBorders>
              <w:top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c>
          <w:tcPr>
            <w:tcW w:w="2117" w:type="dxa"/>
            <w:gridSpan w:val="2"/>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705" w:type="dxa"/>
            <w:gridSpan w:val="4"/>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1136" w:type="dxa"/>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248" w:type="dxa"/>
            <w:tcBorders>
              <w:top w:val="single" w:sz="4" w:space="0" w:color="EAEAEA"/>
              <w:left w:val="single" w:sz="4" w:space="0" w:color="EAEAEA"/>
              <w:bottom w:val="single" w:sz="4" w:space="0" w:color="C0C0C0"/>
            </w:tcBorders>
            <w:shd w:val="clear" w:color="auto" w:fill="FFFFFF"/>
            <w:tcFitText/>
          </w:tcPr>
          <w:p w:rsidR="008275E7" w:rsidRPr="00B850D5" w:rsidRDefault="008275E7" w:rsidP="00B17EC8">
            <w:pPr>
              <w:spacing w:before="28" w:after="28"/>
              <w:rPr>
                <w:rFonts w:cs="Arial"/>
                <w:sz w:val="16"/>
                <w:szCs w:val="16"/>
                <w:u w:val="single"/>
                <w:lang w:val="en-GB"/>
              </w:rPr>
            </w:pPr>
          </w:p>
        </w:tc>
      </w:tr>
      <w:tr w:rsidR="008275E7" w:rsidRPr="00B850D5" w:rsidTr="008275E7">
        <w:trPr>
          <w:cantSplit/>
          <w:trHeight w:val="1271"/>
        </w:trPr>
        <w:tc>
          <w:tcPr>
            <w:tcW w:w="3840" w:type="dxa"/>
            <w:gridSpan w:val="2"/>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Did the people or stores that the pest may have arrived with go through any quarantine checks?</w:t>
            </w:r>
          </w:p>
        </w:tc>
        <w:tc>
          <w:tcPr>
            <w:tcW w:w="578" w:type="dxa"/>
            <w:tcBorders>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8275E7">
            <w:pPr>
              <w:spacing w:before="28" w:after="28"/>
              <w:ind w:right="224"/>
              <w:rPr>
                <w:rFonts w:cs="Arial"/>
                <w:sz w:val="20"/>
                <w:szCs w:val="20"/>
                <w:lang w:val="en-GB"/>
              </w:rPr>
            </w:pPr>
          </w:p>
        </w:tc>
        <w:tc>
          <w:tcPr>
            <w:tcW w:w="964" w:type="dxa"/>
            <w:gridSpan w:val="2"/>
            <w:tcBorders>
              <w:left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4130" w:type="dxa"/>
            <w:gridSpan w:val="5"/>
            <w:tcBorders>
              <w:left w:val="single" w:sz="4" w:space="0" w:color="EAEAEA"/>
              <w:bottom w:val="single" w:sz="4" w:space="0" w:color="C0C0C0"/>
            </w:tcBorders>
            <w:shd w:val="clear" w:color="auto" w:fill="FFFFFF"/>
            <w:tcMar>
              <w:top w:w="28" w:type="dxa"/>
              <w:bottom w:w="28" w:type="dxa"/>
            </w:tcMar>
          </w:tcPr>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BagCheckFlag"/>
                  <w:enabled/>
                  <w:calcOnExit w:val="0"/>
                  <w:helpText w:type="text" w:val="Pick what type of quarantine check"/>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Bag check</w:t>
            </w:r>
            <w:r w:rsidRPr="00B850D5">
              <w:rPr>
                <w:sz w:val="20"/>
                <w:szCs w:val="20"/>
                <w:lang w:val="en-GB"/>
              </w:rPr>
              <w:tab/>
            </w:r>
            <w:r w:rsidR="00CC78D7" w:rsidRPr="00B850D5">
              <w:rPr>
                <w:sz w:val="20"/>
                <w:szCs w:val="20"/>
                <w:lang w:val="en-GB"/>
              </w:rPr>
              <w:fldChar w:fldCharType="begin">
                <w:ffData>
                  <w:name w:val="Cleaning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Cleaning</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QuarantineStore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Quarantine store</w:t>
            </w:r>
            <w:r w:rsidRPr="00B850D5">
              <w:rPr>
                <w:sz w:val="20"/>
                <w:szCs w:val="20"/>
                <w:lang w:val="en-GB"/>
              </w:rPr>
              <w:tab/>
            </w:r>
            <w:r w:rsidR="00CC78D7" w:rsidRPr="00B850D5">
              <w:rPr>
                <w:sz w:val="20"/>
                <w:szCs w:val="20"/>
                <w:lang w:val="en-GB"/>
              </w:rPr>
              <w:fldChar w:fldCharType="begin">
                <w:ffData>
                  <w:name w:val="Repacking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Repacking</w:t>
            </w:r>
          </w:p>
          <w:p w:rsidR="008275E7" w:rsidRPr="00B850D5" w:rsidRDefault="008275E7" w:rsidP="00B17EC8">
            <w:pPr>
              <w:tabs>
                <w:tab w:val="left" w:pos="115"/>
                <w:tab w:val="left" w:pos="541"/>
                <w:tab w:val="left" w:pos="1135"/>
                <w:tab w:val="left" w:pos="2100"/>
                <w:tab w:val="left" w:pos="2523"/>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QuarantineOtherFlag"/>
                  <w:enabled/>
                  <w:calcOnExit w:val="0"/>
                  <w:statusText w:type="text" w:val="Pick what type of quarantine check"/>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Other: </w:t>
            </w:r>
          </w:p>
        </w:tc>
      </w:tr>
      <w:tr w:rsidR="008275E7" w:rsidRPr="00B850D5" w:rsidTr="008275E7">
        <w:trPr>
          <w:cantSplit/>
          <w:trHeight w:val="2064"/>
        </w:trPr>
        <w:tc>
          <w:tcPr>
            <w:tcW w:w="3840" w:type="dxa"/>
            <w:gridSpan w:val="2"/>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Were any other management operations or activities occurring on the island at the time?</w:t>
            </w:r>
          </w:p>
        </w:tc>
        <w:tc>
          <w:tcPr>
            <w:tcW w:w="578" w:type="dxa"/>
            <w:tcBorders>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964" w:type="dxa"/>
            <w:gridSpan w:val="2"/>
            <w:tcBorders>
              <w:left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4130" w:type="dxa"/>
            <w:gridSpan w:val="5"/>
            <w:tcBorders>
              <w:left w:val="single" w:sz="4" w:space="0" w:color="EAEAEA"/>
              <w:bottom w:val="single" w:sz="4" w:space="0" w:color="C0C0C0"/>
            </w:tcBorders>
            <w:shd w:val="clear" w:color="auto" w:fill="FFFFFF"/>
            <w:tcMar>
              <w:top w:w="28" w:type="dxa"/>
              <w:bottom w:w="28" w:type="dxa"/>
            </w:tcMar>
          </w:tcPr>
          <w:p w:rsidR="008275E7" w:rsidRPr="00B850D5" w:rsidRDefault="008275E7" w:rsidP="00B17EC8">
            <w:pPr>
              <w:tabs>
                <w:tab w:val="left" w:pos="115"/>
                <w:tab w:val="left" w:pos="541"/>
                <w:tab w:val="left" w:pos="2525"/>
                <w:tab w:val="left" w:pos="2950"/>
              </w:tabs>
              <w:spacing w:before="28" w:after="28"/>
              <w:ind w:left="2629" w:hanging="2629"/>
              <w:rPr>
                <w:sz w:val="20"/>
                <w:szCs w:val="20"/>
                <w:lang w:val="en-GB"/>
              </w:rPr>
            </w:pPr>
            <w:r w:rsidRPr="00B850D5">
              <w:rPr>
                <w:sz w:val="20"/>
                <w:szCs w:val="20"/>
                <w:lang w:val="en-GB"/>
              </w:rPr>
              <w:tab/>
            </w:r>
            <w:r w:rsidR="00CC78D7" w:rsidRPr="00B850D5">
              <w:rPr>
                <w:sz w:val="20"/>
                <w:szCs w:val="20"/>
                <w:lang w:val="en-GB"/>
              </w:rPr>
              <w:fldChar w:fldCharType="begin">
                <w:ffData>
                  <w:name w:val="WeedFlag"/>
                  <w:enabled/>
                  <w:calcOnExit w:val="0"/>
                  <w:helpText w:type="text" w:val="Pick what other management activities are occurring on the island"/>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Weed control</w:t>
            </w:r>
            <w:r w:rsidRPr="00B850D5">
              <w:rPr>
                <w:sz w:val="20"/>
                <w:szCs w:val="20"/>
                <w:lang w:val="en-GB"/>
              </w:rPr>
              <w:tab/>
            </w:r>
            <w:r w:rsidR="00CC78D7" w:rsidRPr="00B850D5">
              <w:rPr>
                <w:sz w:val="20"/>
                <w:szCs w:val="20"/>
                <w:lang w:val="en-GB"/>
              </w:rPr>
              <w:fldChar w:fldCharType="begin">
                <w:ffData>
                  <w:name w:val="Research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Research</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AnimalPest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Animal pest control</w:t>
            </w:r>
            <w:r w:rsidRPr="00B850D5">
              <w:rPr>
                <w:sz w:val="20"/>
                <w:szCs w:val="20"/>
                <w:lang w:val="en-GB"/>
              </w:rPr>
              <w:tab/>
            </w:r>
            <w:r w:rsidR="00CC78D7" w:rsidRPr="00B850D5">
              <w:rPr>
                <w:sz w:val="20"/>
                <w:szCs w:val="20"/>
                <w:lang w:val="en-GB"/>
              </w:rPr>
              <w:fldChar w:fldCharType="begin">
                <w:ffData>
                  <w:name w:val="Tourism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 xml:space="preserve">Tourism </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SpeciesMgt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Species management</w:t>
            </w:r>
            <w:r w:rsidRPr="00B850D5">
              <w:rPr>
                <w:sz w:val="20"/>
                <w:szCs w:val="20"/>
                <w:lang w:val="en-GB"/>
              </w:rPr>
              <w:tab/>
            </w:r>
            <w:r w:rsidR="00CC78D7" w:rsidRPr="00B850D5">
              <w:rPr>
                <w:sz w:val="20"/>
                <w:szCs w:val="20"/>
                <w:lang w:val="en-GB"/>
              </w:rPr>
              <w:fldChar w:fldCharType="begin">
                <w:ffData>
                  <w:name w:val="Farming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Farming</w:t>
            </w:r>
          </w:p>
          <w:p w:rsidR="008275E7" w:rsidRPr="00B850D5" w:rsidRDefault="008275E7" w:rsidP="00B17EC8">
            <w:pPr>
              <w:tabs>
                <w:tab w:val="left" w:pos="115"/>
                <w:tab w:val="left" w:pos="541"/>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Reveg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r>
            <w:proofErr w:type="spellStart"/>
            <w:r w:rsidRPr="00B850D5">
              <w:rPr>
                <w:sz w:val="20"/>
                <w:szCs w:val="20"/>
                <w:lang w:val="en-GB"/>
              </w:rPr>
              <w:t>Revegetation</w:t>
            </w:r>
            <w:proofErr w:type="spellEnd"/>
            <w:r w:rsidRPr="00B850D5">
              <w:rPr>
                <w:sz w:val="20"/>
                <w:szCs w:val="20"/>
                <w:lang w:val="en-GB"/>
              </w:rPr>
              <w:tab/>
            </w:r>
            <w:r w:rsidR="00CC78D7" w:rsidRPr="00B850D5">
              <w:rPr>
                <w:sz w:val="20"/>
                <w:szCs w:val="20"/>
                <w:lang w:val="en-GB"/>
              </w:rPr>
              <w:fldChar w:fldCharType="begin">
                <w:ffData>
                  <w:name w:val="Education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Education</w:t>
            </w:r>
          </w:p>
          <w:p w:rsidR="008275E7" w:rsidRPr="00B850D5" w:rsidRDefault="008275E7" w:rsidP="00B17EC8">
            <w:pPr>
              <w:tabs>
                <w:tab w:val="left" w:pos="115"/>
                <w:tab w:val="left" w:pos="541"/>
                <w:tab w:val="left" w:pos="1135"/>
                <w:tab w:val="left" w:pos="2098"/>
                <w:tab w:val="left" w:pos="2523"/>
                <w:tab w:val="left" w:pos="2629"/>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OtherMgtFlag"/>
                  <w:enabled/>
                  <w:calcOnExit w:val="0"/>
                  <w:statusText w:type="text" w:val="Pick what other management activities are occurring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 xml:space="preserve">Other: </w:t>
            </w:r>
          </w:p>
        </w:tc>
      </w:tr>
      <w:tr w:rsidR="008275E7" w:rsidRPr="00B850D5" w:rsidTr="008275E7">
        <w:trPr>
          <w:cantSplit/>
          <w:trHeight w:val="1647"/>
        </w:trPr>
        <w:tc>
          <w:tcPr>
            <w:tcW w:w="3840" w:type="dxa"/>
            <w:gridSpan w:val="2"/>
            <w:tcBorders>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 xml:space="preserve">Picked up by routine surveillance? </w:t>
            </w:r>
          </w:p>
        </w:tc>
        <w:tc>
          <w:tcPr>
            <w:tcW w:w="578" w:type="dxa"/>
            <w:tcBorders>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964" w:type="dxa"/>
            <w:gridSpan w:val="2"/>
            <w:tcBorders>
              <w:left w:val="single" w:sz="4" w:space="0" w:color="EAEAEA"/>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If ‘Yes’, what type:</w:t>
            </w:r>
          </w:p>
        </w:tc>
        <w:tc>
          <w:tcPr>
            <w:tcW w:w="4130" w:type="dxa"/>
            <w:gridSpan w:val="5"/>
            <w:tcBorders>
              <w:left w:val="single" w:sz="4" w:space="0" w:color="EAEAEA"/>
              <w:bottom w:val="single" w:sz="4" w:space="0" w:color="C0C0C0"/>
            </w:tcBorders>
            <w:shd w:val="clear" w:color="auto" w:fill="FFFFFF"/>
            <w:tcMar>
              <w:top w:w="28" w:type="dxa"/>
              <w:bottom w:w="28" w:type="dxa"/>
            </w:tcMar>
          </w:tcPr>
          <w:p w:rsidR="008275E7" w:rsidRPr="00B850D5" w:rsidRDefault="008275E7" w:rsidP="00B17EC8">
            <w:pPr>
              <w:tabs>
                <w:tab w:val="left" w:pos="115"/>
                <w:tab w:val="left" w:pos="541"/>
                <w:tab w:val="left" w:pos="1106"/>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GnawStick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Gnaw sticks</w:t>
            </w:r>
            <w:r w:rsidRPr="00B850D5">
              <w:rPr>
                <w:sz w:val="20"/>
                <w:szCs w:val="20"/>
                <w:lang w:val="en-GB"/>
              </w:rPr>
              <w:tab/>
            </w:r>
            <w:r w:rsidR="00CC78D7" w:rsidRPr="00B850D5">
              <w:rPr>
                <w:sz w:val="20"/>
                <w:szCs w:val="20"/>
                <w:lang w:val="en-GB"/>
              </w:rPr>
              <w:fldChar w:fldCharType="begin">
                <w:ffData>
                  <w:name w:val="Trap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Traps</w:t>
            </w:r>
          </w:p>
          <w:p w:rsidR="008275E7" w:rsidRPr="00B850D5" w:rsidRDefault="008275E7" w:rsidP="00B17EC8">
            <w:pPr>
              <w:tabs>
                <w:tab w:val="left" w:pos="115"/>
                <w:tab w:val="left" w:pos="541"/>
                <w:tab w:val="left" w:pos="1106"/>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BaitStn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Bait stations</w:t>
            </w:r>
            <w:r w:rsidRPr="00B850D5">
              <w:rPr>
                <w:sz w:val="20"/>
                <w:szCs w:val="20"/>
                <w:lang w:val="en-GB"/>
              </w:rPr>
              <w:tab/>
            </w:r>
            <w:r w:rsidR="00CC78D7" w:rsidRPr="00B850D5">
              <w:rPr>
                <w:sz w:val="20"/>
                <w:szCs w:val="20"/>
                <w:lang w:val="en-GB"/>
              </w:rPr>
              <w:fldChar w:fldCharType="begin">
                <w:ffData>
                  <w:name w:val="Dog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Dog</w:t>
            </w:r>
          </w:p>
          <w:p w:rsidR="008275E7" w:rsidRPr="00B850D5" w:rsidRDefault="008275E7" w:rsidP="00B17EC8">
            <w:pPr>
              <w:tabs>
                <w:tab w:val="left" w:pos="115"/>
                <w:tab w:val="left" w:pos="541"/>
                <w:tab w:val="left" w:pos="1106"/>
                <w:tab w:val="left" w:pos="2525"/>
                <w:tab w:val="left" w:pos="2950"/>
              </w:tabs>
              <w:spacing w:before="28" w:after="28"/>
              <w:rPr>
                <w:sz w:val="20"/>
                <w:szCs w:val="20"/>
                <w:lang w:val="en-GB"/>
              </w:rPr>
            </w:pPr>
            <w:r w:rsidRPr="00B850D5">
              <w:rPr>
                <w:sz w:val="20"/>
                <w:szCs w:val="20"/>
                <w:lang w:val="en-GB"/>
              </w:rPr>
              <w:tab/>
            </w:r>
            <w:r w:rsidR="00CC78D7" w:rsidRPr="00B850D5">
              <w:rPr>
                <w:sz w:val="20"/>
                <w:szCs w:val="20"/>
                <w:lang w:val="en-GB"/>
              </w:rPr>
              <w:fldChar w:fldCharType="begin">
                <w:ffData>
                  <w:name w:val="Sentinel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Sentinel species</w:t>
            </w:r>
            <w:r w:rsidRPr="00B850D5">
              <w:rPr>
                <w:sz w:val="20"/>
                <w:szCs w:val="20"/>
                <w:lang w:val="en-GB"/>
              </w:rPr>
              <w:tab/>
            </w:r>
            <w:r w:rsidR="00CC78D7" w:rsidRPr="00B850D5">
              <w:rPr>
                <w:sz w:val="20"/>
                <w:szCs w:val="20"/>
                <w:lang w:val="en-GB"/>
              </w:rPr>
              <w:fldChar w:fldCharType="begin">
                <w:ffData>
                  <w:name w:val="StickyPadFlag"/>
                  <w:enabled/>
                  <w:calcOnExit w:val="0"/>
                  <w:helpText w:type="text" w:val="Pick what surveillance techniques are in operation on the island"/>
                  <w:statusText w:type="text" w:val="Pick what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 xml:space="preserve"> </w:t>
            </w:r>
            <w:r w:rsidRPr="00B850D5">
              <w:rPr>
                <w:sz w:val="20"/>
                <w:szCs w:val="20"/>
                <w:lang w:val="en-GB"/>
              </w:rPr>
              <w:tab/>
              <w:t xml:space="preserve">Sticky pads </w:t>
            </w:r>
          </w:p>
          <w:p w:rsidR="008275E7" w:rsidRPr="00B850D5" w:rsidRDefault="008275E7" w:rsidP="00B17EC8">
            <w:pPr>
              <w:tabs>
                <w:tab w:val="left" w:pos="115"/>
                <w:tab w:val="left" w:pos="541"/>
                <w:tab w:val="left" w:pos="1135"/>
                <w:tab w:val="left" w:pos="2098"/>
                <w:tab w:val="left" w:pos="2523"/>
              </w:tabs>
              <w:spacing w:before="28" w:after="28"/>
              <w:rPr>
                <w:rFonts w:cs="Arial"/>
                <w:sz w:val="20"/>
                <w:szCs w:val="20"/>
                <w:lang w:val="en-GB"/>
              </w:rPr>
            </w:pPr>
            <w:r w:rsidRPr="00B850D5">
              <w:rPr>
                <w:sz w:val="20"/>
                <w:szCs w:val="20"/>
                <w:lang w:val="en-GB"/>
              </w:rPr>
              <w:tab/>
            </w:r>
            <w:r w:rsidR="00CC78D7" w:rsidRPr="00B850D5">
              <w:rPr>
                <w:sz w:val="20"/>
                <w:szCs w:val="20"/>
                <w:lang w:val="en-GB"/>
              </w:rPr>
              <w:fldChar w:fldCharType="begin">
                <w:ffData>
                  <w:name w:val="OtherSurveillanceFla"/>
                  <w:enabled/>
                  <w:calcOnExit w:val="0"/>
                  <w:helpText w:type="text" w:val="Pick what other surveillance techniques are in operation on the island"/>
                  <w:statusText w:type="text" w:val="Pick what other surveillance techniques are in operation on the island"/>
                  <w:checkBox>
                    <w:sizeAuto/>
                    <w:default w:val="0"/>
                  </w:checkBox>
                </w:ffData>
              </w:fldChar>
            </w:r>
            <w:r w:rsidRPr="00B850D5">
              <w:rPr>
                <w:sz w:val="20"/>
                <w:szCs w:val="20"/>
                <w:lang w:val="en-GB"/>
              </w:rPr>
              <w:instrText xml:space="preserve"> FORMCHECKBOX </w:instrText>
            </w:r>
            <w:r w:rsidR="00CC78D7">
              <w:rPr>
                <w:sz w:val="20"/>
                <w:szCs w:val="20"/>
                <w:lang w:val="en-GB"/>
              </w:rPr>
            </w:r>
            <w:r w:rsidR="00CC78D7">
              <w:rPr>
                <w:sz w:val="20"/>
                <w:szCs w:val="20"/>
                <w:lang w:val="en-GB"/>
              </w:rPr>
              <w:fldChar w:fldCharType="separate"/>
            </w:r>
            <w:r w:rsidR="00CC78D7" w:rsidRPr="00B850D5">
              <w:rPr>
                <w:sz w:val="20"/>
                <w:szCs w:val="20"/>
                <w:lang w:val="en-GB"/>
              </w:rPr>
              <w:fldChar w:fldCharType="end"/>
            </w:r>
            <w:r w:rsidRPr="00B850D5">
              <w:rPr>
                <w:sz w:val="20"/>
                <w:szCs w:val="20"/>
                <w:lang w:val="en-GB"/>
              </w:rPr>
              <w:tab/>
              <w:t>Other:</w:t>
            </w:r>
            <w:r w:rsidRPr="00B850D5">
              <w:rPr>
                <w:sz w:val="20"/>
                <w:szCs w:val="20"/>
                <w:lang w:val="en-GB"/>
              </w:rPr>
              <w:tab/>
            </w:r>
          </w:p>
        </w:tc>
      </w:tr>
      <w:tr w:rsidR="008275E7" w:rsidRPr="00B850D5" w:rsidTr="008275E7">
        <w:trPr>
          <w:cantSplit/>
          <w:trHeight w:val="854"/>
        </w:trPr>
        <w:tc>
          <w:tcPr>
            <w:tcW w:w="3840" w:type="dxa"/>
            <w:gridSpan w:val="2"/>
            <w:tcBorders>
              <w:right w:val="single" w:sz="4" w:space="0" w:color="EAEAEA"/>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Date and time of reporting</w:t>
            </w:r>
          </w:p>
        </w:tc>
        <w:tc>
          <w:tcPr>
            <w:tcW w:w="872" w:type="dxa"/>
            <w:gridSpan w:val="2"/>
            <w:tcBorders>
              <w:left w:val="single" w:sz="4" w:space="0" w:color="EAEAEA"/>
              <w:right w:val="nil"/>
            </w:tcBorders>
            <w:shd w:val="clear" w:color="auto" w:fill="FFFFFF"/>
          </w:tcPr>
          <w:p w:rsidR="008275E7" w:rsidRPr="00B850D5" w:rsidRDefault="008275E7" w:rsidP="00B17EC8">
            <w:pPr>
              <w:spacing w:before="28" w:after="28"/>
              <w:rPr>
                <w:rFonts w:cs="Arial"/>
                <w:sz w:val="20"/>
                <w:szCs w:val="20"/>
                <w:lang w:val="en-GB"/>
              </w:rPr>
            </w:pPr>
          </w:p>
        </w:tc>
        <w:tc>
          <w:tcPr>
            <w:tcW w:w="1276" w:type="dxa"/>
            <w:gridSpan w:val="2"/>
            <w:tcBorders>
              <w:left w:val="nil"/>
              <w:right w:val="single" w:sz="4" w:space="0" w:color="EAEAEA"/>
            </w:tcBorders>
            <w:shd w:val="clear" w:color="auto" w:fill="FFFFFF"/>
          </w:tcPr>
          <w:p w:rsidR="008275E7" w:rsidRPr="00B850D5" w:rsidRDefault="008275E7" w:rsidP="00B17EC8">
            <w:pPr>
              <w:spacing w:before="28" w:after="28"/>
              <w:rPr>
                <w:rFonts w:cs="Arial"/>
                <w:sz w:val="20"/>
                <w:szCs w:val="20"/>
                <w:lang w:val="en-GB"/>
              </w:rPr>
            </w:pPr>
          </w:p>
        </w:tc>
        <w:tc>
          <w:tcPr>
            <w:tcW w:w="3525" w:type="dxa"/>
            <w:gridSpan w:val="4"/>
            <w:tcBorders>
              <w:left w:val="single" w:sz="4" w:space="0" w:color="EAEAEA"/>
              <w:bottom w:val="single" w:sz="4" w:space="0" w:color="auto"/>
            </w:tcBorders>
            <w:shd w:val="clear" w:color="auto" w:fill="F3F3F3"/>
            <w:tcMar>
              <w:top w:w="28" w:type="dxa"/>
              <w:bottom w:w="28" w:type="dxa"/>
            </w:tcMar>
          </w:tcPr>
          <w:p w:rsidR="008275E7" w:rsidRPr="00B850D5" w:rsidRDefault="008275E7" w:rsidP="00B17EC8">
            <w:pPr>
              <w:tabs>
                <w:tab w:val="right" w:pos="1391"/>
                <w:tab w:val="right" w:pos="2667"/>
              </w:tabs>
              <w:spacing w:before="28" w:after="28"/>
              <w:rPr>
                <w:rFonts w:cs="Arial"/>
                <w:sz w:val="20"/>
                <w:szCs w:val="20"/>
                <w:lang w:val="en-GB"/>
              </w:rPr>
            </w:pPr>
            <w:r w:rsidRPr="00B850D5">
              <w:rPr>
                <w:rFonts w:cs="Arial"/>
                <w:sz w:val="20"/>
                <w:szCs w:val="20"/>
                <w:lang w:val="en-GB"/>
              </w:rPr>
              <w:t>Signed by recorder:</w:t>
            </w:r>
          </w:p>
          <w:p w:rsidR="008275E7" w:rsidRPr="00B850D5" w:rsidRDefault="008275E7" w:rsidP="00B17EC8">
            <w:pPr>
              <w:tabs>
                <w:tab w:val="right" w:pos="1391"/>
                <w:tab w:val="right" w:pos="2667"/>
              </w:tabs>
              <w:spacing w:before="28" w:after="28"/>
              <w:rPr>
                <w:rFonts w:cs="Arial"/>
                <w:b/>
                <w:sz w:val="20"/>
                <w:szCs w:val="20"/>
                <w:lang w:val="en-GB"/>
              </w:rPr>
            </w:pPr>
          </w:p>
        </w:tc>
      </w:tr>
    </w:tbl>
    <w:p w:rsidR="008275E7" w:rsidRPr="007D7FDE" w:rsidRDefault="008275E7" w:rsidP="007D7FDE">
      <w:pPr>
        <w:spacing w:before="120" w:after="120"/>
        <w:rPr>
          <w:b/>
          <w:color w:val="006600"/>
        </w:rPr>
      </w:pPr>
      <w:bookmarkStart w:id="497" w:name="_Toc474845659"/>
      <w:bookmarkStart w:id="498" w:name="_Toc474848808"/>
      <w:bookmarkStart w:id="499" w:name="_Toc474849254"/>
      <w:r w:rsidRPr="007D7FDE">
        <w:rPr>
          <w:b/>
          <w:color w:val="006600"/>
        </w:rPr>
        <w:t>Initial response planning</w:t>
      </w:r>
      <w:bookmarkEnd w:id="497"/>
      <w:bookmarkEnd w:id="498"/>
      <w:bookmarkEnd w:id="499"/>
    </w:p>
    <w:tbl>
      <w:tblPr>
        <w:tblpPr w:leftFromText="180" w:rightFromText="180" w:vertAnchor="text" w:tblpX="23" w:tblpY="1"/>
        <w:tblOverlap w:val="never"/>
        <w:tblW w:w="9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tblPr>
      <w:tblGrid>
        <w:gridCol w:w="3500"/>
        <w:gridCol w:w="26"/>
        <w:gridCol w:w="844"/>
        <w:gridCol w:w="514"/>
        <w:gridCol w:w="673"/>
        <w:gridCol w:w="1579"/>
        <w:gridCol w:w="1055"/>
        <w:gridCol w:w="1291"/>
        <w:gridCol w:w="8"/>
        <w:gridCol w:w="11"/>
      </w:tblGrid>
      <w:tr w:rsidR="008275E7" w:rsidRPr="00B850D5" w:rsidTr="008275E7">
        <w:trPr>
          <w:gridAfter w:val="1"/>
          <w:wAfter w:w="8" w:type="dxa"/>
          <w:trHeight w:val="281"/>
        </w:trPr>
        <w:tc>
          <w:tcPr>
            <w:tcW w:w="4373"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Is confirmation of the sighting required?</w:t>
            </w:r>
          </w:p>
        </w:tc>
        <w:tc>
          <w:tcPr>
            <w:tcW w:w="5120" w:type="dxa"/>
            <w:gridSpan w:val="6"/>
            <w:tcBorders>
              <w:top w:val="single" w:sz="4" w:space="0" w:color="C0C0C0"/>
              <w:left w:val="single" w:sz="4" w:space="0" w:color="EAEAEA"/>
              <w:bottom w:val="single" w:sz="4" w:space="0" w:color="EAEAEA"/>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1"/>
          <w:wAfter w:w="8" w:type="dxa"/>
          <w:trHeight w:val="308"/>
        </w:trPr>
        <w:tc>
          <w:tcPr>
            <w:tcW w:w="4373" w:type="dxa"/>
            <w:gridSpan w:val="3"/>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8275E7">
            <w:pPr>
              <w:numPr>
                <w:ilvl w:val="0"/>
                <w:numId w:val="47"/>
              </w:numPr>
              <w:spacing w:before="28" w:after="28"/>
              <w:rPr>
                <w:b/>
                <w:i/>
                <w:sz w:val="20"/>
                <w:szCs w:val="20"/>
                <w:lang w:val="en-GB"/>
              </w:rPr>
            </w:pPr>
            <w:r w:rsidRPr="00B850D5">
              <w:rPr>
                <w:rFonts w:cs="Arial"/>
                <w:sz w:val="20"/>
                <w:szCs w:val="20"/>
                <w:lang w:val="en-GB"/>
              </w:rPr>
              <w:t>If ‘Yes’ how much and what type is required?</w:t>
            </w:r>
          </w:p>
        </w:tc>
        <w:tc>
          <w:tcPr>
            <w:tcW w:w="5120" w:type="dxa"/>
            <w:gridSpan w:val="6"/>
            <w:tcBorders>
              <w:top w:val="single" w:sz="4" w:space="0" w:color="EAEAEA"/>
              <w:left w:val="single" w:sz="4" w:space="0" w:color="EAEAEA"/>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1"/>
          <w:wAfter w:w="8" w:type="dxa"/>
          <w:trHeight w:val="281"/>
        </w:trPr>
        <w:tc>
          <w:tcPr>
            <w:tcW w:w="4373" w:type="dxa"/>
            <w:gridSpan w:val="3"/>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b/>
                <w:i/>
                <w:sz w:val="20"/>
                <w:szCs w:val="20"/>
                <w:lang w:val="en-GB"/>
              </w:rPr>
            </w:pPr>
            <w:r w:rsidRPr="00B850D5">
              <w:rPr>
                <w:rFonts w:cs="Arial"/>
                <w:sz w:val="20"/>
                <w:szCs w:val="20"/>
                <w:lang w:val="en-GB"/>
              </w:rPr>
              <w:t>Does expert advice need to be sought?</w:t>
            </w:r>
          </w:p>
        </w:tc>
        <w:tc>
          <w:tcPr>
            <w:tcW w:w="5120" w:type="dxa"/>
            <w:gridSpan w:val="6"/>
            <w:tcBorders>
              <w:top w:val="single" w:sz="4" w:space="0" w:color="C0C0C0"/>
              <w:left w:val="single" w:sz="4" w:space="0" w:color="EAEAEA"/>
              <w:bottom w:val="single" w:sz="4" w:space="0" w:color="EAEAEA"/>
              <w:right w:val="single" w:sz="4" w:space="0" w:color="C0C0C0"/>
            </w:tcBorders>
            <w:shd w:val="clear" w:color="auto" w:fill="FFFFFF"/>
            <w:tcMar>
              <w:top w:w="28" w:type="dxa"/>
              <w:bottom w:w="28" w:type="dxa"/>
            </w:tcMar>
          </w:tcPr>
          <w:p w:rsidR="008275E7" w:rsidRPr="00B850D5" w:rsidRDefault="008275E7" w:rsidP="00B17EC8">
            <w:pPr>
              <w:spacing w:before="28" w:after="28"/>
              <w:rPr>
                <w:sz w:val="20"/>
                <w:szCs w:val="20"/>
                <w:lang w:val="en-GB"/>
              </w:rPr>
            </w:pPr>
          </w:p>
        </w:tc>
      </w:tr>
      <w:tr w:rsidR="008275E7" w:rsidRPr="00B850D5" w:rsidTr="008275E7">
        <w:trPr>
          <w:trHeight w:val="1219"/>
        </w:trPr>
        <w:tc>
          <w:tcPr>
            <w:tcW w:w="3529" w:type="dxa"/>
            <w:gridSpan w:val="2"/>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8275E7">
            <w:pPr>
              <w:numPr>
                <w:ilvl w:val="0"/>
                <w:numId w:val="47"/>
              </w:numPr>
              <w:spacing w:before="28" w:after="28"/>
              <w:rPr>
                <w:rFonts w:cs="Arial"/>
                <w:sz w:val="20"/>
                <w:szCs w:val="20"/>
                <w:lang w:val="en-GB"/>
              </w:rPr>
            </w:pPr>
            <w:r w:rsidRPr="00B850D5">
              <w:rPr>
                <w:rFonts w:cs="Arial"/>
                <w:sz w:val="20"/>
                <w:szCs w:val="20"/>
                <w:lang w:val="en-GB"/>
              </w:rPr>
              <w:t>If ‘Yes', who is/are being consulted and what is/are their expertise?</w:t>
            </w:r>
          </w:p>
          <w:p w:rsidR="008275E7" w:rsidRPr="00B850D5" w:rsidRDefault="008275E7" w:rsidP="008275E7">
            <w:pPr>
              <w:numPr>
                <w:ilvl w:val="0"/>
                <w:numId w:val="47"/>
              </w:numPr>
              <w:spacing w:before="28" w:after="28"/>
              <w:rPr>
                <w:rFonts w:cs="Arial"/>
                <w:sz w:val="20"/>
                <w:szCs w:val="20"/>
                <w:lang w:val="en-GB"/>
              </w:rPr>
            </w:pPr>
            <w:r w:rsidRPr="00B850D5">
              <w:rPr>
                <w:rFonts w:cs="Arial"/>
                <w:sz w:val="20"/>
                <w:szCs w:val="20"/>
                <w:lang w:val="en-GB"/>
              </w:rPr>
              <w:t>Consider seeking IEAG advice</w:t>
            </w:r>
          </w:p>
        </w:tc>
        <w:tc>
          <w:tcPr>
            <w:tcW w:w="5970" w:type="dxa"/>
            <w:gridSpan w:val="8"/>
            <w:tcBorders>
              <w:top w:val="single" w:sz="4" w:space="0" w:color="EAEAEA"/>
              <w:left w:val="single" w:sz="4" w:space="0" w:color="EAEAEA"/>
              <w:bottom w:val="single" w:sz="4" w:space="0" w:color="C0C0C0"/>
              <w:right w:val="single" w:sz="4" w:space="0" w:color="C0C0C0"/>
            </w:tcBorders>
            <w:shd w:val="clear" w:color="auto" w:fill="F3F3F3"/>
            <w:tcMar>
              <w:top w:w="28" w:type="dxa"/>
              <w:bottom w:w="28" w:type="dxa"/>
            </w:tcMar>
          </w:tcPr>
          <w:tbl>
            <w:tblPr>
              <w:tblpPr w:leftFromText="181" w:rightFromText="181" w:topFromText="142" w:vertAnchor="text" w:tblpXSpec="right" w:tblpY="1"/>
              <w:tblW w:w="0" w:type="auto"/>
              <w:tblBorders>
                <w:top w:val="single" w:sz="4" w:space="0" w:color="EAEAEA"/>
                <w:left w:val="single" w:sz="4" w:space="0" w:color="EAEAEA"/>
                <w:bottom w:val="single" w:sz="4" w:space="0" w:color="EAEAEA"/>
                <w:right w:val="single" w:sz="4" w:space="0" w:color="EAEAEA"/>
                <w:insideH w:val="single" w:sz="4" w:space="0" w:color="EAEAEA"/>
                <w:insideV w:val="single" w:sz="4" w:space="0" w:color="EAEAEA"/>
              </w:tblBorders>
              <w:tblLayout w:type="fixed"/>
              <w:tblLook w:val="01E0"/>
            </w:tblPr>
            <w:tblGrid>
              <w:gridCol w:w="1312"/>
              <w:gridCol w:w="1577"/>
              <w:gridCol w:w="1577"/>
              <w:gridCol w:w="1398"/>
            </w:tblGrid>
            <w:tr w:rsidR="008275E7" w:rsidRPr="00B850D5" w:rsidTr="008275E7">
              <w:trPr>
                <w:trHeight w:val="244"/>
              </w:trPr>
              <w:tc>
                <w:tcPr>
                  <w:tcW w:w="1312" w:type="dxa"/>
                </w:tcPr>
                <w:p w:rsidR="008275E7" w:rsidRPr="00B850D5" w:rsidRDefault="008275E7" w:rsidP="00B17EC8">
                  <w:pPr>
                    <w:rPr>
                      <w:rFonts w:cs="Arial"/>
                      <w:sz w:val="20"/>
                      <w:szCs w:val="20"/>
                      <w:lang w:val="en-GB"/>
                    </w:rPr>
                  </w:pPr>
                  <w:r w:rsidRPr="00B850D5">
                    <w:rPr>
                      <w:rFonts w:cs="Arial"/>
                      <w:sz w:val="20"/>
                      <w:szCs w:val="20"/>
                      <w:lang w:val="en-GB"/>
                    </w:rPr>
                    <w:t>Person</w:t>
                  </w:r>
                </w:p>
              </w:tc>
              <w:tc>
                <w:tcPr>
                  <w:tcW w:w="1577" w:type="dxa"/>
                </w:tcPr>
                <w:p w:rsidR="008275E7" w:rsidRPr="00B850D5" w:rsidRDefault="008275E7" w:rsidP="00B17EC8">
                  <w:pPr>
                    <w:rPr>
                      <w:rFonts w:cs="Arial"/>
                      <w:sz w:val="20"/>
                      <w:szCs w:val="20"/>
                      <w:lang w:val="en-GB"/>
                    </w:rPr>
                  </w:pPr>
                  <w:r w:rsidRPr="00B850D5">
                    <w:rPr>
                      <w:rFonts w:cs="Arial"/>
                      <w:sz w:val="20"/>
                      <w:szCs w:val="20"/>
                      <w:lang w:val="en-GB"/>
                    </w:rPr>
                    <w:t>Expertise</w:t>
                  </w:r>
                </w:p>
              </w:tc>
              <w:tc>
                <w:tcPr>
                  <w:tcW w:w="1577" w:type="dxa"/>
                </w:tcPr>
                <w:p w:rsidR="008275E7" w:rsidRPr="00B850D5" w:rsidRDefault="008275E7" w:rsidP="00B17EC8">
                  <w:pPr>
                    <w:rPr>
                      <w:rFonts w:cs="Arial"/>
                      <w:sz w:val="20"/>
                      <w:szCs w:val="20"/>
                      <w:lang w:val="en-GB"/>
                    </w:rPr>
                  </w:pPr>
                  <w:r w:rsidRPr="00B850D5">
                    <w:rPr>
                      <w:rFonts w:cs="Arial"/>
                      <w:sz w:val="20"/>
                      <w:szCs w:val="20"/>
                      <w:lang w:val="en-GB"/>
                    </w:rPr>
                    <w:t>Organisation</w:t>
                  </w:r>
                </w:p>
              </w:tc>
              <w:tc>
                <w:tcPr>
                  <w:tcW w:w="1398" w:type="dxa"/>
                </w:tcPr>
                <w:p w:rsidR="008275E7" w:rsidRPr="00B850D5" w:rsidRDefault="008275E7" w:rsidP="00B17EC8">
                  <w:pPr>
                    <w:rPr>
                      <w:rFonts w:cs="Arial"/>
                      <w:sz w:val="20"/>
                      <w:szCs w:val="20"/>
                      <w:lang w:val="en-GB"/>
                    </w:rPr>
                  </w:pPr>
                  <w:r w:rsidRPr="00B850D5">
                    <w:rPr>
                      <w:rFonts w:cs="Arial"/>
                      <w:sz w:val="20"/>
                      <w:szCs w:val="20"/>
                      <w:lang w:val="en-GB"/>
                    </w:rPr>
                    <w:t>Phone</w:t>
                  </w:r>
                </w:p>
              </w:tc>
            </w:tr>
            <w:tr w:rsidR="008275E7" w:rsidRPr="00B850D5" w:rsidTr="008275E7">
              <w:trPr>
                <w:trHeight w:val="258"/>
              </w:trPr>
              <w:tc>
                <w:tcPr>
                  <w:tcW w:w="1312"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398"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58"/>
              </w:trPr>
              <w:tc>
                <w:tcPr>
                  <w:tcW w:w="1312"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398" w:type="dxa"/>
                  <w:shd w:val="clear" w:color="auto" w:fill="FFFFFF"/>
                </w:tcPr>
                <w:p w:rsidR="008275E7" w:rsidRPr="00B850D5" w:rsidRDefault="008275E7" w:rsidP="00B17EC8">
                  <w:pPr>
                    <w:rPr>
                      <w:rFonts w:cs="Arial"/>
                      <w:sz w:val="20"/>
                      <w:szCs w:val="20"/>
                      <w:lang w:val="en-GB"/>
                    </w:rPr>
                  </w:pPr>
                </w:p>
              </w:tc>
            </w:tr>
            <w:tr w:rsidR="008275E7" w:rsidRPr="00B850D5" w:rsidTr="008275E7">
              <w:trPr>
                <w:trHeight w:val="244"/>
              </w:trPr>
              <w:tc>
                <w:tcPr>
                  <w:tcW w:w="1312"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577" w:type="dxa"/>
                  <w:shd w:val="clear" w:color="auto" w:fill="FFFFFF"/>
                </w:tcPr>
                <w:p w:rsidR="008275E7" w:rsidRPr="00B850D5" w:rsidRDefault="008275E7" w:rsidP="00B17EC8">
                  <w:pPr>
                    <w:rPr>
                      <w:rFonts w:cs="Arial"/>
                      <w:sz w:val="20"/>
                      <w:szCs w:val="20"/>
                      <w:lang w:val="en-GB"/>
                    </w:rPr>
                  </w:pPr>
                </w:p>
              </w:tc>
              <w:tc>
                <w:tcPr>
                  <w:tcW w:w="1398" w:type="dxa"/>
                  <w:shd w:val="clear" w:color="auto" w:fill="FFFFFF"/>
                </w:tcPr>
                <w:p w:rsidR="008275E7" w:rsidRPr="00B850D5" w:rsidRDefault="008275E7" w:rsidP="00B17EC8">
                  <w:pPr>
                    <w:rPr>
                      <w:rFonts w:cs="Arial"/>
                      <w:sz w:val="20"/>
                      <w:szCs w:val="20"/>
                      <w:lang w:val="en-GB"/>
                    </w:rPr>
                  </w:pPr>
                </w:p>
              </w:tc>
            </w:tr>
          </w:tbl>
          <w:p w:rsidR="008275E7" w:rsidRPr="00B850D5" w:rsidRDefault="008275E7" w:rsidP="00B17EC8">
            <w:pPr>
              <w:spacing w:before="28" w:after="28"/>
              <w:rPr>
                <w:rFonts w:cs="Arial"/>
                <w:sz w:val="20"/>
                <w:szCs w:val="20"/>
                <w:lang w:val="en-GB"/>
              </w:rPr>
            </w:pPr>
          </w:p>
        </w:tc>
      </w:tr>
      <w:tr w:rsidR="008275E7" w:rsidRPr="00B850D5" w:rsidTr="008275E7">
        <w:trPr>
          <w:gridAfter w:val="2"/>
          <w:wAfter w:w="16" w:type="dxa"/>
          <w:trHeight w:val="281"/>
        </w:trPr>
        <w:tc>
          <w:tcPr>
            <w:tcW w:w="3502" w:type="dxa"/>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How long may the pest have been pr</w:t>
            </w:r>
            <w:r w:rsidRPr="00B850D5">
              <w:rPr>
                <w:rFonts w:cs="Arial"/>
                <w:sz w:val="20"/>
                <w:szCs w:val="20"/>
                <w:lang w:val="en-GB"/>
              </w:rPr>
              <w:t>e</w:t>
            </w:r>
            <w:r w:rsidRPr="00B850D5">
              <w:rPr>
                <w:rFonts w:cs="Arial"/>
                <w:sz w:val="20"/>
                <w:szCs w:val="20"/>
                <w:lang w:val="en-GB"/>
              </w:rPr>
              <w:t>sent?</w:t>
            </w:r>
          </w:p>
        </w:tc>
        <w:tc>
          <w:tcPr>
            <w:tcW w:w="1385" w:type="dxa"/>
            <w:gridSpan w:val="3"/>
            <w:tcBorders>
              <w:top w:val="single" w:sz="4" w:space="0" w:color="C0C0C0"/>
              <w:left w:val="single" w:sz="4" w:space="0" w:color="EAEAEA"/>
              <w:bottom w:val="single" w:sz="4" w:space="0" w:color="EAEAEA"/>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4598" w:type="dxa"/>
            <w:gridSpan w:val="4"/>
            <w:tcBorders>
              <w:top w:val="single" w:sz="4" w:space="0" w:color="C0C0C0"/>
              <w:left w:val="single" w:sz="4" w:space="0" w:color="EAEAEA"/>
              <w:bottom w:val="single" w:sz="4" w:space="0" w:color="EAEAEA"/>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2"/>
          <w:wAfter w:w="16" w:type="dxa"/>
          <w:trHeight w:val="294"/>
        </w:trPr>
        <w:tc>
          <w:tcPr>
            <w:tcW w:w="3502" w:type="dxa"/>
            <w:tcBorders>
              <w:top w:val="single" w:sz="4" w:space="0" w:color="C0C0C0"/>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Is the pest population reproducing?</w:t>
            </w:r>
          </w:p>
        </w:tc>
        <w:tc>
          <w:tcPr>
            <w:tcW w:w="1385" w:type="dxa"/>
            <w:gridSpan w:val="3"/>
            <w:tcBorders>
              <w:top w:val="single" w:sz="4" w:space="0" w:color="C0C0C0"/>
              <w:left w:val="single" w:sz="4" w:space="0" w:color="EAEAEA"/>
              <w:bottom w:val="single" w:sz="4" w:space="0" w:color="EAEAEA"/>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4598" w:type="dxa"/>
            <w:gridSpan w:val="4"/>
            <w:tcBorders>
              <w:top w:val="single" w:sz="4" w:space="0" w:color="C0C0C0"/>
              <w:left w:val="single" w:sz="4" w:space="0" w:color="EAEAEA"/>
              <w:bottom w:val="single" w:sz="4" w:space="0" w:color="EAEAEA"/>
              <w:right w:val="single" w:sz="4" w:space="0" w:color="C0C0C0"/>
            </w:tcBorders>
            <w:shd w:val="clear" w:color="auto" w:fill="F3F3F3"/>
            <w:tcMar>
              <w:top w:w="28" w:type="dxa"/>
              <w:bottom w:w="28" w:type="dxa"/>
            </w:tcMar>
          </w:tcPr>
          <w:p w:rsidR="008275E7" w:rsidRPr="00B850D5" w:rsidRDefault="008275E7" w:rsidP="00B17EC8">
            <w:pPr>
              <w:spacing w:before="28" w:after="28"/>
              <w:rPr>
                <w:sz w:val="20"/>
                <w:szCs w:val="20"/>
                <w:lang w:val="en-GB"/>
              </w:rPr>
            </w:pPr>
          </w:p>
        </w:tc>
      </w:tr>
      <w:tr w:rsidR="008275E7" w:rsidRPr="00B850D5" w:rsidTr="008275E7">
        <w:trPr>
          <w:gridAfter w:val="1"/>
          <w:wAfter w:w="11" w:type="dxa"/>
          <w:trHeight w:val="281"/>
        </w:trPr>
        <w:tc>
          <w:tcPr>
            <w:tcW w:w="3502" w:type="dxa"/>
            <w:tcBorders>
              <w:top w:val="single" w:sz="4" w:space="0" w:color="EAEAEA"/>
              <w:left w:val="single" w:sz="4" w:space="0" w:color="C0C0C0"/>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How much of the island is occupied?</w:t>
            </w:r>
          </w:p>
        </w:tc>
        <w:tc>
          <w:tcPr>
            <w:tcW w:w="2058" w:type="dxa"/>
            <w:gridSpan w:val="4"/>
            <w:tcBorders>
              <w:top w:val="single" w:sz="4" w:space="0" w:color="EAEAEA"/>
              <w:left w:val="single" w:sz="4" w:space="0" w:color="EAEAEA"/>
              <w:bottom w:val="single" w:sz="4" w:space="0" w:color="EAEAEA"/>
              <w:right w:val="single" w:sz="4" w:space="0" w:color="EAEAEA"/>
            </w:tcBorders>
            <w:shd w:val="clear" w:color="auto" w:fill="FFFFFF"/>
            <w:tcMar>
              <w:top w:w="28" w:type="dxa"/>
              <w:bottom w:w="28" w:type="dxa"/>
            </w:tcMar>
          </w:tcPr>
          <w:p w:rsidR="008275E7" w:rsidRPr="00B850D5" w:rsidRDefault="008275E7" w:rsidP="00B17EC8">
            <w:pPr>
              <w:tabs>
                <w:tab w:val="right" w:pos="2109"/>
              </w:tabs>
              <w:spacing w:before="28" w:after="28"/>
              <w:rPr>
                <w:sz w:val="20"/>
                <w:szCs w:val="20"/>
                <w:lang w:val="en-GB"/>
              </w:rPr>
            </w:pPr>
          </w:p>
        </w:tc>
        <w:tc>
          <w:tcPr>
            <w:tcW w:w="2634" w:type="dxa"/>
            <w:gridSpan w:val="2"/>
            <w:tcBorders>
              <w:top w:val="single" w:sz="4" w:space="0" w:color="EAEAEA"/>
              <w:left w:val="single" w:sz="4" w:space="0" w:color="EAEAEA"/>
              <w:bottom w:val="single" w:sz="4" w:space="0" w:color="EAEAEA"/>
              <w:right w:val="single" w:sz="4" w:space="0" w:color="EAEAEA"/>
            </w:tcBorders>
            <w:shd w:val="clear" w:color="auto" w:fill="F3F3F3"/>
            <w:tcMar>
              <w:top w:w="28" w:type="dxa"/>
              <w:bottom w:w="28" w:type="dxa"/>
            </w:tcMar>
          </w:tcPr>
          <w:p w:rsidR="008275E7" w:rsidRPr="00B850D5" w:rsidRDefault="008275E7" w:rsidP="00B17EC8">
            <w:pPr>
              <w:spacing w:before="28" w:after="28"/>
              <w:jc w:val="right"/>
              <w:rPr>
                <w:rFonts w:cs="Arial"/>
                <w:sz w:val="20"/>
                <w:szCs w:val="20"/>
                <w:lang w:val="en-GB"/>
              </w:rPr>
            </w:pPr>
            <w:r w:rsidRPr="00B850D5">
              <w:rPr>
                <w:rFonts w:cs="Arial"/>
                <w:sz w:val="20"/>
                <w:szCs w:val="20"/>
                <w:lang w:val="en-GB"/>
              </w:rPr>
              <w:t>As a percentage of island area</w:t>
            </w:r>
            <w:r w:rsidRPr="00B850D5">
              <w:rPr>
                <w:rFonts w:cs="Arial"/>
                <w:b/>
                <w:i/>
                <w:sz w:val="20"/>
                <w:szCs w:val="20"/>
                <w:lang w:val="en-GB"/>
              </w:rPr>
              <w:t xml:space="preserve"> </w:t>
            </w:r>
          </w:p>
        </w:tc>
        <w:tc>
          <w:tcPr>
            <w:tcW w:w="1296" w:type="dxa"/>
            <w:gridSpan w:val="2"/>
            <w:tcBorders>
              <w:top w:val="single" w:sz="4" w:space="0" w:color="EAEAEA"/>
              <w:left w:val="single" w:sz="4" w:space="0" w:color="EAEAEA"/>
              <w:bottom w:val="single" w:sz="4" w:space="0" w:color="EAEAEA"/>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r w:rsidR="008275E7" w:rsidRPr="00B850D5" w:rsidTr="008275E7">
        <w:trPr>
          <w:gridAfter w:val="2"/>
          <w:wAfter w:w="16" w:type="dxa"/>
          <w:trHeight w:val="294"/>
        </w:trPr>
        <w:tc>
          <w:tcPr>
            <w:tcW w:w="3502" w:type="dxa"/>
            <w:tcBorders>
              <w:top w:val="single" w:sz="4" w:space="0" w:color="EAEAEA"/>
              <w:left w:val="single" w:sz="4" w:space="0" w:color="C0C0C0"/>
              <w:bottom w:val="single" w:sz="4" w:space="0" w:color="C0C0C0"/>
              <w:right w:val="single" w:sz="4" w:space="0" w:color="EAEAEA"/>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How many of the pests are present</w:t>
            </w:r>
          </w:p>
        </w:tc>
        <w:tc>
          <w:tcPr>
            <w:tcW w:w="3637" w:type="dxa"/>
            <w:gridSpan w:val="5"/>
            <w:tcBorders>
              <w:top w:val="single" w:sz="4" w:space="0" w:color="EAEAEA"/>
              <w:left w:val="single" w:sz="4" w:space="0" w:color="EAEAEA"/>
              <w:bottom w:val="single" w:sz="4" w:space="0" w:color="C0C0C0"/>
              <w:right w:val="single" w:sz="4" w:space="0" w:color="EAEAEA"/>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c>
          <w:tcPr>
            <w:tcW w:w="2346" w:type="dxa"/>
            <w:gridSpan w:val="2"/>
            <w:tcBorders>
              <w:top w:val="single" w:sz="4" w:space="0" w:color="EAEAEA"/>
              <w:left w:val="single" w:sz="4" w:space="0" w:color="EAEAEA"/>
              <w:bottom w:val="single" w:sz="4" w:space="0" w:color="C0C0C0"/>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b/>
                <w:sz w:val="20"/>
                <w:szCs w:val="20"/>
                <w:lang w:val="en-GB"/>
              </w:rPr>
            </w:pPr>
          </w:p>
        </w:tc>
      </w:tr>
      <w:tr w:rsidR="008275E7" w:rsidRPr="00B850D5" w:rsidTr="008275E7">
        <w:trPr>
          <w:trHeight w:val="281"/>
        </w:trPr>
        <w:tc>
          <w:tcPr>
            <w:tcW w:w="9501" w:type="dxa"/>
            <w:gridSpan w:val="10"/>
            <w:tcBorders>
              <w:top w:val="single" w:sz="4" w:space="0" w:color="C0C0C0"/>
              <w:left w:val="single" w:sz="4" w:space="0" w:color="C0C0C0"/>
              <w:bottom w:val="single" w:sz="4" w:space="0" w:color="EAEAEA"/>
              <w:right w:val="single" w:sz="4" w:space="0" w:color="C0C0C0"/>
            </w:tcBorders>
            <w:shd w:val="clear" w:color="auto" w:fill="F3F3F3"/>
            <w:tcMar>
              <w:top w:w="28" w:type="dxa"/>
              <w:bottom w:w="28" w:type="dxa"/>
            </w:tcMar>
          </w:tcPr>
          <w:p w:rsidR="008275E7" w:rsidRPr="00B850D5" w:rsidRDefault="008275E7" w:rsidP="00B17EC8">
            <w:pPr>
              <w:spacing w:before="28" w:after="28"/>
              <w:rPr>
                <w:rFonts w:cs="Arial"/>
                <w:sz w:val="20"/>
                <w:szCs w:val="20"/>
                <w:lang w:val="en-GB"/>
              </w:rPr>
            </w:pPr>
            <w:r w:rsidRPr="00B850D5">
              <w:rPr>
                <w:rFonts w:cs="Arial"/>
                <w:sz w:val="20"/>
                <w:szCs w:val="20"/>
                <w:lang w:val="en-GB"/>
              </w:rPr>
              <w:t>What species or communities may be at risk from the pest?</w:t>
            </w:r>
          </w:p>
        </w:tc>
      </w:tr>
      <w:tr w:rsidR="008275E7" w:rsidRPr="00B850D5" w:rsidTr="008275E7">
        <w:trPr>
          <w:trHeight w:val="281"/>
        </w:trPr>
        <w:tc>
          <w:tcPr>
            <w:tcW w:w="9501" w:type="dxa"/>
            <w:gridSpan w:val="10"/>
            <w:tcBorders>
              <w:top w:val="single" w:sz="4" w:space="0" w:color="EAEAEA"/>
              <w:left w:val="single" w:sz="4" w:space="0" w:color="C0C0C0"/>
              <w:bottom w:val="single" w:sz="4" w:space="0" w:color="C0C0C0"/>
              <w:right w:val="single" w:sz="4" w:space="0" w:color="C0C0C0"/>
            </w:tcBorders>
            <w:shd w:val="clear" w:color="auto" w:fill="FFFFFF"/>
            <w:tcMar>
              <w:top w:w="28" w:type="dxa"/>
              <w:bottom w:w="28" w:type="dxa"/>
            </w:tcMar>
          </w:tcPr>
          <w:p w:rsidR="008275E7" w:rsidRPr="00B850D5" w:rsidRDefault="008275E7" w:rsidP="00B17EC8">
            <w:pPr>
              <w:spacing w:before="28" w:after="28"/>
              <w:rPr>
                <w:rFonts w:cs="Arial"/>
                <w:sz w:val="20"/>
                <w:szCs w:val="20"/>
                <w:lang w:val="en-GB"/>
              </w:rPr>
            </w:pPr>
          </w:p>
        </w:tc>
      </w:tr>
    </w:tbl>
    <w:p w:rsidR="002616AA" w:rsidRDefault="002616AA" w:rsidP="008275E7">
      <w:pPr>
        <w:pStyle w:val="Heading2"/>
        <w:spacing w:before="120"/>
        <w:rPr>
          <w:rFonts w:asciiTheme="minorHAnsi" w:hAnsiTheme="minorHAnsi"/>
          <w:color w:val="006600"/>
          <w:sz w:val="22"/>
          <w:szCs w:val="22"/>
        </w:rPr>
      </w:pPr>
    </w:p>
    <w:p w:rsidR="007D7FDE" w:rsidRPr="007D7FDE" w:rsidRDefault="007D7FDE" w:rsidP="007D7FDE"/>
    <w:p w:rsidR="008275E7" w:rsidRPr="007D7FDE" w:rsidRDefault="008275E7" w:rsidP="007D7FDE">
      <w:pPr>
        <w:spacing w:before="120" w:after="120"/>
        <w:rPr>
          <w:b/>
          <w:color w:val="006600"/>
        </w:rPr>
      </w:pPr>
      <w:bookmarkStart w:id="500" w:name="_Toc474845660"/>
      <w:bookmarkStart w:id="501" w:name="_Toc474848809"/>
      <w:bookmarkStart w:id="502" w:name="_Toc474849255"/>
      <w:r w:rsidRPr="007D7FDE">
        <w:rPr>
          <w:b/>
          <w:color w:val="006600"/>
        </w:rPr>
        <w:t>Action</w:t>
      </w:r>
      <w:bookmarkEnd w:id="500"/>
      <w:bookmarkEnd w:id="501"/>
      <w:bookmarkEnd w:id="502"/>
    </w:p>
    <w:tbl>
      <w:tblPr>
        <w:tblW w:w="9414" w:type="dxa"/>
        <w:tblInd w:w="108"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shd w:val="clear" w:color="auto" w:fill="F3F3F3"/>
        <w:tblLayout w:type="fixed"/>
        <w:tblLook w:val="01E0"/>
      </w:tblPr>
      <w:tblGrid>
        <w:gridCol w:w="581"/>
        <w:gridCol w:w="1480"/>
        <w:gridCol w:w="1390"/>
        <w:gridCol w:w="911"/>
        <w:gridCol w:w="1661"/>
        <w:gridCol w:w="3363"/>
        <w:gridCol w:w="10"/>
        <w:gridCol w:w="7"/>
        <w:gridCol w:w="11"/>
      </w:tblGrid>
      <w:tr w:rsidR="008275E7" w:rsidRPr="00B850D5" w:rsidTr="008275E7">
        <w:trPr>
          <w:gridAfter w:val="2"/>
          <w:wAfter w:w="18" w:type="dxa"/>
          <w:trHeight w:val="268"/>
        </w:trPr>
        <w:tc>
          <w:tcPr>
            <w:tcW w:w="581" w:type="dxa"/>
            <w:vMerge w:val="restart"/>
            <w:tcBorders>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lastRenderedPageBreak/>
              <w:fldChar w:fldCharType="begin">
                <w:ffData>
                  <w:name w:val="DoNothing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Do nothing</w:t>
            </w:r>
          </w:p>
        </w:tc>
        <w:tc>
          <w:tcPr>
            <w:tcW w:w="911" w:type="dxa"/>
            <w:tcBorders>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FalseAlarm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Report is considered a false alarm</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MinimalConsequencesF"/>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Invasion will have minimal consequences</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NothingCanBeDon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Nothing can be done to counter the invasion</w:t>
            </w:r>
          </w:p>
        </w:tc>
      </w:tr>
      <w:tr w:rsidR="008275E7" w:rsidRPr="00B850D5" w:rsidTr="008275E7">
        <w:trPr>
          <w:gridAfter w:val="2"/>
          <w:wAfter w:w="18" w:type="dxa"/>
          <w:trHeight w:val="268"/>
        </w:trPr>
        <w:tc>
          <w:tcPr>
            <w:tcW w:w="581" w:type="dxa"/>
            <w:vMerge/>
            <w:tcBorders>
              <w:bottom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Killedorremoved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Killed or removed at time of sighting</w:t>
            </w:r>
          </w:p>
        </w:tc>
      </w:tr>
      <w:tr w:rsidR="008275E7" w:rsidRPr="00B850D5" w:rsidTr="008275E7">
        <w:trPr>
          <w:gridAfter w:val="2"/>
          <w:wAfter w:w="18" w:type="dxa"/>
          <w:trHeight w:val="268"/>
        </w:trPr>
        <w:tc>
          <w:tcPr>
            <w:tcW w:w="581" w:type="dxa"/>
            <w:vMerge w:val="restart"/>
            <w:tcBorders>
              <w:top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ConfirmationNeededFl"/>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top w:val="single" w:sz="4" w:space="0" w:color="C0C0C0"/>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Confirmation needed</w:t>
            </w:r>
          </w:p>
        </w:tc>
        <w:tc>
          <w:tcPr>
            <w:tcW w:w="911" w:type="dxa"/>
            <w:tcBorders>
              <w:top w:val="single" w:sz="4" w:space="0" w:color="C0C0C0"/>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PestIdentity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Of the report</w:t>
            </w:r>
          </w:p>
        </w:tc>
      </w:tr>
      <w:tr w:rsidR="008275E7" w:rsidRPr="00B850D5" w:rsidTr="008275E7">
        <w:trPr>
          <w:gridAfter w:val="2"/>
          <w:wAfter w:w="18" w:type="dxa"/>
          <w:trHeight w:val="268"/>
        </w:trPr>
        <w:tc>
          <w:tcPr>
            <w:tcW w:w="581" w:type="dxa"/>
            <w:vMerge/>
            <w:tcBorders>
              <w:top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sz w:val="20"/>
                <w:szCs w:val="20"/>
                <w:lang w:val="en-GB"/>
              </w:rPr>
            </w:pPr>
          </w:p>
        </w:tc>
        <w:tc>
          <w:tcPr>
            <w:tcW w:w="2870" w:type="dxa"/>
            <w:gridSpan w:val="2"/>
            <w:vMerge/>
            <w:tcBorders>
              <w:top w:val="single" w:sz="4" w:space="0" w:color="C0C0C0"/>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PestIdentity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Identity of pest species</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ReproductiveStatusFl"/>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Reproductive status of pest species</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AreaOccupied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Area occupied by pest</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Ag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Age of individuals in the population</w:t>
            </w:r>
          </w:p>
        </w:tc>
      </w:tr>
      <w:tr w:rsidR="008275E7" w:rsidRPr="00B850D5" w:rsidTr="008275E7">
        <w:trPr>
          <w:gridAfter w:val="2"/>
          <w:wAfter w:w="18" w:type="dxa"/>
          <w:trHeight w:val="268"/>
        </w:trPr>
        <w:tc>
          <w:tcPr>
            <w:tcW w:w="581" w:type="dxa"/>
            <w:vMerge/>
            <w:tcBorders>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left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ImpactFlag"/>
                  <w:enabled/>
                  <w:calcOnExit/>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Impact on threatened species or communities</w:t>
            </w:r>
          </w:p>
        </w:tc>
      </w:tr>
      <w:tr w:rsidR="008275E7" w:rsidRPr="00B850D5" w:rsidTr="008275E7">
        <w:trPr>
          <w:gridAfter w:val="2"/>
          <w:wAfter w:w="18" w:type="dxa"/>
          <w:trHeight w:val="268"/>
        </w:trPr>
        <w:tc>
          <w:tcPr>
            <w:tcW w:w="581" w:type="dxa"/>
            <w:vMerge w:val="restart"/>
            <w:tcBorders>
              <w:top w:val="single" w:sz="4" w:space="0" w:color="C0C0C0"/>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Control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top w:val="single" w:sz="4" w:space="0" w:color="C0C0C0"/>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Control to be undertaken*</w:t>
            </w:r>
          </w:p>
        </w:tc>
        <w:tc>
          <w:tcPr>
            <w:tcW w:w="911" w:type="dxa"/>
            <w:tcBorders>
              <w:top w:val="single" w:sz="4" w:space="0" w:color="C0C0C0"/>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NoMethod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is not feasible: no suitable methods</w:t>
            </w:r>
          </w:p>
        </w:tc>
      </w:tr>
      <w:tr w:rsidR="008275E7" w:rsidRPr="00B850D5" w:rsidTr="008275E7">
        <w:trPr>
          <w:gridAfter w:val="2"/>
          <w:wAfter w:w="18" w:type="dxa"/>
          <w:trHeight w:val="268"/>
        </w:trPr>
        <w:tc>
          <w:tcPr>
            <w:tcW w:w="581" w:type="dxa"/>
            <w:vMerge/>
            <w:tcBorders>
              <w:top w:val="single" w:sz="4" w:space="0" w:color="EAEAEA"/>
              <w:bottom w:val="single" w:sz="4" w:space="0" w:color="EAEAEA"/>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top w:val="single" w:sz="4" w:space="0" w:color="EAEAEA"/>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TooLarg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is not feasible: island too large</w:t>
            </w:r>
          </w:p>
        </w:tc>
      </w:tr>
      <w:tr w:rsidR="008275E7" w:rsidRPr="00B850D5" w:rsidTr="008275E7">
        <w:trPr>
          <w:gridAfter w:val="2"/>
          <w:wAfter w:w="18" w:type="dxa"/>
          <w:trHeight w:val="268"/>
        </w:trPr>
        <w:tc>
          <w:tcPr>
            <w:tcW w:w="581" w:type="dxa"/>
            <w:vMerge/>
            <w:tcBorders>
              <w:top w:val="single" w:sz="4" w:space="0" w:color="EAEAEA"/>
              <w:bottom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rFonts w:cs="Arial"/>
                <w:sz w:val="20"/>
                <w:szCs w:val="20"/>
                <w:lang w:val="en-GB"/>
              </w:rPr>
            </w:pPr>
          </w:p>
        </w:tc>
        <w:tc>
          <w:tcPr>
            <w:tcW w:w="2870" w:type="dxa"/>
            <w:gridSpan w:val="2"/>
            <w:vMerge/>
            <w:tcBorders>
              <w:top w:val="single" w:sz="4" w:space="0" w:color="EAEAEA"/>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costIneffectiv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is not feasible: not cost-effective</w:t>
            </w:r>
          </w:p>
        </w:tc>
      </w:tr>
      <w:tr w:rsidR="008275E7" w:rsidRPr="00B850D5" w:rsidTr="008275E7">
        <w:trPr>
          <w:gridAfter w:val="2"/>
          <w:wAfter w:w="18" w:type="dxa"/>
          <w:trHeight w:val="268"/>
        </w:trPr>
        <w:tc>
          <w:tcPr>
            <w:tcW w:w="581" w:type="dxa"/>
            <w:tcBorders>
              <w:top w:val="single" w:sz="4" w:space="0" w:color="C0C0C0"/>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Eradication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tcBorders>
              <w:top w:val="single" w:sz="4" w:space="0" w:color="C0C0C0"/>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Eradication to be undertaken*</w:t>
            </w:r>
          </w:p>
        </w:tc>
        <w:tc>
          <w:tcPr>
            <w:tcW w:w="911" w:type="dxa"/>
            <w:tcBorders>
              <w:top w:val="single" w:sz="4" w:space="0" w:color="C0C0C0"/>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Target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Targets, milestones, and reviews required in planning</w:t>
            </w:r>
          </w:p>
        </w:tc>
      </w:tr>
      <w:tr w:rsidR="008275E7" w:rsidRPr="00B850D5" w:rsidTr="008275E7">
        <w:trPr>
          <w:gridAfter w:val="2"/>
          <w:wAfter w:w="18" w:type="dxa"/>
          <w:trHeight w:val="268"/>
        </w:trPr>
        <w:tc>
          <w:tcPr>
            <w:tcW w:w="581" w:type="dxa"/>
            <w:vMerge w:val="restart"/>
            <w:tcBorders>
              <w:top w:val="single" w:sz="4" w:space="0" w:color="C0C0C0"/>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ContOrErad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vMerge w:val="restart"/>
            <w:tcBorders>
              <w:top w:val="single" w:sz="4" w:space="0" w:color="C0C0C0"/>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*Control or eradication</w:t>
            </w:r>
          </w:p>
          <w:p w:rsidR="008275E7" w:rsidRPr="00B850D5" w:rsidRDefault="008275E7" w:rsidP="00B17EC8">
            <w:pPr>
              <w:tabs>
                <w:tab w:val="right" w:pos="1560"/>
              </w:tabs>
              <w:spacing w:before="28" w:after="28"/>
              <w:rPr>
                <w:rFonts w:cs="Arial"/>
                <w:sz w:val="18"/>
                <w:szCs w:val="18"/>
                <w:lang w:val="en-GB"/>
              </w:rPr>
            </w:pPr>
            <w:r w:rsidRPr="00B850D5">
              <w:rPr>
                <w:rFonts w:cs="Arial"/>
                <w:sz w:val="20"/>
                <w:szCs w:val="20"/>
                <w:lang w:val="en-GB"/>
              </w:rPr>
              <w:t xml:space="preserve"> </w:t>
            </w:r>
            <w:r w:rsidRPr="00B850D5">
              <w:rPr>
                <w:rFonts w:cs="Arial"/>
                <w:sz w:val="18"/>
                <w:szCs w:val="18"/>
                <w:lang w:val="en-GB"/>
              </w:rPr>
              <w:t>- prepare response plan identifying:</w:t>
            </w:r>
          </w:p>
        </w:tc>
        <w:tc>
          <w:tcPr>
            <w:tcW w:w="911" w:type="dxa"/>
            <w:tcBorders>
              <w:top w:val="single" w:sz="4" w:space="0" w:color="C0C0C0"/>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Boundarie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C0C0C0"/>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Boundaries of treatment area</w:t>
            </w:r>
          </w:p>
        </w:tc>
      </w:tr>
      <w:tr w:rsidR="008275E7" w:rsidRPr="00B850D5" w:rsidTr="008275E7">
        <w:trPr>
          <w:gridAfter w:val="2"/>
          <w:wAfter w:w="18" w:type="dxa"/>
          <w:trHeight w:val="268"/>
        </w:trPr>
        <w:tc>
          <w:tcPr>
            <w:tcW w:w="581" w:type="dxa"/>
            <w:vMerge/>
            <w:tcBorders>
              <w:top w:val="single" w:sz="4" w:space="0" w:color="EAEAEA"/>
              <w:bottom w:val="single" w:sz="4" w:space="0" w:color="EAEAEA"/>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sz w:val="20"/>
                <w:szCs w:val="20"/>
                <w:lang w:val="en-GB"/>
              </w:rPr>
            </w:pPr>
          </w:p>
        </w:tc>
        <w:tc>
          <w:tcPr>
            <w:tcW w:w="2870" w:type="dxa"/>
            <w:gridSpan w:val="2"/>
            <w:vMerge/>
            <w:tcBorders>
              <w:top w:val="single" w:sz="4" w:space="0" w:color="EAEAEA"/>
              <w:left w:val="single" w:sz="4" w:space="0" w:color="EAEAEA"/>
              <w:bottom w:val="single" w:sz="4" w:space="0" w:color="EAEAEA"/>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EAEAEA"/>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TreatmentApproachFla"/>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Treatment approach</w:t>
            </w:r>
          </w:p>
        </w:tc>
      </w:tr>
      <w:tr w:rsidR="008275E7" w:rsidRPr="00B850D5" w:rsidTr="008275E7">
        <w:trPr>
          <w:gridAfter w:val="2"/>
          <w:wAfter w:w="18" w:type="dxa"/>
          <w:trHeight w:val="268"/>
        </w:trPr>
        <w:tc>
          <w:tcPr>
            <w:tcW w:w="581" w:type="dxa"/>
            <w:vMerge/>
            <w:tcBorders>
              <w:top w:val="single" w:sz="4" w:space="0" w:color="EAEAEA"/>
              <w:bottom w:val="single" w:sz="4" w:space="0" w:color="C0C0C0"/>
              <w:right w:val="single" w:sz="4" w:space="0" w:color="EAEAEA"/>
            </w:tcBorders>
            <w:shd w:val="clear" w:color="auto" w:fill="FFFFFF"/>
            <w:vAlign w:val="center"/>
          </w:tcPr>
          <w:p w:rsidR="008275E7" w:rsidRPr="00B850D5" w:rsidRDefault="008275E7" w:rsidP="00B17EC8">
            <w:pPr>
              <w:tabs>
                <w:tab w:val="right" w:pos="1560"/>
              </w:tabs>
              <w:spacing w:before="28" w:after="28"/>
              <w:jc w:val="center"/>
              <w:rPr>
                <w:sz w:val="20"/>
                <w:szCs w:val="20"/>
                <w:lang w:val="en-GB"/>
              </w:rPr>
            </w:pPr>
          </w:p>
        </w:tc>
        <w:tc>
          <w:tcPr>
            <w:tcW w:w="2870" w:type="dxa"/>
            <w:gridSpan w:val="2"/>
            <w:vMerge/>
            <w:tcBorders>
              <w:top w:val="single" w:sz="4" w:space="0" w:color="EAEAEA"/>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p>
        </w:tc>
        <w:tc>
          <w:tcPr>
            <w:tcW w:w="911" w:type="dxa"/>
            <w:tcBorders>
              <w:top w:val="single" w:sz="4" w:space="0" w:color="EAEAEA"/>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sz w:val="20"/>
                <w:szCs w:val="20"/>
                <w:lang w:val="en-GB"/>
              </w:rPr>
            </w:pPr>
            <w:r w:rsidRPr="00B850D5">
              <w:rPr>
                <w:sz w:val="20"/>
                <w:szCs w:val="20"/>
                <w:lang w:val="en-GB"/>
              </w:rPr>
              <w:fldChar w:fldCharType="begin">
                <w:ffData>
                  <w:name w:val="Detail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5034" w:type="dxa"/>
            <w:gridSpan w:val="3"/>
            <w:tcBorders>
              <w:top w:val="single" w:sz="4" w:space="0" w:color="EAEAEA"/>
              <w:left w:val="single" w:sz="4" w:space="0" w:color="EAEAEA"/>
              <w:bottom w:val="single" w:sz="4" w:space="0" w:color="C0C0C0"/>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Detail of methods: timing, repeats, monitoring, etc.</w:t>
            </w:r>
          </w:p>
        </w:tc>
      </w:tr>
      <w:tr w:rsidR="008275E7" w:rsidRPr="00B850D5" w:rsidTr="008275E7">
        <w:trPr>
          <w:gridAfter w:val="3"/>
          <w:wAfter w:w="28" w:type="dxa"/>
          <w:trHeight w:val="485"/>
        </w:trPr>
        <w:tc>
          <w:tcPr>
            <w:tcW w:w="581" w:type="dxa"/>
            <w:tcBorders>
              <w:top w:val="single" w:sz="4" w:space="0" w:color="C0C0C0"/>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Rescue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2870" w:type="dxa"/>
            <w:gridSpan w:val="2"/>
            <w:tcBorders>
              <w:top w:val="single" w:sz="4" w:space="0" w:color="C0C0C0"/>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Threatened species rescue o</w:t>
            </w:r>
            <w:r w:rsidRPr="00B850D5">
              <w:rPr>
                <w:rFonts w:cs="Arial"/>
                <w:sz w:val="20"/>
                <w:szCs w:val="20"/>
                <w:lang w:val="en-GB"/>
              </w:rPr>
              <w:t>p</w:t>
            </w:r>
            <w:r w:rsidRPr="00B850D5">
              <w:rPr>
                <w:rFonts w:cs="Arial"/>
                <w:sz w:val="20"/>
                <w:szCs w:val="20"/>
                <w:lang w:val="en-GB"/>
              </w:rPr>
              <w:t>eration required</w:t>
            </w:r>
          </w:p>
        </w:tc>
        <w:tc>
          <w:tcPr>
            <w:tcW w:w="911" w:type="dxa"/>
            <w:tcBorders>
              <w:top w:val="single" w:sz="4" w:space="0" w:color="C0C0C0"/>
              <w:left w:val="single" w:sz="4" w:space="0" w:color="EAEAEA"/>
              <w:bottom w:val="single" w:sz="4" w:space="0" w:color="C0C0C0"/>
              <w:right w:val="single" w:sz="4" w:space="0" w:color="EAEAEA"/>
            </w:tcBorders>
            <w:shd w:val="clear" w:color="auto" w:fill="FFFFFF"/>
            <w:vAlign w:val="center"/>
          </w:tcPr>
          <w:p w:rsidR="008275E7" w:rsidRPr="00B850D5" w:rsidRDefault="00CC78D7" w:rsidP="00B17EC8">
            <w:pPr>
              <w:tabs>
                <w:tab w:val="right" w:pos="1560"/>
              </w:tabs>
              <w:spacing w:before="28" w:after="28"/>
              <w:jc w:val="center"/>
              <w:rPr>
                <w:rFonts w:cs="Arial"/>
                <w:sz w:val="20"/>
                <w:szCs w:val="20"/>
                <w:lang w:val="en-GB"/>
              </w:rPr>
            </w:pPr>
            <w:r w:rsidRPr="00B850D5">
              <w:rPr>
                <w:sz w:val="20"/>
                <w:szCs w:val="20"/>
                <w:lang w:val="en-GB"/>
              </w:rPr>
              <w:fldChar w:fldCharType="begin">
                <w:ffData>
                  <w:name w:val="IdThrSpeciesFlag"/>
                  <w:enabled/>
                  <w:calcOnExit w:val="0"/>
                  <w:checkBox>
                    <w:sizeAuto/>
                    <w:default w:val="0"/>
                  </w:checkBox>
                </w:ffData>
              </w:fldChar>
            </w:r>
            <w:r w:rsidR="008275E7" w:rsidRPr="00B850D5">
              <w:rPr>
                <w:sz w:val="20"/>
                <w:szCs w:val="20"/>
                <w:lang w:val="en-GB"/>
              </w:rPr>
              <w:instrText xml:space="preserve"> FORMCHECKBOX </w:instrText>
            </w:r>
            <w:r>
              <w:rPr>
                <w:sz w:val="20"/>
                <w:szCs w:val="20"/>
                <w:lang w:val="en-GB"/>
              </w:rPr>
            </w:r>
            <w:r>
              <w:rPr>
                <w:sz w:val="20"/>
                <w:szCs w:val="20"/>
                <w:lang w:val="en-GB"/>
              </w:rPr>
              <w:fldChar w:fldCharType="separate"/>
            </w:r>
            <w:r w:rsidRPr="00B850D5">
              <w:rPr>
                <w:sz w:val="20"/>
                <w:szCs w:val="20"/>
                <w:lang w:val="en-GB"/>
              </w:rPr>
              <w:fldChar w:fldCharType="end"/>
            </w:r>
          </w:p>
        </w:tc>
        <w:tc>
          <w:tcPr>
            <w:tcW w:w="1661" w:type="dxa"/>
            <w:tcBorders>
              <w:top w:val="single" w:sz="4" w:space="0" w:color="C0C0C0"/>
              <w:left w:val="single" w:sz="4" w:space="0" w:color="EAEAEA"/>
              <w:bottom w:val="single" w:sz="4" w:space="0" w:color="C0C0C0"/>
              <w:right w:val="single" w:sz="4" w:space="0" w:color="EAEAEA"/>
            </w:tcBorders>
            <w:shd w:val="clear" w:color="auto" w:fill="F3F3F3"/>
            <w:vAlign w:val="center"/>
          </w:tcPr>
          <w:p w:rsidR="008275E7" w:rsidRPr="00B850D5" w:rsidRDefault="008275E7" w:rsidP="00B17EC8">
            <w:pPr>
              <w:tabs>
                <w:tab w:val="right" w:pos="1560"/>
              </w:tabs>
              <w:spacing w:before="28" w:after="28"/>
              <w:rPr>
                <w:rFonts w:cs="Arial"/>
                <w:sz w:val="20"/>
                <w:szCs w:val="20"/>
                <w:lang w:val="en-GB"/>
              </w:rPr>
            </w:pPr>
            <w:r w:rsidRPr="00B850D5">
              <w:rPr>
                <w:rFonts w:cs="Arial"/>
                <w:sz w:val="20"/>
                <w:szCs w:val="20"/>
                <w:lang w:val="en-GB"/>
              </w:rPr>
              <w:t>Identify species:</w:t>
            </w:r>
          </w:p>
        </w:tc>
        <w:tc>
          <w:tcPr>
            <w:tcW w:w="3363" w:type="dxa"/>
            <w:tcBorders>
              <w:top w:val="single" w:sz="4" w:space="0" w:color="C0C0C0"/>
              <w:left w:val="single" w:sz="4" w:space="0" w:color="EAEAEA"/>
              <w:bottom w:val="single" w:sz="4" w:space="0" w:color="C0C0C0"/>
            </w:tcBorders>
            <w:shd w:val="clear" w:color="auto" w:fill="FFFFFF"/>
            <w:vAlign w:val="center"/>
          </w:tcPr>
          <w:p w:rsidR="008275E7" w:rsidRPr="00B850D5" w:rsidRDefault="008275E7" w:rsidP="00B17EC8">
            <w:pPr>
              <w:tabs>
                <w:tab w:val="right" w:pos="1560"/>
              </w:tabs>
              <w:spacing w:before="28" w:after="28"/>
              <w:rPr>
                <w:rFonts w:cs="Arial"/>
                <w:sz w:val="20"/>
                <w:szCs w:val="20"/>
                <w:lang w:val="en-GB"/>
              </w:rPr>
            </w:pPr>
          </w:p>
        </w:tc>
      </w:tr>
      <w:tr w:rsidR="008275E7" w:rsidRPr="00B850D5" w:rsidTr="008275E7">
        <w:trPr>
          <w:trHeight w:val="278"/>
        </w:trPr>
        <w:tc>
          <w:tcPr>
            <w:tcW w:w="9414" w:type="dxa"/>
            <w:gridSpan w:val="9"/>
            <w:tcBorders>
              <w:top w:val="single" w:sz="4" w:space="0" w:color="C0C0C0"/>
              <w:left w:val="nil"/>
              <w:bottom w:val="single" w:sz="4" w:space="0" w:color="C0C0C0"/>
              <w:right w:val="nil"/>
            </w:tcBorders>
            <w:shd w:val="clear" w:color="auto" w:fill="auto"/>
            <w:vAlign w:val="center"/>
          </w:tcPr>
          <w:p w:rsidR="008275E7" w:rsidRPr="00B850D5" w:rsidRDefault="008275E7" w:rsidP="00B17EC8">
            <w:pPr>
              <w:tabs>
                <w:tab w:val="right" w:pos="1560"/>
              </w:tabs>
              <w:spacing w:before="28" w:after="28"/>
              <w:rPr>
                <w:rFonts w:cs="Arial"/>
                <w:sz w:val="20"/>
                <w:szCs w:val="20"/>
                <w:lang w:val="en-GB"/>
              </w:rPr>
            </w:pPr>
          </w:p>
        </w:tc>
      </w:tr>
      <w:tr w:rsidR="008275E7" w:rsidRPr="00B850D5" w:rsidTr="008275E7">
        <w:trPr>
          <w:trHeight w:val="268"/>
        </w:trPr>
        <w:tc>
          <w:tcPr>
            <w:tcW w:w="9414" w:type="dxa"/>
            <w:gridSpan w:val="9"/>
            <w:tcBorders>
              <w:top w:val="single" w:sz="4" w:space="0" w:color="C0C0C0"/>
              <w:bottom w:val="nil"/>
            </w:tcBorders>
            <w:shd w:val="clear" w:color="auto" w:fill="F3F3F3"/>
          </w:tcPr>
          <w:p w:rsidR="008275E7" w:rsidRPr="00B850D5" w:rsidRDefault="008275E7" w:rsidP="00B17EC8">
            <w:pPr>
              <w:spacing w:before="28" w:after="28"/>
              <w:rPr>
                <w:rFonts w:cs="Arial"/>
                <w:sz w:val="20"/>
                <w:szCs w:val="20"/>
                <w:lang w:val="en-GB"/>
              </w:rPr>
            </w:pPr>
            <w:r w:rsidRPr="00B850D5">
              <w:rPr>
                <w:rFonts w:cs="Arial"/>
                <w:sz w:val="20"/>
                <w:szCs w:val="20"/>
                <w:lang w:val="en-GB"/>
              </w:rPr>
              <w:t>Actions recommended/undertaken</w:t>
            </w:r>
          </w:p>
        </w:tc>
      </w:tr>
      <w:tr w:rsidR="008275E7" w:rsidRPr="00B850D5" w:rsidTr="008275E7">
        <w:trPr>
          <w:trHeight w:val="268"/>
        </w:trPr>
        <w:tc>
          <w:tcPr>
            <w:tcW w:w="9414" w:type="dxa"/>
            <w:gridSpan w:val="9"/>
            <w:tcBorders>
              <w:top w:val="nil"/>
              <w:bottom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r w:rsidR="008275E7" w:rsidRPr="00B850D5" w:rsidTr="008275E7">
        <w:trPr>
          <w:gridAfter w:val="1"/>
          <w:wAfter w:w="11" w:type="dxa"/>
          <w:trHeight w:val="268"/>
        </w:trPr>
        <w:tc>
          <w:tcPr>
            <w:tcW w:w="2061" w:type="dxa"/>
            <w:gridSpan w:val="2"/>
            <w:tcBorders>
              <w:top w:val="single" w:sz="4" w:space="0" w:color="C0C0C0"/>
              <w:bottom w:val="single" w:sz="4" w:space="0" w:color="C0C0C0"/>
              <w:right w:val="nil"/>
            </w:tcBorders>
            <w:shd w:val="clear" w:color="auto" w:fill="F3F3F3"/>
          </w:tcPr>
          <w:p w:rsidR="008275E7" w:rsidRPr="00B850D5" w:rsidRDefault="008275E7" w:rsidP="00B17EC8">
            <w:pPr>
              <w:spacing w:before="28" w:after="28"/>
              <w:rPr>
                <w:b/>
                <w:i/>
                <w:sz w:val="20"/>
                <w:szCs w:val="20"/>
                <w:lang w:val="en-GB"/>
              </w:rPr>
            </w:pPr>
            <w:r w:rsidRPr="00B850D5">
              <w:rPr>
                <w:rFonts w:cs="Arial"/>
                <w:sz w:val="20"/>
                <w:szCs w:val="20"/>
                <w:lang w:val="en-GB"/>
              </w:rPr>
              <w:t>Other references</w:t>
            </w:r>
          </w:p>
        </w:tc>
        <w:tc>
          <w:tcPr>
            <w:tcW w:w="7342" w:type="dxa"/>
            <w:gridSpan w:val="6"/>
            <w:tcBorders>
              <w:top w:val="single" w:sz="4" w:space="0" w:color="C0C0C0"/>
              <w:left w:val="nil"/>
              <w:bottom w:val="single" w:sz="4" w:space="0" w:color="C0C0C0"/>
            </w:tcBorders>
            <w:shd w:val="clear" w:color="auto" w:fill="FFFFFF"/>
          </w:tcPr>
          <w:p w:rsidR="008275E7" w:rsidRPr="00B850D5" w:rsidRDefault="008275E7" w:rsidP="00B17EC8">
            <w:pPr>
              <w:spacing w:before="28" w:after="28"/>
              <w:rPr>
                <w:rFonts w:cs="Arial"/>
                <w:sz w:val="20"/>
                <w:szCs w:val="20"/>
                <w:lang w:val="en-GB"/>
              </w:rPr>
            </w:pPr>
          </w:p>
        </w:tc>
      </w:tr>
    </w:tbl>
    <w:p w:rsidR="008275E7" w:rsidRPr="00B850D5" w:rsidRDefault="008275E7" w:rsidP="008275E7">
      <w:pPr>
        <w:pStyle w:val="Heading2"/>
        <w:spacing w:before="120"/>
        <w:rPr>
          <w:rFonts w:asciiTheme="minorHAnsi" w:hAnsiTheme="minorHAnsi"/>
          <w:color w:val="auto"/>
          <w:sz w:val="24"/>
          <w:szCs w:val="24"/>
        </w:rPr>
      </w:pPr>
    </w:p>
    <w:p w:rsidR="008275E7" w:rsidRPr="007D7FDE" w:rsidRDefault="00CC78D7" w:rsidP="007D7FDE">
      <w:pPr>
        <w:rPr>
          <w:b/>
          <w:color w:val="006600"/>
        </w:rPr>
      </w:pPr>
      <w:r w:rsidRPr="007D7FDE">
        <w:rPr>
          <w:b/>
          <w:color w:val="006600"/>
        </w:rPr>
        <w:fldChar w:fldCharType="begin"/>
      </w:r>
      <w:r w:rsidR="008275E7" w:rsidRPr="007D7FDE">
        <w:rPr>
          <w:b/>
          <w:color w:val="006600"/>
        </w:rPr>
        <w:instrText xml:space="preserve">  </w:instrText>
      </w:r>
      <w:r w:rsidRPr="007D7FDE">
        <w:rPr>
          <w:b/>
          <w:color w:val="006600"/>
        </w:rPr>
        <w:fldChar w:fldCharType="end"/>
      </w:r>
      <w:bookmarkStart w:id="503" w:name="_Toc474845661"/>
      <w:bookmarkStart w:id="504" w:name="_Toc474848810"/>
      <w:bookmarkStart w:id="505" w:name="_Toc474849256"/>
      <w:r w:rsidR="008275E7" w:rsidRPr="007D7FDE">
        <w:rPr>
          <w:b/>
          <w:color w:val="006600"/>
        </w:rPr>
        <w:t>Sign off</w:t>
      </w:r>
      <w:bookmarkEnd w:id="503"/>
      <w:bookmarkEnd w:id="504"/>
      <w:bookmarkEnd w:id="505"/>
    </w:p>
    <w:tbl>
      <w:tblPr>
        <w:tblW w:w="9519" w:type="dxa"/>
        <w:tblLook w:val="01E0"/>
      </w:tblPr>
      <w:tblGrid>
        <w:gridCol w:w="2202"/>
        <w:gridCol w:w="4180"/>
        <w:gridCol w:w="1048"/>
        <w:gridCol w:w="2089"/>
      </w:tblGrid>
      <w:tr w:rsidR="008275E7" w:rsidRPr="00B850D5" w:rsidTr="008275E7">
        <w:trPr>
          <w:trHeight w:val="594"/>
        </w:trPr>
        <w:tc>
          <w:tcPr>
            <w:tcW w:w="2202" w:type="dxa"/>
          </w:tcPr>
          <w:p w:rsidR="008275E7" w:rsidRPr="00B850D5" w:rsidRDefault="008275E7" w:rsidP="00B17EC8">
            <w:pPr>
              <w:tabs>
                <w:tab w:val="right" w:pos="1560"/>
              </w:tabs>
              <w:spacing w:before="120" w:after="120"/>
              <w:rPr>
                <w:rFonts w:cs="Arial"/>
                <w:sz w:val="20"/>
                <w:szCs w:val="20"/>
                <w:lang w:val="en-GB"/>
              </w:rPr>
            </w:pPr>
            <w:r w:rsidRPr="00B850D5">
              <w:rPr>
                <w:rFonts w:cs="Arial"/>
                <w:sz w:val="20"/>
                <w:szCs w:val="20"/>
                <w:lang w:val="en-GB"/>
              </w:rPr>
              <w:t>Ranger:</w:t>
            </w:r>
          </w:p>
        </w:tc>
        <w:tc>
          <w:tcPr>
            <w:tcW w:w="4180" w:type="dxa"/>
            <w:tcBorders>
              <w:bottom w:val="single" w:sz="4" w:space="0" w:color="auto"/>
            </w:tcBorders>
          </w:tcPr>
          <w:p w:rsidR="008275E7" w:rsidRPr="00B850D5" w:rsidRDefault="008275E7" w:rsidP="00B17EC8">
            <w:pPr>
              <w:tabs>
                <w:tab w:val="right" w:pos="1560"/>
              </w:tabs>
              <w:spacing w:before="120" w:after="120"/>
              <w:rPr>
                <w:rFonts w:cs="Arial"/>
                <w:lang w:val="en-GB"/>
              </w:rPr>
            </w:pPr>
          </w:p>
        </w:tc>
        <w:tc>
          <w:tcPr>
            <w:tcW w:w="1048" w:type="dxa"/>
          </w:tcPr>
          <w:p w:rsidR="008275E7" w:rsidRPr="00B850D5" w:rsidRDefault="008275E7" w:rsidP="00B17EC8">
            <w:pPr>
              <w:tabs>
                <w:tab w:val="right" w:pos="1560"/>
              </w:tabs>
              <w:spacing w:before="120" w:after="120"/>
              <w:jc w:val="right"/>
              <w:rPr>
                <w:rFonts w:cs="Arial"/>
                <w:sz w:val="20"/>
                <w:szCs w:val="20"/>
                <w:lang w:val="en-GB"/>
              </w:rPr>
            </w:pPr>
            <w:r w:rsidRPr="00B850D5">
              <w:rPr>
                <w:rFonts w:cs="Arial"/>
                <w:sz w:val="20"/>
                <w:szCs w:val="20"/>
                <w:lang w:val="en-GB"/>
              </w:rPr>
              <w:t>Date</w:t>
            </w:r>
          </w:p>
        </w:tc>
        <w:tc>
          <w:tcPr>
            <w:tcW w:w="2089" w:type="dxa"/>
            <w:tcBorders>
              <w:bottom w:val="single" w:sz="4" w:space="0" w:color="auto"/>
            </w:tcBorders>
          </w:tcPr>
          <w:p w:rsidR="008275E7" w:rsidRPr="00B850D5" w:rsidRDefault="008275E7" w:rsidP="00B17EC8">
            <w:pPr>
              <w:tabs>
                <w:tab w:val="right" w:pos="1560"/>
              </w:tabs>
              <w:spacing w:before="120" w:after="120"/>
              <w:rPr>
                <w:rFonts w:cs="Arial"/>
                <w:sz w:val="20"/>
                <w:szCs w:val="20"/>
                <w:lang w:val="en-GB"/>
              </w:rPr>
            </w:pPr>
          </w:p>
        </w:tc>
      </w:tr>
      <w:tr w:rsidR="008275E7" w:rsidRPr="00B850D5" w:rsidTr="008275E7">
        <w:trPr>
          <w:trHeight w:val="606"/>
        </w:trPr>
        <w:tc>
          <w:tcPr>
            <w:tcW w:w="2202" w:type="dxa"/>
          </w:tcPr>
          <w:p w:rsidR="008275E7" w:rsidRPr="00B850D5" w:rsidRDefault="008275E7" w:rsidP="00B17EC8">
            <w:pPr>
              <w:tabs>
                <w:tab w:val="right" w:pos="1560"/>
              </w:tabs>
              <w:spacing w:before="120" w:after="120"/>
              <w:rPr>
                <w:rFonts w:cs="Arial"/>
                <w:sz w:val="20"/>
                <w:szCs w:val="20"/>
                <w:lang w:val="en-GB"/>
              </w:rPr>
            </w:pPr>
            <w:r w:rsidRPr="00B850D5">
              <w:rPr>
                <w:rFonts w:cs="Arial"/>
                <w:sz w:val="20"/>
                <w:szCs w:val="20"/>
                <w:lang w:val="en-GB"/>
              </w:rPr>
              <w:t>Operations Manager:</w:t>
            </w:r>
          </w:p>
        </w:tc>
        <w:tc>
          <w:tcPr>
            <w:tcW w:w="4180" w:type="dxa"/>
            <w:tcBorders>
              <w:top w:val="single" w:sz="4" w:space="0" w:color="auto"/>
              <w:bottom w:val="single" w:sz="4" w:space="0" w:color="auto"/>
            </w:tcBorders>
          </w:tcPr>
          <w:p w:rsidR="008275E7" w:rsidRPr="00B850D5" w:rsidRDefault="008275E7" w:rsidP="00B17EC8">
            <w:pPr>
              <w:tabs>
                <w:tab w:val="right" w:pos="1560"/>
              </w:tabs>
              <w:spacing w:before="120" w:after="120"/>
              <w:rPr>
                <w:rFonts w:cs="Arial"/>
                <w:lang w:val="en-GB"/>
              </w:rPr>
            </w:pPr>
          </w:p>
        </w:tc>
        <w:tc>
          <w:tcPr>
            <w:tcW w:w="1048" w:type="dxa"/>
          </w:tcPr>
          <w:p w:rsidR="008275E7" w:rsidRPr="00B850D5" w:rsidRDefault="008275E7" w:rsidP="00B17EC8">
            <w:pPr>
              <w:tabs>
                <w:tab w:val="right" w:pos="1560"/>
              </w:tabs>
              <w:spacing w:before="120" w:after="120"/>
              <w:jc w:val="right"/>
              <w:rPr>
                <w:rFonts w:cs="Arial"/>
                <w:sz w:val="20"/>
                <w:szCs w:val="20"/>
                <w:lang w:val="en-GB"/>
              </w:rPr>
            </w:pPr>
            <w:r w:rsidRPr="00B850D5">
              <w:rPr>
                <w:rFonts w:cs="Arial"/>
                <w:sz w:val="20"/>
                <w:szCs w:val="20"/>
                <w:lang w:val="en-GB"/>
              </w:rPr>
              <w:t>Date</w:t>
            </w:r>
          </w:p>
        </w:tc>
        <w:tc>
          <w:tcPr>
            <w:tcW w:w="2089" w:type="dxa"/>
            <w:tcBorders>
              <w:top w:val="single" w:sz="4" w:space="0" w:color="auto"/>
              <w:bottom w:val="single" w:sz="4" w:space="0" w:color="auto"/>
            </w:tcBorders>
          </w:tcPr>
          <w:p w:rsidR="008275E7" w:rsidRPr="00B850D5" w:rsidRDefault="008275E7" w:rsidP="00B17EC8">
            <w:pPr>
              <w:tabs>
                <w:tab w:val="right" w:pos="1560"/>
              </w:tabs>
              <w:spacing w:before="120" w:after="120"/>
              <w:rPr>
                <w:rFonts w:cs="Arial"/>
                <w:sz w:val="20"/>
                <w:szCs w:val="20"/>
                <w:lang w:val="en-GB"/>
              </w:rPr>
            </w:pPr>
          </w:p>
        </w:tc>
      </w:tr>
      <w:tr w:rsidR="008275E7" w:rsidRPr="00B850D5" w:rsidTr="008275E7">
        <w:trPr>
          <w:trHeight w:val="606"/>
        </w:trPr>
        <w:tc>
          <w:tcPr>
            <w:tcW w:w="2202" w:type="dxa"/>
          </w:tcPr>
          <w:p w:rsidR="008275E7" w:rsidRPr="00B850D5" w:rsidRDefault="008275E7" w:rsidP="00B17EC8">
            <w:pPr>
              <w:tabs>
                <w:tab w:val="right" w:pos="1560"/>
              </w:tabs>
              <w:spacing w:before="120" w:after="120"/>
              <w:rPr>
                <w:rFonts w:cs="Arial"/>
                <w:sz w:val="20"/>
                <w:szCs w:val="20"/>
                <w:lang w:val="en-GB"/>
              </w:rPr>
            </w:pPr>
            <w:r w:rsidRPr="00B850D5">
              <w:rPr>
                <w:rFonts w:cs="Arial"/>
                <w:sz w:val="20"/>
                <w:szCs w:val="20"/>
                <w:lang w:val="en-GB"/>
              </w:rPr>
              <w:t>Send to</w:t>
            </w:r>
          </w:p>
          <w:p w:rsidR="008275E7" w:rsidRPr="00B850D5" w:rsidRDefault="008275E7" w:rsidP="00B17EC8">
            <w:pPr>
              <w:tabs>
                <w:tab w:val="right" w:pos="1560"/>
              </w:tabs>
              <w:spacing w:before="120" w:after="120"/>
              <w:rPr>
                <w:rFonts w:cs="Arial"/>
                <w:sz w:val="20"/>
                <w:szCs w:val="20"/>
                <w:lang w:val="en-GB"/>
              </w:rPr>
            </w:pPr>
          </w:p>
        </w:tc>
        <w:tc>
          <w:tcPr>
            <w:tcW w:w="4180" w:type="dxa"/>
            <w:tcBorders>
              <w:top w:val="single" w:sz="4" w:space="0" w:color="auto"/>
            </w:tcBorders>
          </w:tcPr>
          <w:p w:rsidR="008275E7" w:rsidRPr="00B850D5" w:rsidRDefault="008275E7" w:rsidP="00B17EC8">
            <w:pPr>
              <w:tabs>
                <w:tab w:val="right" w:pos="1560"/>
              </w:tabs>
              <w:spacing w:before="120"/>
              <w:rPr>
                <w:rFonts w:cs="Arial"/>
                <w:sz w:val="20"/>
                <w:szCs w:val="20"/>
                <w:lang w:val="en-GB"/>
              </w:rPr>
            </w:pPr>
            <w:r w:rsidRPr="00B850D5">
              <w:rPr>
                <w:rFonts w:cs="Arial"/>
                <w:sz w:val="20"/>
                <w:szCs w:val="20"/>
                <w:lang w:val="en-GB"/>
              </w:rPr>
              <w:t>Karen Vincent (</w:t>
            </w:r>
            <w:hyperlink r:id="rId155" w:history="1">
              <w:r w:rsidRPr="00B850D5">
                <w:rPr>
                  <w:rStyle w:val="Hyperlink"/>
                  <w:rFonts w:asciiTheme="minorHAnsi" w:hAnsiTheme="minorHAnsi" w:cs="Arial"/>
                  <w:color w:val="0432FF"/>
                  <w:szCs w:val="20"/>
                  <w:lang w:val="en-GB"/>
                </w:rPr>
                <w:t>kvincent@doc.govt.nz</w:t>
              </w:r>
            </w:hyperlink>
            <w:r w:rsidRPr="00B850D5">
              <w:rPr>
                <w:rFonts w:cs="Arial"/>
                <w:sz w:val="20"/>
                <w:szCs w:val="20"/>
                <w:lang w:val="en-GB"/>
              </w:rPr>
              <w:t>)</w:t>
            </w:r>
          </w:p>
          <w:p w:rsidR="008275E7" w:rsidRPr="00B850D5" w:rsidRDefault="008275E7" w:rsidP="00B17EC8">
            <w:pPr>
              <w:tabs>
                <w:tab w:val="right" w:pos="1560"/>
              </w:tabs>
              <w:spacing w:after="120"/>
              <w:rPr>
                <w:rFonts w:cs="Arial"/>
                <w:sz w:val="20"/>
                <w:szCs w:val="20"/>
                <w:lang w:val="en-GB"/>
              </w:rPr>
            </w:pPr>
            <w:r w:rsidRPr="00B850D5">
              <w:rPr>
                <w:rFonts w:cs="Arial"/>
                <w:sz w:val="20"/>
                <w:szCs w:val="20"/>
                <w:lang w:val="en-GB"/>
              </w:rPr>
              <w:t>S&amp;P, Wellington</w:t>
            </w:r>
          </w:p>
        </w:tc>
        <w:tc>
          <w:tcPr>
            <w:tcW w:w="1048" w:type="dxa"/>
          </w:tcPr>
          <w:p w:rsidR="008275E7" w:rsidRPr="00B850D5" w:rsidRDefault="008275E7" w:rsidP="00B17EC8">
            <w:pPr>
              <w:tabs>
                <w:tab w:val="right" w:pos="1560"/>
              </w:tabs>
              <w:spacing w:before="120" w:after="120"/>
              <w:jc w:val="right"/>
              <w:rPr>
                <w:rFonts w:cs="Arial"/>
                <w:sz w:val="20"/>
                <w:szCs w:val="20"/>
                <w:lang w:val="en-GB"/>
              </w:rPr>
            </w:pPr>
          </w:p>
        </w:tc>
        <w:tc>
          <w:tcPr>
            <w:tcW w:w="2089" w:type="dxa"/>
            <w:tcBorders>
              <w:top w:val="single" w:sz="4" w:space="0" w:color="auto"/>
            </w:tcBorders>
          </w:tcPr>
          <w:p w:rsidR="008275E7" w:rsidRPr="00B850D5" w:rsidRDefault="008275E7" w:rsidP="00B17EC8">
            <w:pPr>
              <w:tabs>
                <w:tab w:val="right" w:pos="1560"/>
              </w:tabs>
              <w:spacing w:before="120" w:after="120"/>
              <w:rPr>
                <w:rFonts w:cs="Arial"/>
                <w:sz w:val="20"/>
                <w:szCs w:val="20"/>
                <w:lang w:val="en-GB"/>
              </w:rPr>
            </w:pPr>
          </w:p>
        </w:tc>
      </w:tr>
    </w:tbl>
    <w:p w:rsidR="00E565F9" w:rsidRPr="00B850D5" w:rsidRDefault="00E565F9">
      <w:pPr>
        <w:sectPr w:rsidR="00E565F9" w:rsidRPr="00B850D5" w:rsidSect="00AD45E0">
          <w:pgSz w:w="11906" w:h="16838"/>
          <w:pgMar w:top="1440" w:right="1088" w:bottom="1440" w:left="1524" w:header="709" w:footer="709" w:gutter="0"/>
          <w:cols w:space="708"/>
          <w:docGrid w:linePitch="360"/>
        </w:sectPr>
      </w:pPr>
    </w:p>
    <w:p w:rsidR="00D104A9" w:rsidRPr="00B850D5" w:rsidRDefault="00D104A9" w:rsidP="00B868FA">
      <w:pPr>
        <w:pStyle w:val="Heading3"/>
      </w:pPr>
      <w:bookmarkStart w:id="506" w:name="_ANNEX_36_SUPPLIERS"/>
      <w:bookmarkStart w:id="507" w:name="_ANNEX_36_SUPPLIERS_1"/>
      <w:bookmarkStart w:id="508" w:name="_Toc474855173"/>
      <w:bookmarkEnd w:id="506"/>
      <w:bookmarkEnd w:id="507"/>
      <w:r w:rsidRPr="00B850D5">
        <w:lastRenderedPageBreak/>
        <w:t>ANNEX 36</w:t>
      </w:r>
      <w:r w:rsidRPr="00B850D5">
        <w:tab/>
        <w:t>SUPPLIERS of tools and lures</w:t>
      </w:r>
      <w:bookmarkEnd w:id="508"/>
    </w:p>
    <w:p w:rsidR="00085212" w:rsidRPr="00B850D5" w:rsidRDefault="00085212" w:rsidP="00085212"/>
    <w:tbl>
      <w:tblPr>
        <w:tblW w:w="9340" w:type="dxa"/>
        <w:tblCellMar>
          <w:top w:w="170" w:type="dxa"/>
          <w:bottom w:w="170" w:type="dxa"/>
        </w:tblCellMar>
        <w:tblLook w:val="04A0"/>
      </w:tblPr>
      <w:tblGrid>
        <w:gridCol w:w="2414"/>
        <w:gridCol w:w="4082"/>
        <w:gridCol w:w="2844"/>
      </w:tblGrid>
      <w:tr w:rsidR="00085212" w:rsidRPr="00B850D5" w:rsidTr="00E565F9">
        <w:tc>
          <w:tcPr>
            <w:tcW w:w="2414" w:type="dxa"/>
            <w:tcBorders>
              <w:top w:val="nil"/>
              <w:left w:val="nil"/>
              <w:bottom w:val="single" w:sz="4" w:space="0" w:color="auto"/>
              <w:right w:val="nil"/>
            </w:tcBorders>
          </w:tcPr>
          <w:p w:rsidR="00085212" w:rsidRPr="00AF29D1" w:rsidRDefault="00085212" w:rsidP="00AF29D1">
            <w:pPr>
              <w:rPr>
                <w:b/>
                <w:color w:val="365F91" w:themeColor="accent1" w:themeShade="BF"/>
              </w:rPr>
            </w:pPr>
            <w:bookmarkStart w:id="509" w:name="_Toc474845663"/>
            <w:bookmarkStart w:id="510" w:name="_Toc474848812"/>
            <w:bookmarkStart w:id="511" w:name="_Toc474849258"/>
            <w:r w:rsidRPr="00AF29D1">
              <w:rPr>
                <w:b/>
                <w:color w:val="365F91" w:themeColor="accent1" w:themeShade="BF"/>
              </w:rPr>
              <w:t>Suppliers</w:t>
            </w:r>
            <w:bookmarkEnd w:id="509"/>
            <w:bookmarkEnd w:id="510"/>
            <w:bookmarkEnd w:id="511"/>
            <w:r w:rsidRPr="00AF29D1">
              <w:rPr>
                <w:b/>
                <w:color w:val="365F91" w:themeColor="accent1" w:themeShade="BF"/>
              </w:rPr>
              <w:t xml:space="preserve"> </w:t>
            </w:r>
          </w:p>
        </w:tc>
        <w:tc>
          <w:tcPr>
            <w:tcW w:w="4082" w:type="dxa"/>
            <w:tcBorders>
              <w:top w:val="nil"/>
              <w:left w:val="nil"/>
              <w:bottom w:val="single" w:sz="4" w:space="0" w:color="auto"/>
              <w:right w:val="nil"/>
            </w:tcBorders>
          </w:tcPr>
          <w:p w:rsidR="00085212" w:rsidRPr="00AF29D1" w:rsidRDefault="002E1F87" w:rsidP="00AF29D1">
            <w:pPr>
              <w:rPr>
                <w:b/>
                <w:color w:val="365F91" w:themeColor="accent1" w:themeShade="BF"/>
              </w:rPr>
            </w:pPr>
            <w:bookmarkStart w:id="512" w:name="_Toc474845664"/>
            <w:bookmarkStart w:id="513" w:name="_Toc474848813"/>
            <w:bookmarkStart w:id="514" w:name="_Toc474849259"/>
            <w:r w:rsidRPr="00AF29D1">
              <w:rPr>
                <w:b/>
                <w:color w:val="365F91" w:themeColor="accent1" w:themeShade="BF"/>
              </w:rPr>
              <w:t>Tools and lures</w:t>
            </w:r>
            <w:bookmarkEnd w:id="512"/>
            <w:bookmarkEnd w:id="513"/>
            <w:bookmarkEnd w:id="514"/>
          </w:p>
        </w:tc>
        <w:tc>
          <w:tcPr>
            <w:tcW w:w="2844" w:type="dxa"/>
            <w:tcBorders>
              <w:top w:val="nil"/>
              <w:left w:val="nil"/>
              <w:bottom w:val="single" w:sz="4" w:space="0" w:color="auto"/>
              <w:right w:val="nil"/>
            </w:tcBorders>
          </w:tcPr>
          <w:p w:rsidR="00085212" w:rsidRPr="00AF29D1" w:rsidRDefault="00085212" w:rsidP="00AF29D1">
            <w:pPr>
              <w:ind w:left="346"/>
              <w:rPr>
                <w:b/>
                <w:color w:val="365F91" w:themeColor="accent1" w:themeShade="BF"/>
              </w:rPr>
            </w:pPr>
            <w:bookmarkStart w:id="515" w:name="_Toc474845665"/>
            <w:bookmarkStart w:id="516" w:name="_Toc474848814"/>
            <w:bookmarkStart w:id="517" w:name="_Toc474849260"/>
            <w:r w:rsidRPr="00AF29D1">
              <w:rPr>
                <w:b/>
                <w:color w:val="365F91" w:themeColor="accent1" w:themeShade="BF"/>
              </w:rPr>
              <w:t>Contact</w:t>
            </w:r>
            <w:bookmarkEnd w:id="515"/>
            <w:bookmarkEnd w:id="516"/>
            <w:bookmarkEnd w:id="517"/>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Key Industries</w:t>
            </w:r>
          </w:p>
        </w:tc>
        <w:tc>
          <w:tcPr>
            <w:tcW w:w="4082" w:type="dxa"/>
            <w:tcBorders>
              <w:top w:val="single" w:sz="4" w:space="0" w:color="auto"/>
              <w:left w:val="nil"/>
              <w:bottom w:val="single" w:sz="4" w:space="0" w:color="auto"/>
              <w:right w:val="nil"/>
            </w:tcBorders>
          </w:tcPr>
          <w:p w:rsidR="00E565F9" w:rsidRPr="00B850D5" w:rsidRDefault="00E565F9" w:rsidP="00E565F9">
            <w:pPr>
              <w:spacing w:after="0"/>
            </w:pPr>
            <w:r w:rsidRPr="00B850D5">
              <w:t>P</w:t>
            </w:r>
            <w:r w:rsidR="00085212" w:rsidRPr="00B850D5">
              <w:t>lastic ‘Snap-E’ mouse traps</w:t>
            </w:r>
          </w:p>
          <w:p w:rsidR="00E565F9" w:rsidRPr="00B850D5" w:rsidRDefault="00E565F9" w:rsidP="00E565F9">
            <w:pPr>
              <w:spacing w:after="0"/>
            </w:pPr>
            <w:r w:rsidRPr="00B850D5">
              <w:t>P</w:t>
            </w:r>
            <w:r w:rsidR="00085212" w:rsidRPr="00B850D5">
              <w:t>l</w:t>
            </w:r>
            <w:r w:rsidRPr="00B850D5">
              <w:t>astic ‘Trapper T-Rex’ rat traps</w:t>
            </w:r>
            <w:r w:rsidR="00085212" w:rsidRPr="00B850D5">
              <w:t xml:space="preserve"> </w:t>
            </w:r>
          </w:p>
          <w:p w:rsidR="00085212" w:rsidRPr="00B850D5" w:rsidRDefault="00E565F9" w:rsidP="00E565F9">
            <w:pPr>
              <w:spacing w:after="0"/>
            </w:pPr>
            <w:r w:rsidRPr="00B850D5">
              <w:t>P</w:t>
            </w:r>
            <w:r w:rsidR="00085212" w:rsidRPr="00B850D5">
              <w:t>lastic ‘Protecta’ bait stations</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6" w:history="1">
              <w:r w:rsidR="00085212" w:rsidRPr="00B850D5">
                <w:rPr>
                  <w:rStyle w:val="Hyperlink"/>
                  <w:rFonts w:asciiTheme="minorHAnsi" w:hAnsiTheme="minorHAnsi"/>
                  <w:sz w:val="22"/>
                </w:rPr>
                <w:t>Website</w:t>
              </w:r>
            </w:hyperlink>
            <w:r w:rsidR="00085212" w:rsidRPr="00B850D5">
              <w:t xml:space="preserve"> </w:t>
            </w:r>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Predator Traps</w:t>
            </w:r>
          </w:p>
        </w:tc>
        <w:tc>
          <w:tcPr>
            <w:tcW w:w="4082" w:type="dxa"/>
            <w:tcBorders>
              <w:top w:val="single" w:sz="4" w:space="0" w:color="auto"/>
              <w:left w:val="nil"/>
              <w:bottom w:val="single" w:sz="4" w:space="0" w:color="auto"/>
              <w:right w:val="nil"/>
            </w:tcBorders>
          </w:tcPr>
          <w:p w:rsidR="00085212" w:rsidRPr="00B850D5" w:rsidRDefault="00085212" w:rsidP="00B850D5">
            <w:pPr>
              <w:spacing w:after="0"/>
            </w:pPr>
            <w:r w:rsidRPr="00B850D5">
              <w:t>Information for the DOC series traps (i</w:t>
            </w:r>
            <w:r w:rsidRPr="00B850D5">
              <w:t>n</w:t>
            </w:r>
            <w:r w:rsidRPr="00B850D5">
              <w:t>cluding trap box dimensions, trap setting and maintenance information, and trap box and trap supplier details)</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7" w:history="1">
              <w:r w:rsidR="00085212" w:rsidRPr="00B850D5">
                <w:rPr>
                  <w:rStyle w:val="Hyperlink"/>
                  <w:rFonts w:asciiTheme="minorHAnsi" w:hAnsiTheme="minorHAnsi"/>
                  <w:sz w:val="22"/>
                </w:rPr>
                <w:t>Website</w:t>
              </w:r>
            </w:hyperlink>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Pest Detective</w:t>
            </w:r>
          </w:p>
        </w:tc>
        <w:tc>
          <w:tcPr>
            <w:tcW w:w="4082" w:type="dxa"/>
            <w:tcBorders>
              <w:top w:val="single" w:sz="4" w:space="0" w:color="auto"/>
              <w:left w:val="nil"/>
              <w:bottom w:val="single" w:sz="4" w:space="0" w:color="auto"/>
              <w:right w:val="nil"/>
            </w:tcBorders>
          </w:tcPr>
          <w:p w:rsidR="00085212" w:rsidRPr="00B850D5" w:rsidRDefault="00085212" w:rsidP="00085212">
            <w:pPr>
              <w:spacing w:after="0"/>
            </w:pPr>
            <w:r w:rsidRPr="00B850D5">
              <w:t>Useful online tool for identifying footprints on tracking cards or on the ground</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8" w:history="1">
              <w:r w:rsidR="00085212" w:rsidRPr="00B850D5">
                <w:rPr>
                  <w:rStyle w:val="Hyperlink"/>
                  <w:rFonts w:asciiTheme="minorHAnsi" w:hAnsiTheme="minorHAnsi"/>
                  <w:sz w:val="22"/>
                </w:rPr>
                <w:t>Website</w:t>
              </w:r>
            </w:hyperlink>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Gotcha Traps</w:t>
            </w:r>
          </w:p>
        </w:tc>
        <w:tc>
          <w:tcPr>
            <w:tcW w:w="4082" w:type="dxa"/>
            <w:tcBorders>
              <w:top w:val="single" w:sz="4" w:space="0" w:color="auto"/>
              <w:left w:val="nil"/>
              <w:bottom w:val="single" w:sz="4" w:space="0" w:color="auto"/>
              <w:right w:val="nil"/>
            </w:tcBorders>
          </w:tcPr>
          <w:p w:rsidR="00085212" w:rsidRPr="00B850D5" w:rsidRDefault="00085212" w:rsidP="00E565F9">
            <w:pPr>
              <w:spacing w:after="120"/>
            </w:pPr>
            <w:r w:rsidRPr="00B850D5">
              <w:t>‘Black Trakka’ polypropylene tracking tu</w:t>
            </w:r>
            <w:r w:rsidRPr="00B850D5">
              <w:t>n</w:t>
            </w:r>
            <w:r w:rsidRPr="00B850D5">
              <w:t>nels (ones with overhang at tunnel e</w:t>
            </w:r>
            <w:r w:rsidRPr="00B850D5">
              <w:t>n</w:t>
            </w:r>
            <w:r w:rsidRPr="00B850D5">
              <w:t xml:space="preserve">trance) and tracking tunnel cards. </w:t>
            </w:r>
          </w:p>
          <w:p w:rsidR="00085212" w:rsidRPr="00B850D5" w:rsidRDefault="00085212" w:rsidP="00E565F9">
            <w:pPr>
              <w:spacing w:after="0"/>
            </w:pPr>
            <w:r w:rsidRPr="00B850D5">
              <w:t xml:space="preserve">Link to a PDF printable guide of animal tracks </w:t>
            </w:r>
            <w:r w:rsidR="00E565F9" w:rsidRPr="00B850D5">
              <w:rPr>
                <w:i/>
              </w:rPr>
              <w:t>What Made These Tracks</w:t>
            </w:r>
            <w:r w:rsidRPr="00B850D5">
              <w:t xml:space="preserve"> by Warren Agnew</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59" w:history="1">
              <w:r w:rsidR="00085212" w:rsidRPr="00B850D5">
                <w:rPr>
                  <w:rStyle w:val="Hyperlink"/>
                  <w:rFonts w:asciiTheme="minorHAnsi" w:hAnsiTheme="minorHAnsi"/>
                  <w:sz w:val="22"/>
                </w:rPr>
                <w:t>Website</w:t>
              </w:r>
            </w:hyperlink>
          </w:p>
          <w:p w:rsidR="00085212" w:rsidRPr="00B850D5" w:rsidRDefault="00085212" w:rsidP="00085212">
            <w:pPr>
              <w:spacing w:after="0"/>
              <w:ind w:left="406"/>
            </w:pPr>
            <w:r w:rsidRPr="00B850D5">
              <w:t>For orders:</w:t>
            </w:r>
            <w:r w:rsidR="00E565F9" w:rsidRPr="00B850D5">
              <w:t xml:space="preserve"> </w:t>
            </w:r>
            <w:hyperlink r:id="rId160" w:history="1">
              <w:r w:rsidRPr="00B850D5">
                <w:rPr>
                  <w:rStyle w:val="Hyperlink"/>
                  <w:rFonts w:asciiTheme="minorHAnsi" w:hAnsiTheme="minorHAnsi" w:cs="Arial"/>
                  <w:sz w:val="22"/>
                </w:rPr>
                <w:t>sales@gotchatraps.co.nz</w:t>
              </w:r>
            </w:hyperlink>
          </w:p>
          <w:p w:rsidR="00085212" w:rsidRPr="00B850D5" w:rsidRDefault="00085212" w:rsidP="00085212">
            <w:pPr>
              <w:spacing w:after="0"/>
              <w:ind w:left="406"/>
            </w:pPr>
          </w:p>
          <w:p w:rsidR="00085212" w:rsidRPr="00B850D5" w:rsidRDefault="00CC78D7" w:rsidP="00085212">
            <w:pPr>
              <w:spacing w:after="0"/>
              <w:ind w:left="406"/>
            </w:pPr>
            <w:hyperlink r:id="rId161" w:history="1">
              <w:r w:rsidR="00E565F9" w:rsidRPr="00B850D5">
                <w:rPr>
                  <w:rStyle w:val="Hyperlink"/>
                  <w:rFonts w:asciiTheme="minorHAnsi" w:hAnsiTheme="minorHAnsi"/>
                  <w:sz w:val="22"/>
                </w:rPr>
                <w:t>Printable guide to ide</w:t>
              </w:r>
              <w:r w:rsidR="00E565F9" w:rsidRPr="00B850D5">
                <w:rPr>
                  <w:rStyle w:val="Hyperlink"/>
                  <w:rFonts w:asciiTheme="minorHAnsi" w:hAnsiTheme="minorHAnsi"/>
                  <w:sz w:val="22"/>
                </w:rPr>
                <w:t>n</w:t>
              </w:r>
              <w:r w:rsidR="00E565F9" w:rsidRPr="00B850D5">
                <w:rPr>
                  <w:rStyle w:val="Hyperlink"/>
                  <w:rFonts w:asciiTheme="minorHAnsi" w:hAnsiTheme="minorHAnsi"/>
                  <w:sz w:val="22"/>
                </w:rPr>
                <w:t>tifying animal tracks</w:t>
              </w:r>
            </w:hyperlink>
          </w:p>
        </w:tc>
      </w:tr>
      <w:tr w:rsidR="00085212" w:rsidRPr="00B850D5" w:rsidTr="00E565F9">
        <w:tc>
          <w:tcPr>
            <w:tcW w:w="2414" w:type="dxa"/>
            <w:tcBorders>
              <w:top w:val="single" w:sz="4" w:space="0" w:color="auto"/>
              <w:left w:val="nil"/>
              <w:bottom w:val="single" w:sz="4" w:space="0" w:color="auto"/>
              <w:right w:val="nil"/>
            </w:tcBorders>
          </w:tcPr>
          <w:p w:rsidR="00085212" w:rsidRPr="00B850D5" w:rsidRDefault="00085212" w:rsidP="00B850D5">
            <w:pPr>
              <w:spacing w:after="0"/>
            </w:pPr>
            <w:r w:rsidRPr="00B850D5">
              <w:t>Connovation</w:t>
            </w:r>
          </w:p>
        </w:tc>
        <w:tc>
          <w:tcPr>
            <w:tcW w:w="4082" w:type="dxa"/>
            <w:tcBorders>
              <w:top w:val="single" w:sz="4" w:space="0" w:color="auto"/>
              <w:left w:val="nil"/>
              <w:bottom w:val="single" w:sz="4" w:space="0" w:color="auto"/>
              <w:right w:val="nil"/>
            </w:tcBorders>
          </w:tcPr>
          <w:p w:rsidR="00085212" w:rsidRPr="00B850D5" w:rsidRDefault="00085212" w:rsidP="00E565F9">
            <w:pPr>
              <w:spacing w:after="120"/>
            </w:pPr>
            <w:r w:rsidRPr="00B850D5">
              <w:t>Erayz rabbit meat baits (paste or oven dried blocks for DOC</w:t>
            </w:r>
            <w:r w:rsidR="00E565F9" w:rsidRPr="00B850D5">
              <w:t xml:space="preserve"> 200</w:t>
            </w:r>
            <w:r w:rsidRPr="00B850D5">
              <w:t xml:space="preserve">s). </w:t>
            </w:r>
          </w:p>
          <w:p w:rsidR="00085212" w:rsidRPr="00B850D5" w:rsidRDefault="00085212" w:rsidP="00E565F9">
            <w:pPr>
              <w:spacing w:after="120"/>
            </w:pPr>
            <w:r w:rsidRPr="00B850D5">
              <w:t>Ferafeed 216 (blue ‘smooth in a tube’ paste for mouse traps and tracking tu</w:t>
            </w:r>
            <w:r w:rsidRPr="00B850D5">
              <w:t>n</w:t>
            </w:r>
            <w:r w:rsidRPr="00B850D5">
              <w:t>nels) and Ferafeed 213 (cereal based paste for filling chew-cards)</w:t>
            </w:r>
          </w:p>
          <w:p w:rsidR="00085212" w:rsidRPr="00B850D5" w:rsidRDefault="00085212" w:rsidP="00B850D5">
            <w:pPr>
              <w:spacing w:after="0"/>
            </w:pPr>
            <w:r w:rsidRPr="00B850D5">
              <w:t>Corflute chew cards (either prefilled with Ferafeed 213 or empty)</w:t>
            </w:r>
          </w:p>
        </w:tc>
        <w:tc>
          <w:tcPr>
            <w:tcW w:w="2844" w:type="dxa"/>
            <w:tcBorders>
              <w:top w:val="single" w:sz="4" w:space="0" w:color="auto"/>
              <w:left w:val="nil"/>
              <w:bottom w:val="single" w:sz="4" w:space="0" w:color="auto"/>
              <w:right w:val="nil"/>
            </w:tcBorders>
          </w:tcPr>
          <w:p w:rsidR="00085212" w:rsidRPr="00B850D5" w:rsidRDefault="00CC78D7" w:rsidP="00085212">
            <w:pPr>
              <w:spacing w:after="0"/>
              <w:ind w:left="406"/>
            </w:pPr>
            <w:hyperlink r:id="rId162" w:history="1">
              <w:r w:rsidR="00085212" w:rsidRPr="00B850D5">
                <w:rPr>
                  <w:rStyle w:val="Hyperlink"/>
                  <w:rFonts w:asciiTheme="minorHAnsi" w:hAnsiTheme="minorHAnsi"/>
                  <w:sz w:val="22"/>
                </w:rPr>
                <w:t>Website</w:t>
              </w:r>
            </w:hyperlink>
          </w:p>
        </w:tc>
      </w:tr>
    </w:tbl>
    <w:p w:rsidR="00314811" w:rsidRPr="00B850D5" w:rsidRDefault="00314811" w:rsidP="000170B7">
      <w:pPr>
        <w:rPr>
          <w:b/>
          <w:color w:val="0070C0"/>
        </w:rPr>
        <w:sectPr w:rsidR="00314811" w:rsidRPr="00B850D5" w:rsidSect="00AD45E0">
          <w:pgSz w:w="11906" w:h="16838"/>
          <w:pgMar w:top="1440" w:right="1088" w:bottom="1440" w:left="1524" w:header="709" w:footer="709" w:gutter="0"/>
          <w:cols w:space="708"/>
          <w:docGrid w:linePitch="360"/>
        </w:sectPr>
      </w:pPr>
    </w:p>
    <w:p w:rsidR="00DF1A47" w:rsidRPr="00B850D5" w:rsidRDefault="00DF1A47" w:rsidP="000C7986">
      <w:pPr>
        <w:tabs>
          <w:tab w:val="left" w:pos="2653"/>
        </w:tabs>
      </w:pPr>
    </w:p>
    <w:sectPr w:rsidR="00DF1A47" w:rsidRPr="00B850D5" w:rsidSect="007A79B3">
      <w:footerReference w:type="default" r:id="rId163"/>
      <w:pgSz w:w="16838" w:h="11906" w:orient="landscape"/>
      <w:pgMar w:top="1440" w:right="1440" w:bottom="1440" w:left="1440"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95" w:author="Euan Kennedy [2]" w:date="2016-10-18T09:33:00Z" w:initials="EK">
    <w:p w:rsidR="00A164FA" w:rsidRDefault="00A164FA">
      <w:pPr>
        <w:pStyle w:val="CommentText"/>
      </w:pPr>
      <w:r>
        <w:rPr>
          <w:rStyle w:val="CommentReference"/>
        </w:rPr>
        <w:annotationRef/>
      </w:r>
    </w:p>
    <w:p w:rsidR="00A164FA" w:rsidRDefault="00A164FA">
      <w:pPr>
        <w:pStyle w:val="CommentText"/>
      </w:pPr>
      <w:r>
        <w:t>Talk to John Neilson about his trials of alternative rodent lures</w:t>
      </w:r>
    </w:p>
  </w:comment>
  <w:comment w:id="196" w:author="Maud Island" w:date="2016-08-01T16:33:00Z" w:initials="MI">
    <w:p w:rsidR="00A164FA" w:rsidRDefault="00A164FA" w:rsidP="00B65C63">
      <w:pPr>
        <w:pStyle w:val="CommentText"/>
      </w:pPr>
      <w:r>
        <w:rPr>
          <w:rStyle w:val="CommentReference"/>
        </w:rPr>
        <w:annotationRef/>
      </w:r>
      <w:r>
        <w:t>Sue/Frank to add these</w:t>
      </w:r>
    </w:p>
  </w:comment>
  <w:comment w:id="197" w:author="Maud Island" w:date="2016-08-01T16:33:00Z" w:initials="MI">
    <w:p w:rsidR="00A164FA" w:rsidRDefault="00A164FA" w:rsidP="008E6276">
      <w:pPr>
        <w:pStyle w:val="CommentText"/>
      </w:pPr>
      <w:r>
        <w:rPr>
          <w:rStyle w:val="CommentReference"/>
        </w:rPr>
        <w:annotationRef/>
      </w:r>
      <w:r>
        <w:t>Sue/Frank to add these</w:t>
      </w:r>
    </w:p>
  </w:comment>
  <w:comment w:id="370" w:author="Euan Kennedy" w:date="2016-10-21T15:33:00Z" w:initials="EK">
    <w:p w:rsidR="00A164FA" w:rsidRDefault="00A164FA">
      <w:pPr>
        <w:pStyle w:val="CommentText"/>
      </w:pPr>
      <w:r>
        <w:rPr>
          <w:rStyle w:val="CommentReference"/>
        </w:rPr>
        <w:annotationRef/>
      </w:r>
    </w:p>
    <w:p w:rsidR="00A164FA" w:rsidRDefault="00A164FA">
      <w:pPr>
        <w:pStyle w:val="CommentText"/>
      </w:pPr>
      <w:r>
        <w:t>You might like to stock several of these so that more than one response worker carries one. They’re cheap enough at $10 each (ww.ecogene.co.nz)</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F85301C" w15:done="0"/>
  <w15:commentEx w15:paraId="7EA5B479" w15:done="0"/>
  <w15:commentEx w15:paraId="7A13E3E4" w15:done="0"/>
  <w15:commentEx w15:paraId="1ECB51F6" w15:done="0"/>
  <w15:commentEx w15:paraId="6E4BE334" w15:done="0"/>
  <w15:commentEx w15:paraId="6C4EDE26" w15:done="0"/>
  <w15:commentEx w15:paraId="00B8BD7A" w15:done="0"/>
  <w15:commentEx w15:paraId="4F5DEB78" w15:done="0"/>
  <w15:commentEx w15:paraId="63FBBC3D" w15:done="0"/>
  <w15:commentEx w15:paraId="2DD22BF8" w15:done="0"/>
  <w15:commentEx w15:paraId="7416DAFE" w15:done="0"/>
  <w15:commentEx w15:paraId="2BDC403B" w15:done="0"/>
  <w15:commentEx w15:paraId="71A147D0" w15:done="0"/>
  <w15:commentEx w15:paraId="534CDBCA" w15:done="0"/>
  <w15:commentEx w15:paraId="5C2BB673" w15:done="0"/>
  <w15:commentEx w15:paraId="7CF2328D" w15:done="0"/>
  <w15:commentEx w15:paraId="728A358B" w15:done="0"/>
  <w15:commentEx w15:paraId="77ADEAA4" w15:done="0"/>
  <w15:commentEx w15:paraId="4793D656" w15:done="0"/>
  <w15:commentEx w15:paraId="5E26F922" w15:done="0"/>
  <w15:commentEx w15:paraId="119B1CE2" w15:done="0"/>
  <w15:commentEx w15:paraId="3395623A" w15:done="0"/>
  <w15:commentEx w15:paraId="0B6238FC" w15:done="0"/>
  <w15:commentEx w15:paraId="784CA855" w15:done="0"/>
  <w15:commentEx w15:paraId="2FE2AC35" w15:done="0"/>
  <w15:commentEx w15:paraId="4ABE5788" w15:done="0"/>
  <w15:commentEx w15:paraId="0597A98B" w15:done="0"/>
  <w15:commentEx w15:paraId="264FE7E2" w15:done="0"/>
  <w15:commentEx w15:paraId="500E6D22" w15:done="0"/>
  <w15:commentEx w15:paraId="78C508B5" w15:done="0"/>
  <w15:commentEx w15:paraId="74DADAB7" w15:done="0"/>
  <w15:commentEx w15:paraId="316B8A89" w15:done="0"/>
  <w15:commentEx w15:paraId="0BD3F2D8" w15:done="0"/>
  <w15:commentEx w15:paraId="5410B5B4" w15:done="0"/>
  <w15:commentEx w15:paraId="0D3EDA1D" w15:done="0"/>
  <w15:commentEx w15:paraId="22EBDB90" w15:done="0"/>
  <w15:commentEx w15:paraId="393B40C6" w15:done="0"/>
  <w15:commentEx w15:paraId="305340EE" w15:done="0"/>
  <w15:commentEx w15:paraId="70EF8C14" w15:done="0"/>
  <w15:commentEx w15:paraId="43DAE5A6" w15:done="0"/>
  <w15:commentEx w15:paraId="5313BBA8" w15:done="0"/>
  <w15:commentEx w15:paraId="31393DEA" w15:done="0"/>
  <w15:commentEx w15:paraId="3C9473DA" w15:done="0"/>
  <w15:commentEx w15:paraId="6EB39088" w15:done="0"/>
  <w15:commentEx w15:paraId="53E452D8" w15:done="0"/>
  <w15:commentEx w15:paraId="6C82DA73" w15:done="0"/>
  <w15:commentEx w15:paraId="6BC1F295" w15:done="0"/>
  <w15:commentEx w15:paraId="78878069" w15:done="0"/>
  <w15:commentEx w15:paraId="377FD1A4" w15:done="0"/>
  <w15:commentEx w15:paraId="27BEF7AE" w15:done="0"/>
  <w15:commentEx w15:paraId="3BCA06C9" w15:done="0"/>
  <w15:commentEx w15:paraId="64A35FAA" w15:done="0"/>
  <w15:commentEx w15:paraId="56A8526A" w15:done="0"/>
  <w15:commentEx w15:paraId="66870EEB" w15:done="0"/>
  <w15:commentEx w15:paraId="1AD9E9D1" w15:done="0"/>
  <w15:commentEx w15:paraId="2084CECC" w15:done="0"/>
  <w15:commentEx w15:paraId="1F763351" w15:done="0"/>
  <w15:commentEx w15:paraId="0BA12E64" w15:done="0"/>
  <w15:commentEx w15:paraId="7B8CAF9D" w15:done="0"/>
  <w15:commentEx w15:paraId="1D3C2665" w15:done="0"/>
  <w15:commentEx w15:paraId="61679B35" w15:done="0"/>
  <w15:commentEx w15:paraId="01FDA059" w15:done="0"/>
  <w15:commentEx w15:paraId="09F798E1" w15:done="0"/>
  <w15:commentEx w15:paraId="12E18B2A" w15:done="0"/>
  <w15:commentEx w15:paraId="5444868A" w15:done="0"/>
  <w15:commentEx w15:paraId="26D0D0F0" w15:done="0"/>
  <w15:commentEx w15:paraId="7B29CD6F" w15:done="0"/>
  <w15:commentEx w15:paraId="7DF44101" w15:done="0"/>
  <w15:commentEx w15:paraId="16D9FB3C" w15:done="0"/>
  <w15:commentEx w15:paraId="0516837F" w15:done="0"/>
  <w15:commentEx w15:paraId="5868EFC0" w15:done="0"/>
  <w15:commentEx w15:paraId="5CEFC6D9" w15:done="0"/>
  <w15:commentEx w15:paraId="4B143300" w15:done="0"/>
  <w15:commentEx w15:paraId="7CE28C98" w15:done="0"/>
  <w15:commentEx w15:paraId="799DE5E0"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468B" w:rsidRPr="00D214EA" w:rsidRDefault="003C468B" w:rsidP="00D214EA">
      <w:pPr>
        <w:spacing w:after="0"/>
      </w:pPr>
      <w:r>
        <w:separator/>
      </w:r>
    </w:p>
  </w:endnote>
  <w:endnote w:type="continuationSeparator" w:id="0">
    <w:p w:rsidR="003C468B" w:rsidRPr="00D214EA" w:rsidRDefault="003C468B" w:rsidP="00D214EA">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DOC">
    <w:altName w:val="Wide Latin"/>
    <w:charset w:val="00"/>
    <w:family w:val="auto"/>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64FA" w:rsidRDefault="00CC78D7" w:rsidP="00B850D5">
    <w:pPr>
      <w:pStyle w:val="Footer"/>
      <w:framePr w:wrap="none" w:vAnchor="text" w:hAnchor="margin" w:xAlign="right" w:y="1"/>
      <w:rPr>
        <w:rStyle w:val="PageNumber"/>
      </w:rPr>
    </w:pPr>
    <w:r>
      <w:rPr>
        <w:rStyle w:val="PageNumber"/>
      </w:rPr>
      <w:fldChar w:fldCharType="begin"/>
    </w:r>
    <w:r w:rsidR="00A164FA">
      <w:rPr>
        <w:rStyle w:val="PageNumber"/>
      </w:rPr>
      <w:instrText xml:space="preserve">PAGE  </w:instrText>
    </w:r>
    <w:r>
      <w:rPr>
        <w:rStyle w:val="PageNumber"/>
      </w:rPr>
      <w:fldChar w:fldCharType="end"/>
    </w:r>
  </w:p>
  <w:p w:rsidR="00A164FA" w:rsidRDefault="00A164FA" w:rsidP="00B850D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64FA" w:rsidRDefault="00CC78D7" w:rsidP="00B850D5">
    <w:pPr>
      <w:pStyle w:val="Footer"/>
      <w:framePr w:wrap="none" w:vAnchor="text" w:hAnchor="margin" w:xAlign="right" w:y="1"/>
      <w:rPr>
        <w:rStyle w:val="PageNumber"/>
      </w:rPr>
    </w:pPr>
    <w:r>
      <w:rPr>
        <w:rStyle w:val="PageNumber"/>
      </w:rPr>
      <w:fldChar w:fldCharType="begin"/>
    </w:r>
    <w:r w:rsidR="00A164FA">
      <w:rPr>
        <w:rStyle w:val="PageNumber"/>
      </w:rPr>
      <w:instrText xml:space="preserve">PAGE  </w:instrText>
    </w:r>
    <w:r>
      <w:rPr>
        <w:rStyle w:val="PageNumber"/>
      </w:rPr>
      <w:fldChar w:fldCharType="separate"/>
    </w:r>
    <w:r w:rsidR="001D7255">
      <w:rPr>
        <w:rStyle w:val="PageNumber"/>
        <w:noProof/>
      </w:rPr>
      <w:t>97</w:t>
    </w:r>
    <w:r>
      <w:rPr>
        <w:rStyle w:val="PageNumber"/>
      </w:rPr>
      <w:fldChar w:fldCharType="end"/>
    </w:r>
  </w:p>
  <w:p w:rsidR="00A164FA" w:rsidRDefault="00A164FA" w:rsidP="00B850D5">
    <w:pPr>
      <w:pStyle w:val="Foote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52575198"/>
      <w:docPartObj>
        <w:docPartGallery w:val="Page Numbers (Bottom of Page)"/>
        <w:docPartUnique/>
      </w:docPartObj>
    </w:sdtPr>
    <w:sdtContent>
      <w:p w:rsidR="00A164FA" w:rsidRDefault="00CC78D7">
        <w:pPr>
          <w:pStyle w:val="Footer"/>
          <w:jc w:val="right"/>
        </w:pPr>
        <w:fldSimple w:instr=" PAGE   \* MERGEFORMAT ">
          <w:r w:rsidR="001D7255">
            <w:rPr>
              <w:noProof/>
            </w:rPr>
            <w:t>98</w:t>
          </w:r>
        </w:fldSimple>
      </w:p>
    </w:sdtContent>
  </w:sdt>
  <w:p w:rsidR="00A164FA" w:rsidRDefault="00A164F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468B" w:rsidRPr="00D214EA" w:rsidRDefault="003C468B" w:rsidP="00D214EA">
      <w:pPr>
        <w:spacing w:after="0"/>
      </w:pPr>
      <w:r>
        <w:separator/>
      </w:r>
    </w:p>
  </w:footnote>
  <w:footnote w:type="continuationSeparator" w:id="0">
    <w:p w:rsidR="003C468B" w:rsidRPr="00D214EA" w:rsidRDefault="003C468B" w:rsidP="00D214EA">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C28CF7E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502A5C"/>
    <w:multiLevelType w:val="hybridMultilevel"/>
    <w:tmpl w:val="9776FE4A"/>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nsid w:val="025F29E5"/>
    <w:multiLevelType w:val="hybridMultilevel"/>
    <w:tmpl w:val="F5FEBB2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nsid w:val="05A35F8A"/>
    <w:multiLevelType w:val="hybridMultilevel"/>
    <w:tmpl w:val="F556A63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
    <w:nsid w:val="05D56837"/>
    <w:multiLevelType w:val="hybridMultilevel"/>
    <w:tmpl w:val="A652416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nsid w:val="061D261C"/>
    <w:multiLevelType w:val="hybridMultilevel"/>
    <w:tmpl w:val="95D2306A"/>
    <w:lvl w:ilvl="0" w:tplc="6C2408CA">
      <w:start w:val="1"/>
      <w:numFmt w:val="bullet"/>
      <w:lvlText w:val=""/>
      <w:lvlJc w:val="left"/>
      <w:pPr>
        <w:tabs>
          <w:tab w:val="num" w:pos="567"/>
        </w:tabs>
        <w:ind w:left="567" w:hanging="567"/>
      </w:pPr>
      <w:rPr>
        <w:rFonts w:ascii="Symbol" w:hAnsi="Symbol" w:hint="default"/>
        <w:b w:val="0"/>
        <w:i w:val="0"/>
        <w:color w:val="auto"/>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0DFC2614"/>
    <w:multiLevelType w:val="hybridMultilevel"/>
    <w:tmpl w:val="EC8A11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nsid w:val="0F671E3E"/>
    <w:multiLevelType w:val="hybridMultilevel"/>
    <w:tmpl w:val="C73CECA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nsid w:val="14104EDE"/>
    <w:multiLevelType w:val="hybridMultilevel"/>
    <w:tmpl w:val="9F90D3A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9">
    <w:nsid w:val="17C2332D"/>
    <w:multiLevelType w:val="hybridMultilevel"/>
    <w:tmpl w:val="284C5AA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0">
    <w:nsid w:val="1BA540B2"/>
    <w:multiLevelType w:val="hybridMultilevel"/>
    <w:tmpl w:val="7D7EBC32"/>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1">
    <w:nsid w:val="20533D14"/>
    <w:multiLevelType w:val="hybridMultilevel"/>
    <w:tmpl w:val="E7822E64"/>
    <w:lvl w:ilvl="0" w:tplc="291A3D72">
      <w:start w:val="1"/>
      <w:numFmt w:val="bullet"/>
      <w:lvlText w:val=""/>
      <w:lvlJc w:val="left"/>
      <w:pPr>
        <w:tabs>
          <w:tab w:val="num" w:pos="1077"/>
        </w:tabs>
        <w:ind w:left="1020" w:hanging="510"/>
      </w:pPr>
      <w:rPr>
        <w:rFonts w:ascii="Symbol" w:hAnsi="Symbol" w:hint="default"/>
        <w:b w:val="0"/>
        <w:i w:val="0"/>
        <w:caps w:val="0"/>
        <w:strike w:val="0"/>
        <w:dstrike w:val="0"/>
        <w:vanish w:val="0"/>
        <w:color w:val="000000"/>
        <w:sz w:val="20"/>
        <w:szCs w:val="20"/>
        <w:vertAlign w:val="baseline"/>
      </w:rPr>
    </w:lvl>
    <w:lvl w:ilvl="1" w:tplc="08090003" w:tentative="1">
      <w:start w:val="1"/>
      <w:numFmt w:val="bullet"/>
      <w:lvlText w:val="o"/>
      <w:lvlJc w:val="left"/>
      <w:pPr>
        <w:tabs>
          <w:tab w:val="num" w:pos="1950"/>
        </w:tabs>
        <w:ind w:left="1950" w:hanging="360"/>
      </w:pPr>
      <w:rPr>
        <w:rFonts w:ascii="Courier New" w:hAnsi="Courier New" w:cs="Courier New" w:hint="default"/>
      </w:rPr>
    </w:lvl>
    <w:lvl w:ilvl="2" w:tplc="08090005" w:tentative="1">
      <w:start w:val="1"/>
      <w:numFmt w:val="bullet"/>
      <w:lvlText w:val=""/>
      <w:lvlJc w:val="left"/>
      <w:pPr>
        <w:tabs>
          <w:tab w:val="num" w:pos="2670"/>
        </w:tabs>
        <w:ind w:left="2670" w:hanging="360"/>
      </w:pPr>
      <w:rPr>
        <w:rFonts w:ascii="Wingdings" w:hAnsi="Wingdings" w:hint="default"/>
      </w:rPr>
    </w:lvl>
    <w:lvl w:ilvl="3" w:tplc="08090001" w:tentative="1">
      <w:start w:val="1"/>
      <w:numFmt w:val="bullet"/>
      <w:lvlText w:val=""/>
      <w:lvlJc w:val="left"/>
      <w:pPr>
        <w:tabs>
          <w:tab w:val="num" w:pos="3390"/>
        </w:tabs>
        <w:ind w:left="3390" w:hanging="360"/>
      </w:pPr>
      <w:rPr>
        <w:rFonts w:ascii="Symbol" w:hAnsi="Symbol" w:hint="default"/>
      </w:rPr>
    </w:lvl>
    <w:lvl w:ilvl="4" w:tplc="08090003" w:tentative="1">
      <w:start w:val="1"/>
      <w:numFmt w:val="bullet"/>
      <w:lvlText w:val="o"/>
      <w:lvlJc w:val="left"/>
      <w:pPr>
        <w:tabs>
          <w:tab w:val="num" w:pos="4110"/>
        </w:tabs>
        <w:ind w:left="4110" w:hanging="360"/>
      </w:pPr>
      <w:rPr>
        <w:rFonts w:ascii="Courier New" w:hAnsi="Courier New" w:cs="Courier New" w:hint="default"/>
      </w:rPr>
    </w:lvl>
    <w:lvl w:ilvl="5" w:tplc="08090005" w:tentative="1">
      <w:start w:val="1"/>
      <w:numFmt w:val="bullet"/>
      <w:lvlText w:val=""/>
      <w:lvlJc w:val="left"/>
      <w:pPr>
        <w:tabs>
          <w:tab w:val="num" w:pos="4830"/>
        </w:tabs>
        <w:ind w:left="4830" w:hanging="360"/>
      </w:pPr>
      <w:rPr>
        <w:rFonts w:ascii="Wingdings" w:hAnsi="Wingdings" w:hint="default"/>
      </w:rPr>
    </w:lvl>
    <w:lvl w:ilvl="6" w:tplc="08090001" w:tentative="1">
      <w:start w:val="1"/>
      <w:numFmt w:val="bullet"/>
      <w:lvlText w:val=""/>
      <w:lvlJc w:val="left"/>
      <w:pPr>
        <w:tabs>
          <w:tab w:val="num" w:pos="5550"/>
        </w:tabs>
        <w:ind w:left="5550" w:hanging="360"/>
      </w:pPr>
      <w:rPr>
        <w:rFonts w:ascii="Symbol" w:hAnsi="Symbol" w:hint="default"/>
      </w:rPr>
    </w:lvl>
    <w:lvl w:ilvl="7" w:tplc="08090003" w:tentative="1">
      <w:start w:val="1"/>
      <w:numFmt w:val="bullet"/>
      <w:lvlText w:val="o"/>
      <w:lvlJc w:val="left"/>
      <w:pPr>
        <w:tabs>
          <w:tab w:val="num" w:pos="6270"/>
        </w:tabs>
        <w:ind w:left="6270" w:hanging="360"/>
      </w:pPr>
      <w:rPr>
        <w:rFonts w:ascii="Courier New" w:hAnsi="Courier New" w:cs="Courier New" w:hint="default"/>
      </w:rPr>
    </w:lvl>
    <w:lvl w:ilvl="8" w:tplc="08090005" w:tentative="1">
      <w:start w:val="1"/>
      <w:numFmt w:val="bullet"/>
      <w:lvlText w:val=""/>
      <w:lvlJc w:val="left"/>
      <w:pPr>
        <w:tabs>
          <w:tab w:val="num" w:pos="6990"/>
        </w:tabs>
        <w:ind w:left="6990" w:hanging="360"/>
      </w:pPr>
      <w:rPr>
        <w:rFonts w:ascii="Wingdings" w:hAnsi="Wingdings" w:hint="default"/>
      </w:rPr>
    </w:lvl>
  </w:abstractNum>
  <w:abstractNum w:abstractNumId="12">
    <w:nsid w:val="2637447D"/>
    <w:multiLevelType w:val="hybridMultilevel"/>
    <w:tmpl w:val="4A82D0D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29142DBC"/>
    <w:multiLevelType w:val="hybridMultilevel"/>
    <w:tmpl w:val="64AED0E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4">
    <w:nsid w:val="2CD525E5"/>
    <w:multiLevelType w:val="hybridMultilevel"/>
    <w:tmpl w:val="E2D0C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FC75D9"/>
    <w:multiLevelType w:val="hybridMultilevel"/>
    <w:tmpl w:val="A364C932"/>
    <w:lvl w:ilvl="0" w:tplc="08090001">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930"/>
        </w:tabs>
        <w:ind w:left="930" w:hanging="360"/>
      </w:pPr>
      <w:rPr>
        <w:rFonts w:ascii="Courier New" w:hAnsi="Courier New" w:cs="Courier New" w:hint="default"/>
      </w:rPr>
    </w:lvl>
    <w:lvl w:ilvl="2" w:tplc="08090005" w:tentative="1">
      <w:start w:val="1"/>
      <w:numFmt w:val="bullet"/>
      <w:lvlText w:val=""/>
      <w:lvlJc w:val="left"/>
      <w:pPr>
        <w:tabs>
          <w:tab w:val="num" w:pos="1650"/>
        </w:tabs>
        <w:ind w:left="1650" w:hanging="360"/>
      </w:pPr>
      <w:rPr>
        <w:rFonts w:ascii="Wingdings" w:hAnsi="Wingdings" w:hint="default"/>
      </w:rPr>
    </w:lvl>
    <w:lvl w:ilvl="3" w:tplc="08090001" w:tentative="1">
      <w:start w:val="1"/>
      <w:numFmt w:val="bullet"/>
      <w:lvlText w:val=""/>
      <w:lvlJc w:val="left"/>
      <w:pPr>
        <w:tabs>
          <w:tab w:val="num" w:pos="2370"/>
        </w:tabs>
        <w:ind w:left="2370" w:hanging="360"/>
      </w:pPr>
      <w:rPr>
        <w:rFonts w:ascii="Symbol" w:hAnsi="Symbol" w:hint="default"/>
      </w:rPr>
    </w:lvl>
    <w:lvl w:ilvl="4" w:tplc="08090003" w:tentative="1">
      <w:start w:val="1"/>
      <w:numFmt w:val="bullet"/>
      <w:lvlText w:val="o"/>
      <w:lvlJc w:val="left"/>
      <w:pPr>
        <w:tabs>
          <w:tab w:val="num" w:pos="3090"/>
        </w:tabs>
        <w:ind w:left="3090" w:hanging="360"/>
      </w:pPr>
      <w:rPr>
        <w:rFonts w:ascii="Courier New" w:hAnsi="Courier New" w:cs="Courier New" w:hint="default"/>
      </w:rPr>
    </w:lvl>
    <w:lvl w:ilvl="5" w:tplc="08090005" w:tentative="1">
      <w:start w:val="1"/>
      <w:numFmt w:val="bullet"/>
      <w:lvlText w:val=""/>
      <w:lvlJc w:val="left"/>
      <w:pPr>
        <w:tabs>
          <w:tab w:val="num" w:pos="3810"/>
        </w:tabs>
        <w:ind w:left="3810" w:hanging="360"/>
      </w:pPr>
      <w:rPr>
        <w:rFonts w:ascii="Wingdings" w:hAnsi="Wingdings" w:hint="default"/>
      </w:rPr>
    </w:lvl>
    <w:lvl w:ilvl="6" w:tplc="08090001" w:tentative="1">
      <w:start w:val="1"/>
      <w:numFmt w:val="bullet"/>
      <w:lvlText w:val=""/>
      <w:lvlJc w:val="left"/>
      <w:pPr>
        <w:tabs>
          <w:tab w:val="num" w:pos="4530"/>
        </w:tabs>
        <w:ind w:left="4530" w:hanging="360"/>
      </w:pPr>
      <w:rPr>
        <w:rFonts w:ascii="Symbol" w:hAnsi="Symbol" w:hint="default"/>
      </w:rPr>
    </w:lvl>
    <w:lvl w:ilvl="7" w:tplc="08090003" w:tentative="1">
      <w:start w:val="1"/>
      <w:numFmt w:val="bullet"/>
      <w:lvlText w:val="o"/>
      <w:lvlJc w:val="left"/>
      <w:pPr>
        <w:tabs>
          <w:tab w:val="num" w:pos="5250"/>
        </w:tabs>
        <w:ind w:left="5250" w:hanging="360"/>
      </w:pPr>
      <w:rPr>
        <w:rFonts w:ascii="Courier New" w:hAnsi="Courier New" w:cs="Courier New" w:hint="default"/>
      </w:rPr>
    </w:lvl>
    <w:lvl w:ilvl="8" w:tplc="08090005" w:tentative="1">
      <w:start w:val="1"/>
      <w:numFmt w:val="bullet"/>
      <w:lvlText w:val=""/>
      <w:lvlJc w:val="left"/>
      <w:pPr>
        <w:tabs>
          <w:tab w:val="num" w:pos="5970"/>
        </w:tabs>
        <w:ind w:left="5970" w:hanging="360"/>
      </w:pPr>
      <w:rPr>
        <w:rFonts w:ascii="Wingdings" w:hAnsi="Wingdings" w:hint="default"/>
      </w:rPr>
    </w:lvl>
  </w:abstractNum>
  <w:abstractNum w:abstractNumId="16">
    <w:nsid w:val="30E203C9"/>
    <w:multiLevelType w:val="hybridMultilevel"/>
    <w:tmpl w:val="D5802ECE"/>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7">
    <w:nsid w:val="38DA343A"/>
    <w:multiLevelType w:val="hybridMultilevel"/>
    <w:tmpl w:val="908CF226"/>
    <w:lvl w:ilvl="0" w:tplc="14090001">
      <w:start w:val="1"/>
      <w:numFmt w:val="bullet"/>
      <w:lvlText w:val=""/>
      <w:lvlJc w:val="left"/>
      <w:pPr>
        <w:ind w:left="765" w:hanging="360"/>
      </w:pPr>
      <w:rPr>
        <w:rFonts w:ascii="Symbol" w:hAnsi="Symbol" w:hint="default"/>
      </w:rPr>
    </w:lvl>
    <w:lvl w:ilvl="1" w:tplc="14090003" w:tentative="1">
      <w:start w:val="1"/>
      <w:numFmt w:val="bullet"/>
      <w:lvlText w:val="o"/>
      <w:lvlJc w:val="left"/>
      <w:pPr>
        <w:ind w:left="1485" w:hanging="360"/>
      </w:pPr>
      <w:rPr>
        <w:rFonts w:ascii="Courier New" w:hAnsi="Courier New" w:cs="Courier New" w:hint="default"/>
      </w:rPr>
    </w:lvl>
    <w:lvl w:ilvl="2" w:tplc="14090005" w:tentative="1">
      <w:start w:val="1"/>
      <w:numFmt w:val="bullet"/>
      <w:lvlText w:val=""/>
      <w:lvlJc w:val="left"/>
      <w:pPr>
        <w:ind w:left="2205" w:hanging="360"/>
      </w:pPr>
      <w:rPr>
        <w:rFonts w:ascii="Wingdings" w:hAnsi="Wingdings" w:hint="default"/>
      </w:rPr>
    </w:lvl>
    <w:lvl w:ilvl="3" w:tplc="14090001" w:tentative="1">
      <w:start w:val="1"/>
      <w:numFmt w:val="bullet"/>
      <w:lvlText w:val=""/>
      <w:lvlJc w:val="left"/>
      <w:pPr>
        <w:ind w:left="2925" w:hanging="360"/>
      </w:pPr>
      <w:rPr>
        <w:rFonts w:ascii="Symbol" w:hAnsi="Symbol" w:hint="default"/>
      </w:rPr>
    </w:lvl>
    <w:lvl w:ilvl="4" w:tplc="14090003" w:tentative="1">
      <w:start w:val="1"/>
      <w:numFmt w:val="bullet"/>
      <w:lvlText w:val="o"/>
      <w:lvlJc w:val="left"/>
      <w:pPr>
        <w:ind w:left="3645" w:hanging="360"/>
      </w:pPr>
      <w:rPr>
        <w:rFonts w:ascii="Courier New" w:hAnsi="Courier New" w:cs="Courier New" w:hint="default"/>
      </w:rPr>
    </w:lvl>
    <w:lvl w:ilvl="5" w:tplc="14090005" w:tentative="1">
      <w:start w:val="1"/>
      <w:numFmt w:val="bullet"/>
      <w:lvlText w:val=""/>
      <w:lvlJc w:val="left"/>
      <w:pPr>
        <w:ind w:left="4365" w:hanging="360"/>
      </w:pPr>
      <w:rPr>
        <w:rFonts w:ascii="Wingdings" w:hAnsi="Wingdings" w:hint="default"/>
      </w:rPr>
    </w:lvl>
    <w:lvl w:ilvl="6" w:tplc="14090001" w:tentative="1">
      <w:start w:val="1"/>
      <w:numFmt w:val="bullet"/>
      <w:lvlText w:val=""/>
      <w:lvlJc w:val="left"/>
      <w:pPr>
        <w:ind w:left="5085" w:hanging="360"/>
      </w:pPr>
      <w:rPr>
        <w:rFonts w:ascii="Symbol" w:hAnsi="Symbol" w:hint="default"/>
      </w:rPr>
    </w:lvl>
    <w:lvl w:ilvl="7" w:tplc="14090003" w:tentative="1">
      <w:start w:val="1"/>
      <w:numFmt w:val="bullet"/>
      <w:lvlText w:val="o"/>
      <w:lvlJc w:val="left"/>
      <w:pPr>
        <w:ind w:left="5805" w:hanging="360"/>
      </w:pPr>
      <w:rPr>
        <w:rFonts w:ascii="Courier New" w:hAnsi="Courier New" w:cs="Courier New" w:hint="default"/>
      </w:rPr>
    </w:lvl>
    <w:lvl w:ilvl="8" w:tplc="14090005" w:tentative="1">
      <w:start w:val="1"/>
      <w:numFmt w:val="bullet"/>
      <w:lvlText w:val=""/>
      <w:lvlJc w:val="left"/>
      <w:pPr>
        <w:ind w:left="6525" w:hanging="360"/>
      </w:pPr>
      <w:rPr>
        <w:rFonts w:ascii="Wingdings" w:hAnsi="Wingdings" w:hint="default"/>
      </w:rPr>
    </w:lvl>
  </w:abstractNum>
  <w:abstractNum w:abstractNumId="18">
    <w:nsid w:val="3ACE36C0"/>
    <w:multiLevelType w:val="hybridMultilevel"/>
    <w:tmpl w:val="214CAECC"/>
    <w:lvl w:ilvl="0" w:tplc="14090001">
      <w:start w:val="1"/>
      <w:numFmt w:val="bullet"/>
      <w:lvlText w:val=""/>
      <w:lvlJc w:val="left"/>
      <w:pPr>
        <w:ind w:left="4187" w:hanging="360"/>
      </w:pPr>
      <w:rPr>
        <w:rFonts w:ascii="Symbol" w:hAnsi="Symbol" w:hint="default"/>
      </w:rPr>
    </w:lvl>
    <w:lvl w:ilvl="1" w:tplc="14090003" w:tentative="1">
      <w:start w:val="1"/>
      <w:numFmt w:val="bullet"/>
      <w:lvlText w:val="o"/>
      <w:lvlJc w:val="left"/>
      <w:pPr>
        <w:ind w:left="1764" w:hanging="360"/>
      </w:pPr>
      <w:rPr>
        <w:rFonts w:ascii="Courier New" w:hAnsi="Courier New" w:cs="Courier New" w:hint="default"/>
      </w:rPr>
    </w:lvl>
    <w:lvl w:ilvl="2" w:tplc="14090005" w:tentative="1">
      <w:start w:val="1"/>
      <w:numFmt w:val="bullet"/>
      <w:lvlText w:val=""/>
      <w:lvlJc w:val="left"/>
      <w:pPr>
        <w:ind w:left="2484" w:hanging="360"/>
      </w:pPr>
      <w:rPr>
        <w:rFonts w:ascii="Wingdings" w:hAnsi="Wingdings" w:hint="default"/>
      </w:rPr>
    </w:lvl>
    <w:lvl w:ilvl="3" w:tplc="14090001" w:tentative="1">
      <w:start w:val="1"/>
      <w:numFmt w:val="bullet"/>
      <w:lvlText w:val=""/>
      <w:lvlJc w:val="left"/>
      <w:pPr>
        <w:ind w:left="3204" w:hanging="360"/>
      </w:pPr>
      <w:rPr>
        <w:rFonts w:ascii="Symbol" w:hAnsi="Symbol" w:hint="default"/>
      </w:rPr>
    </w:lvl>
    <w:lvl w:ilvl="4" w:tplc="14090003" w:tentative="1">
      <w:start w:val="1"/>
      <w:numFmt w:val="bullet"/>
      <w:lvlText w:val="o"/>
      <w:lvlJc w:val="left"/>
      <w:pPr>
        <w:ind w:left="3924" w:hanging="360"/>
      </w:pPr>
      <w:rPr>
        <w:rFonts w:ascii="Courier New" w:hAnsi="Courier New" w:cs="Courier New" w:hint="default"/>
      </w:rPr>
    </w:lvl>
    <w:lvl w:ilvl="5" w:tplc="14090005" w:tentative="1">
      <w:start w:val="1"/>
      <w:numFmt w:val="bullet"/>
      <w:lvlText w:val=""/>
      <w:lvlJc w:val="left"/>
      <w:pPr>
        <w:ind w:left="4644" w:hanging="360"/>
      </w:pPr>
      <w:rPr>
        <w:rFonts w:ascii="Wingdings" w:hAnsi="Wingdings" w:hint="default"/>
      </w:rPr>
    </w:lvl>
    <w:lvl w:ilvl="6" w:tplc="14090001" w:tentative="1">
      <w:start w:val="1"/>
      <w:numFmt w:val="bullet"/>
      <w:lvlText w:val=""/>
      <w:lvlJc w:val="left"/>
      <w:pPr>
        <w:ind w:left="5364" w:hanging="360"/>
      </w:pPr>
      <w:rPr>
        <w:rFonts w:ascii="Symbol" w:hAnsi="Symbol" w:hint="default"/>
      </w:rPr>
    </w:lvl>
    <w:lvl w:ilvl="7" w:tplc="14090003" w:tentative="1">
      <w:start w:val="1"/>
      <w:numFmt w:val="bullet"/>
      <w:lvlText w:val="o"/>
      <w:lvlJc w:val="left"/>
      <w:pPr>
        <w:ind w:left="6084" w:hanging="360"/>
      </w:pPr>
      <w:rPr>
        <w:rFonts w:ascii="Courier New" w:hAnsi="Courier New" w:cs="Courier New" w:hint="default"/>
      </w:rPr>
    </w:lvl>
    <w:lvl w:ilvl="8" w:tplc="14090005" w:tentative="1">
      <w:start w:val="1"/>
      <w:numFmt w:val="bullet"/>
      <w:lvlText w:val=""/>
      <w:lvlJc w:val="left"/>
      <w:pPr>
        <w:ind w:left="6804" w:hanging="360"/>
      </w:pPr>
      <w:rPr>
        <w:rFonts w:ascii="Wingdings" w:hAnsi="Wingdings" w:hint="default"/>
      </w:rPr>
    </w:lvl>
  </w:abstractNum>
  <w:abstractNum w:abstractNumId="19">
    <w:nsid w:val="3D8D1797"/>
    <w:multiLevelType w:val="hybridMultilevel"/>
    <w:tmpl w:val="575E0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DB87572"/>
    <w:multiLevelType w:val="hybridMultilevel"/>
    <w:tmpl w:val="C008A65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1">
    <w:nsid w:val="3F4F0A84"/>
    <w:multiLevelType w:val="hybridMultilevel"/>
    <w:tmpl w:val="5C62A11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2">
    <w:nsid w:val="3F850B89"/>
    <w:multiLevelType w:val="hybridMultilevel"/>
    <w:tmpl w:val="5EEE4C2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3">
    <w:nsid w:val="42BC70F4"/>
    <w:multiLevelType w:val="hybridMultilevel"/>
    <w:tmpl w:val="1FE61B5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4">
    <w:nsid w:val="42EC281B"/>
    <w:multiLevelType w:val="hybridMultilevel"/>
    <w:tmpl w:val="881E51C2"/>
    <w:lvl w:ilvl="0" w:tplc="E17CDCD2">
      <w:start w:val="1"/>
      <w:numFmt w:val="bullet"/>
      <w:lvlText w:val=""/>
      <w:lvlJc w:val="left"/>
      <w:pPr>
        <w:ind w:left="720" w:hanging="360"/>
      </w:pPr>
      <w:rPr>
        <w:rFonts w:ascii="Symbol" w:hAnsi="Symbol" w:hint="default"/>
        <w:color w:val="auto"/>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5">
    <w:nsid w:val="49EC1C6A"/>
    <w:multiLevelType w:val="hybridMultilevel"/>
    <w:tmpl w:val="7804A15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6">
    <w:nsid w:val="4AB07C36"/>
    <w:multiLevelType w:val="hybridMultilevel"/>
    <w:tmpl w:val="0F9640B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7">
    <w:nsid w:val="4BD27123"/>
    <w:multiLevelType w:val="hybridMultilevel"/>
    <w:tmpl w:val="36E2EB6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8">
    <w:nsid w:val="4C4F451E"/>
    <w:multiLevelType w:val="hybridMultilevel"/>
    <w:tmpl w:val="975C316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9">
    <w:nsid w:val="4E7F3060"/>
    <w:multiLevelType w:val="hybridMultilevel"/>
    <w:tmpl w:val="2068A24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nsid w:val="50E930AB"/>
    <w:multiLevelType w:val="hybridMultilevel"/>
    <w:tmpl w:val="96F4778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nsid w:val="52490E2F"/>
    <w:multiLevelType w:val="hybridMultilevel"/>
    <w:tmpl w:val="B2C2618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2">
    <w:nsid w:val="56DA315A"/>
    <w:multiLevelType w:val="hybridMultilevel"/>
    <w:tmpl w:val="0156AE0A"/>
    <w:lvl w:ilvl="0" w:tplc="14090001">
      <w:start w:val="1"/>
      <w:numFmt w:val="bullet"/>
      <w:lvlText w:val=""/>
      <w:lvlJc w:val="left"/>
      <w:pPr>
        <w:ind w:left="816" w:hanging="360"/>
      </w:pPr>
      <w:rPr>
        <w:rFonts w:ascii="Symbol" w:hAnsi="Symbol" w:hint="default"/>
      </w:rPr>
    </w:lvl>
    <w:lvl w:ilvl="1" w:tplc="14090003" w:tentative="1">
      <w:start w:val="1"/>
      <w:numFmt w:val="bullet"/>
      <w:lvlText w:val="o"/>
      <w:lvlJc w:val="left"/>
      <w:pPr>
        <w:ind w:left="1536" w:hanging="360"/>
      </w:pPr>
      <w:rPr>
        <w:rFonts w:ascii="Courier New" w:hAnsi="Courier New" w:cs="Courier New" w:hint="default"/>
      </w:rPr>
    </w:lvl>
    <w:lvl w:ilvl="2" w:tplc="14090005" w:tentative="1">
      <w:start w:val="1"/>
      <w:numFmt w:val="bullet"/>
      <w:lvlText w:val=""/>
      <w:lvlJc w:val="left"/>
      <w:pPr>
        <w:ind w:left="2256" w:hanging="360"/>
      </w:pPr>
      <w:rPr>
        <w:rFonts w:ascii="Wingdings" w:hAnsi="Wingdings" w:hint="default"/>
      </w:rPr>
    </w:lvl>
    <w:lvl w:ilvl="3" w:tplc="14090001" w:tentative="1">
      <w:start w:val="1"/>
      <w:numFmt w:val="bullet"/>
      <w:lvlText w:val=""/>
      <w:lvlJc w:val="left"/>
      <w:pPr>
        <w:ind w:left="2976" w:hanging="360"/>
      </w:pPr>
      <w:rPr>
        <w:rFonts w:ascii="Symbol" w:hAnsi="Symbol" w:hint="default"/>
      </w:rPr>
    </w:lvl>
    <w:lvl w:ilvl="4" w:tplc="14090003" w:tentative="1">
      <w:start w:val="1"/>
      <w:numFmt w:val="bullet"/>
      <w:lvlText w:val="o"/>
      <w:lvlJc w:val="left"/>
      <w:pPr>
        <w:ind w:left="3696" w:hanging="360"/>
      </w:pPr>
      <w:rPr>
        <w:rFonts w:ascii="Courier New" w:hAnsi="Courier New" w:cs="Courier New" w:hint="default"/>
      </w:rPr>
    </w:lvl>
    <w:lvl w:ilvl="5" w:tplc="14090005" w:tentative="1">
      <w:start w:val="1"/>
      <w:numFmt w:val="bullet"/>
      <w:lvlText w:val=""/>
      <w:lvlJc w:val="left"/>
      <w:pPr>
        <w:ind w:left="4416" w:hanging="360"/>
      </w:pPr>
      <w:rPr>
        <w:rFonts w:ascii="Wingdings" w:hAnsi="Wingdings" w:hint="default"/>
      </w:rPr>
    </w:lvl>
    <w:lvl w:ilvl="6" w:tplc="14090001" w:tentative="1">
      <w:start w:val="1"/>
      <w:numFmt w:val="bullet"/>
      <w:lvlText w:val=""/>
      <w:lvlJc w:val="left"/>
      <w:pPr>
        <w:ind w:left="5136" w:hanging="360"/>
      </w:pPr>
      <w:rPr>
        <w:rFonts w:ascii="Symbol" w:hAnsi="Symbol" w:hint="default"/>
      </w:rPr>
    </w:lvl>
    <w:lvl w:ilvl="7" w:tplc="14090003" w:tentative="1">
      <w:start w:val="1"/>
      <w:numFmt w:val="bullet"/>
      <w:lvlText w:val="o"/>
      <w:lvlJc w:val="left"/>
      <w:pPr>
        <w:ind w:left="5856" w:hanging="360"/>
      </w:pPr>
      <w:rPr>
        <w:rFonts w:ascii="Courier New" w:hAnsi="Courier New" w:cs="Courier New" w:hint="default"/>
      </w:rPr>
    </w:lvl>
    <w:lvl w:ilvl="8" w:tplc="14090005" w:tentative="1">
      <w:start w:val="1"/>
      <w:numFmt w:val="bullet"/>
      <w:lvlText w:val=""/>
      <w:lvlJc w:val="left"/>
      <w:pPr>
        <w:ind w:left="6576" w:hanging="360"/>
      </w:pPr>
      <w:rPr>
        <w:rFonts w:ascii="Wingdings" w:hAnsi="Wingdings" w:hint="default"/>
      </w:rPr>
    </w:lvl>
  </w:abstractNum>
  <w:abstractNum w:abstractNumId="33">
    <w:nsid w:val="59537CBA"/>
    <w:multiLevelType w:val="hybridMultilevel"/>
    <w:tmpl w:val="8CF2A47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4">
    <w:nsid w:val="5F4E7A32"/>
    <w:multiLevelType w:val="hybridMultilevel"/>
    <w:tmpl w:val="2C0C39D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5">
    <w:nsid w:val="60E27AAD"/>
    <w:multiLevelType w:val="hybridMultilevel"/>
    <w:tmpl w:val="38521290"/>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6">
    <w:nsid w:val="654978A1"/>
    <w:multiLevelType w:val="hybridMultilevel"/>
    <w:tmpl w:val="FF20310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7">
    <w:nsid w:val="66063A71"/>
    <w:multiLevelType w:val="hybridMultilevel"/>
    <w:tmpl w:val="612C4CC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8">
    <w:nsid w:val="71AE7FB3"/>
    <w:multiLevelType w:val="hybridMultilevel"/>
    <w:tmpl w:val="7B96A5A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9">
    <w:nsid w:val="729C0A4F"/>
    <w:multiLevelType w:val="hybridMultilevel"/>
    <w:tmpl w:val="65CE1F4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0">
    <w:nsid w:val="73AE295F"/>
    <w:multiLevelType w:val="hybridMultilevel"/>
    <w:tmpl w:val="B6F0C3C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1">
    <w:nsid w:val="744A7B36"/>
    <w:multiLevelType w:val="hybridMultilevel"/>
    <w:tmpl w:val="42CA8E3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2">
    <w:nsid w:val="78E717EC"/>
    <w:multiLevelType w:val="hybridMultilevel"/>
    <w:tmpl w:val="F35A5DD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3">
    <w:nsid w:val="79A033E8"/>
    <w:multiLevelType w:val="hybridMultilevel"/>
    <w:tmpl w:val="222E9BAE"/>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4">
    <w:nsid w:val="7AE3252C"/>
    <w:multiLevelType w:val="hybridMultilevel"/>
    <w:tmpl w:val="6C5800D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5">
    <w:nsid w:val="7AF422AE"/>
    <w:multiLevelType w:val="hybridMultilevel"/>
    <w:tmpl w:val="B1DA80F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6">
    <w:nsid w:val="7CBE4D05"/>
    <w:multiLevelType w:val="hybridMultilevel"/>
    <w:tmpl w:val="BD584B2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7">
    <w:nsid w:val="7D8E7ED3"/>
    <w:multiLevelType w:val="hybridMultilevel"/>
    <w:tmpl w:val="6206FF5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8">
    <w:nsid w:val="7EDA51B0"/>
    <w:multiLevelType w:val="hybridMultilevel"/>
    <w:tmpl w:val="68EA5182"/>
    <w:lvl w:ilvl="0" w:tplc="6C2408CA">
      <w:start w:val="1"/>
      <w:numFmt w:val="bullet"/>
      <w:lvlText w:val=""/>
      <w:lvlJc w:val="left"/>
      <w:pPr>
        <w:tabs>
          <w:tab w:val="num" w:pos="567"/>
        </w:tabs>
        <w:ind w:left="567" w:hanging="567"/>
      </w:pPr>
      <w:rPr>
        <w:rFonts w:ascii="Symbol" w:hAnsi="Symbol" w:hint="default"/>
        <w:b w:val="0"/>
        <w:i w:val="0"/>
        <w:color w:val="auto"/>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9">
    <w:nsid w:val="7F52501B"/>
    <w:multiLevelType w:val="hybridMultilevel"/>
    <w:tmpl w:val="CBE6D2C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1"/>
  </w:num>
  <w:num w:numId="2">
    <w:abstractNumId w:val="24"/>
  </w:num>
  <w:num w:numId="3">
    <w:abstractNumId w:val="16"/>
  </w:num>
  <w:num w:numId="4">
    <w:abstractNumId w:val="12"/>
  </w:num>
  <w:num w:numId="5">
    <w:abstractNumId w:val="45"/>
  </w:num>
  <w:num w:numId="6">
    <w:abstractNumId w:val="29"/>
  </w:num>
  <w:num w:numId="7">
    <w:abstractNumId w:val="6"/>
  </w:num>
  <w:num w:numId="8">
    <w:abstractNumId w:val="49"/>
  </w:num>
  <w:num w:numId="9">
    <w:abstractNumId w:val="4"/>
  </w:num>
  <w:num w:numId="10">
    <w:abstractNumId w:val="3"/>
  </w:num>
  <w:num w:numId="11">
    <w:abstractNumId w:val="41"/>
  </w:num>
  <w:num w:numId="12">
    <w:abstractNumId w:val="39"/>
  </w:num>
  <w:num w:numId="13">
    <w:abstractNumId w:val="27"/>
  </w:num>
  <w:num w:numId="14">
    <w:abstractNumId w:val="7"/>
  </w:num>
  <w:num w:numId="15">
    <w:abstractNumId w:val="28"/>
  </w:num>
  <w:num w:numId="16">
    <w:abstractNumId w:val="18"/>
  </w:num>
  <w:num w:numId="17">
    <w:abstractNumId w:val="32"/>
  </w:num>
  <w:num w:numId="18">
    <w:abstractNumId w:val="22"/>
  </w:num>
  <w:num w:numId="19">
    <w:abstractNumId w:val="42"/>
  </w:num>
  <w:num w:numId="20">
    <w:abstractNumId w:val="35"/>
  </w:num>
  <w:num w:numId="21">
    <w:abstractNumId w:val="1"/>
  </w:num>
  <w:num w:numId="22">
    <w:abstractNumId w:val="10"/>
  </w:num>
  <w:num w:numId="23">
    <w:abstractNumId w:val="44"/>
  </w:num>
  <w:num w:numId="24">
    <w:abstractNumId w:val="46"/>
  </w:num>
  <w:num w:numId="25">
    <w:abstractNumId w:val="30"/>
  </w:num>
  <w:num w:numId="26">
    <w:abstractNumId w:val="19"/>
  </w:num>
  <w:num w:numId="27">
    <w:abstractNumId w:val="14"/>
  </w:num>
  <w:num w:numId="28">
    <w:abstractNumId w:val="37"/>
  </w:num>
  <w:num w:numId="29">
    <w:abstractNumId w:val="20"/>
  </w:num>
  <w:num w:numId="30">
    <w:abstractNumId w:val="23"/>
  </w:num>
  <w:num w:numId="31">
    <w:abstractNumId w:val="38"/>
  </w:num>
  <w:num w:numId="32">
    <w:abstractNumId w:val="25"/>
  </w:num>
  <w:num w:numId="33">
    <w:abstractNumId w:val="21"/>
  </w:num>
  <w:num w:numId="34">
    <w:abstractNumId w:val="13"/>
  </w:num>
  <w:num w:numId="35">
    <w:abstractNumId w:val="9"/>
  </w:num>
  <w:num w:numId="36">
    <w:abstractNumId w:val="40"/>
  </w:num>
  <w:num w:numId="37">
    <w:abstractNumId w:val="33"/>
  </w:num>
  <w:num w:numId="38">
    <w:abstractNumId w:val="47"/>
  </w:num>
  <w:num w:numId="39">
    <w:abstractNumId w:val="36"/>
  </w:num>
  <w:num w:numId="40">
    <w:abstractNumId w:val="5"/>
  </w:num>
  <w:num w:numId="41">
    <w:abstractNumId w:val="17"/>
  </w:num>
  <w:num w:numId="42">
    <w:abstractNumId w:val="34"/>
  </w:num>
  <w:num w:numId="43">
    <w:abstractNumId w:val="26"/>
  </w:num>
  <w:num w:numId="44">
    <w:abstractNumId w:val="8"/>
  </w:num>
  <w:num w:numId="45">
    <w:abstractNumId w:val="43"/>
  </w:num>
  <w:num w:numId="46">
    <w:abstractNumId w:val="2"/>
  </w:num>
  <w:num w:numId="47">
    <w:abstractNumId w:val="48"/>
  </w:num>
  <w:num w:numId="48">
    <w:abstractNumId w:val="11"/>
  </w:num>
  <w:num w:numId="49">
    <w:abstractNumId w:val="15"/>
  </w:num>
  <w:num w:numId="50">
    <w:abstractNumId w:val="0"/>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uan Kennedy">
    <w15:presenceInfo w15:providerId="AD" w15:userId="S-1-5-21-409952547-51276102-1777090905-96691"/>
  </w15:person>
  <w15:person w15:author="Euan Kennedy [2]">
    <w15:presenceInfo w15:providerId="Windows Live" w15:userId="d4dab40f2b2dc229"/>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autoHyphenation/>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8B0695"/>
    <w:rsid w:val="00000437"/>
    <w:rsid w:val="000006AE"/>
    <w:rsid w:val="000033E8"/>
    <w:rsid w:val="0000355B"/>
    <w:rsid w:val="00005793"/>
    <w:rsid w:val="00005DD6"/>
    <w:rsid w:val="00005F10"/>
    <w:rsid w:val="000064CC"/>
    <w:rsid w:val="00006729"/>
    <w:rsid w:val="00006742"/>
    <w:rsid w:val="00006809"/>
    <w:rsid w:val="00006DB0"/>
    <w:rsid w:val="00007296"/>
    <w:rsid w:val="00010A2F"/>
    <w:rsid w:val="00012876"/>
    <w:rsid w:val="00014290"/>
    <w:rsid w:val="00015007"/>
    <w:rsid w:val="0001617E"/>
    <w:rsid w:val="000162F1"/>
    <w:rsid w:val="000170B7"/>
    <w:rsid w:val="0001748B"/>
    <w:rsid w:val="000213F9"/>
    <w:rsid w:val="00023C2E"/>
    <w:rsid w:val="0002622C"/>
    <w:rsid w:val="00027521"/>
    <w:rsid w:val="00027A4E"/>
    <w:rsid w:val="00027E51"/>
    <w:rsid w:val="00030CBB"/>
    <w:rsid w:val="000329A5"/>
    <w:rsid w:val="00033828"/>
    <w:rsid w:val="00034597"/>
    <w:rsid w:val="0003489D"/>
    <w:rsid w:val="00035EF0"/>
    <w:rsid w:val="00035F64"/>
    <w:rsid w:val="000360E1"/>
    <w:rsid w:val="0003629E"/>
    <w:rsid w:val="00040419"/>
    <w:rsid w:val="000406E4"/>
    <w:rsid w:val="00041607"/>
    <w:rsid w:val="00041F2C"/>
    <w:rsid w:val="00042D6B"/>
    <w:rsid w:val="000430D0"/>
    <w:rsid w:val="00043B0B"/>
    <w:rsid w:val="00043B0C"/>
    <w:rsid w:val="00043C5B"/>
    <w:rsid w:val="00043D66"/>
    <w:rsid w:val="000445EA"/>
    <w:rsid w:val="0004499B"/>
    <w:rsid w:val="000464A1"/>
    <w:rsid w:val="00046D58"/>
    <w:rsid w:val="00047431"/>
    <w:rsid w:val="000511A1"/>
    <w:rsid w:val="0005128D"/>
    <w:rsid w:val="00051B6D"/>
    <w:rsid w:val="00053F7C"/>
    <w:rsid w:val="000556FC"/>
    <w:rsid w:val="000564FA"/>
    <w:rsid w:val="000565E5"/>
    <w:rsid w:val="000566D6"/>
    <w:rsid w:val="0005723D"/>
    <w:rsid w:val="000578A1"/>
    <w:rsid w:val="00060AD8"/>
    <w:rsid w:val="0006165C"/>
    <w:rsid w:val="00061BC6"/>
    <w:rsid w:val="00063D9A"/>
    <w:rsid w:val="00064C66"/>
    <w:rsid w:val="00065BC2"/>
    <w:rsid w:val="00066C08"/>
    <w:rsid w:val="00067ADC"/>
    <w:rsid w:val="000714C7"/>
    <w:rsid w:val="00071B71"/>
    <w:rsid w:val="00071DE8"/>
    <w:rsid w:val="00072315"/>
    <w:rsid w:val="00073299"/>
    <w:rsid w:val="00073682"/>
    <w:rsid w:val="00073BE7"/>
    <w:rsid w:val="00075056"/>
    <w:rsid w:val="000751F6"/>
    <w:rsid w:val="00075725"/>
    <w:rsid w:val="00077A95"/>
    <w:rsid w:val="00080EF7"/>
    <w:rsid w:val="00081155"/>
    <w:rsid w:val="00081918"/>
    <w:rsid w:val="00083FB9"/>
    <w:rsid w:val="00084F27"/>
    <w:rsid w:val="00085212"/>
    <w:rsid w:val="00087488"/>
    <w:rsid w:val="000904B8"/>
    <w:rsid w:val="00091861"/>
    <w:rsid w:val="00092197"/>
    <w:rsid w:val="00092648"/>
    <w:rsid w:val="0009396D"/>
    <w:rsid w:val="00094241"/>
    <w:rsid w:val="000954DE"/>
    <w:rsid w:val="00095FC7"/>
    <w:rsid w:val="00097A8F"/>
    <w:rsid w:val="000A0A19"/>
    <w:rsid w:val="000A2A4D"/>
    <w:rsid w:val="000A2B5C"/>
    <w:rsid w:val="000A3097"/>
    <w:rsid w:val="000A444B"/>
    <w:rsid w:val="000A4583"/>
    <w:rsid w:val="000A4934"/>
    <w:rsid w:val="000A4C6A"/>
    <w:rsid w:val="000A7031"/>
    <w:rsid w:val="000B2E3D"/>
    <w:rsid w:val="000B45F2"/>
    <w:rsid w:val="000B5426"/>
    <w:rsid w:val="000B714F"/>
    <w:rsid w:val="000C1BFB"/>
    <w:rsid w:val="000C312B"/>
    <w:rsid w:val="000C32A1"/>
    <w:rsid w:val="000C4AD1"/>
    <w:rsid w:val="000C57A7"/>
    <w:rsid w:val="000C6183"/>
    <w:rsid w:val="000C690B"/>
    <w:rsid w:val="000C6DF5"/>
    <w:rsid w:val="000C7986"/>
    <w:rsid w:val="000D26EE"/>
    <w:rsid w:val="000D2A3A"/>
    <w:rsid w:val="000D3964"/>
    <w:rsid w:val="000D5AA4"/>
    <w:rsid w:val="000D6C82"/>
    <w:rsid w:val="000E033D"/>
    <w:rsid w:val="000E079E"/>
    <w:rsid w:val="000E1BFA"/>
    <w:rsid w:val="000E22EB"/>
    <w:rsid w:val="000E249D"/>
    <w:rsid w:val="000E30CA"/>
    <w:rsid w:val="000E360C"/>
    <w:rsid w:val="000E4CEE"/>
    <w:rsid w:val="000E527A"/>
    <w:rsid w:val="000E595F"/>
    <w:rsid w:val="000F076A"/>
    <w:rsid w:val="000F2512"/>
    <w:rsid w:val="000F2A96"/>
    <w:rsid w:val="000F3283"/>
    <w:rsid w:val="000F3489"/>
    <w:rsid w:val="000F3541"/>
    <w:rsid w:val="000F3879"/>
    <w:rsid w:val="000F4495"/>
    <w:rsid w:val="000F59A1"/>
    <w:rsid w:val="000F5F22"/>
    <w:rsid w:val="000F60B0"/>
    <w:rsid w:val="000F6163"/>
    <w:rsid w:val="000F6873"/>
    <w:rsid w:val="0010023E"/>
    <w:rsid w:val="00100532"/>
    <w:rsid w:val="00101260"/>
    <w:rsid w:val="00101877"/>
    <w:rsid w:val="00101998"/>
    <w:rsid w:val="001024D8"/>
    <w:rsid w:val="0010312A"/>
    <w:rsid w:val="00105057"/>
    <w:rsid w:val="00106D0E"/>
    <w:rsid w:val="0010729C"/>
    <w:rsid w:val="001115CB"/>
    <w:rsid w:val="00111BD3"/>
    <w:rsid w:val="00112007"/>
    <w:rsid w:val="0011235D"/>
    <w:rsid w:val="001125ED"/>
    <w:rsid w:val="00113021"/>
    <w:rsid w:val="00114484"/>
    <w:rsid w:val="00114AE2"/>
    <w:rsid w:val="00114C7E"/>
    <w:rsid w:val="001160E3"/>
    <w:rsid w:val="001163CF"/>
    <w:rsid w:val="00116D1E"/>
    <w:rsid w:val="001170EC"/>
    <w:rsid w:val="00117513"/>
    <w:rsid w:val="00117A35"/>
    <w:rsid w:val="00120AE5"/>
    <w:rsid w:val="00120C44"/>
    <w:rsid w:val="00122C17"/>
    <w:rsid w:val="00123625"/>
    <w:rsid w:val="00123B0C"/>
    <w:rsid w:val="00123F99"/>
    <w:rsid w:val="00125385"/>
    <w:rsid w:val="00125BC4"/>
    <w:rsid w:val="00125F07"/>
    <w:rsid w:val="00127D66"/>
    <w:rsid w:val="0013295E"/>
    <w:rsid w:val="00132BE7"/>
    <w:rsid w:val="00132C12"/>
    <w:rsid w:val="001330EF"/>
    <w:rsid w:val="001333C8"/>
    <w:rsid w:val="00135075"/>
    <w:rsid w:val="00135CD8"/>
    <w:rsid w:val="00136CA5"/>
    <w:rsid w:val="00137556"/>
    <w:rsid w:val="00140B77"/>
    <w:rsid w:val="00142A84"/>
    <w:rsid w:val="00143BA6"/>
    <w:rsid w:val="001452BB"/>
    <w:rsid w:val="00145A5D"/>
    <w:rsid w:val="00146770"/>
    <w:rsid w:val="00147E91"/>
    <w:rsid w:val="00150EC0"/>
    <w:rsid w:val="00151EE7"/>
    <w:rsid w:val="001527E1"/>
    <w:rsid w:val="00154BB4"/>
    <w:rsid w:val="00155BE4"/>
    <w:rsid w:val="001560C8"/>
    <w:rsid w:val="00157385"/>
    <w:rsid w:val="00161379"/>
    <w:rsid w:val="00161BEA"/>
    <w:rsid w:val="00163659"/>
    <w:rsid w:val="00163731"/>
    <w:rsid w:val="00164803"/>
    <w:rsid w:val="00164B6C"/>
    <w:rsid w:val="00166BAC"/>
    <w:rsid w:val="00166CDF"/>
    <w:rsid w:val="001707AC"/>
    <w:rsid w:val="00170E6D"/>
    <w:rsid w:val="00172A4D"/>
    <w:rsid w:val="0017343B"/>
    <w:rsid w:val="001738A3"/>
    <w:rsid w:val="00174509"/>
    <w:rsid w:val="001749C8"/>
    <w:rsid w:val="0017572E"/>
    <w:rsid w:val="0017576E"/>
    <w:rsid w:val="00175DB5"/>
    <w:rsid w:val="0017705E"/>
    <w:rsid w:val="00177540"/>
    <w:rsid w:val="0017782D"/>
    <w:rsid w:val="00177D11"/>
    <w:rsid w:val="00181575"/>
    <w:rsid w:val="00182BC5"/>
    <w:rsid w:val="00183556"/>
    <w:rsid w:val="00184DBB"/>
    <w:rsid w:val="00184F7F"/>
    <w:rsid w:val="00186112"/>
    <w:rsid w:val="00186211"/>
    <w:rsid w:val="001869A5"/>
    <w:rsid w:val="0018702D"/>
    <w:rsid w:val="0019002C"/>
    <w:rsid w:val="0019151F"/>
    <w:rsid w:val="0019282E"/>
    <w:rsid w:val="00193D5D"/>
    <w:rsid w:val="0019600C"/>
    <w:rsid w:val="00197270"/>
    <w:rsid w:val="00197649"/>
    <w:rsid w:val="00197AF2"/>
    <w:rsid w:val="00197F01"/>
    <w:rsid w:val="001A0CE0"/>
    <w:rsid w:val="001A11E4"/>
    <w:rsid w:val="001A1A5F"/>
    <w:rsid w:val="001A1CC3"/>
    <w:rsid w:val="001A2695"/>
    <w:rsid w:val="001A312F"/>
    <w:rsid w:val="001A5483"/>
    <w:rsid w:val="001A56C9"/>
    <w:rsid w:val="001A6072"/>
    <w:rsid w:val="001A6E1E"/>
    <w:rsid w:val="001A71F7"/>
    <w:rsid w:val="001A7757"/>
    <w:rsid w:val="001A7864"/>
    <w:rsid w:val="001B00D1"/>
    <w:rsid w:val="001B00DB"/>
    <w:rsid w:val="001B081E"/>
    <w:rsid w:val="001B3E67"/>
    <w:rsid w:val="001B406D"/>
    <w:rsid w:val="001B453F"/>
    <w:rsid w:val="001B5991"/>
    <w:rsid w:val="001B5AEE"/>
    <w:rsid w:val="001B6587"/>
    <w:rsid w:val="001B67AB"/>
    <w:rsid w:val="001B7CED"/>
    <w:rsid w:val="001B7DAA"/>
    <w:rsid w:val="001C2919"/>
    <w:rsid w:val="001C31AC"/>
    <w:rsid w:val="001C373C"/>
    <w:rsid w:val="001C3ACF"/>
    <w:rsid w:val="001C44E3"/>
    <w:rsid w:val="001C45CE"/>
    <w:rsid w:val="001C4F33"/>
    <w:rsid w:val="001C553C"/>
    <w:rsid w:val="001C63F8"/>
    <w:rsid w:val="001D2998"/>
    <w:rsid w:val="001D2BDF"/>
    <w:rsid w:val="001D3051"/>
    <w:rsid w:val="001D389B"/>
    <w:rsid w:val="001D5472"/>
    <w:rsid w:val="001D5B32"/>
    <w:rsid w:val="001D627A"/>
    <w:rsid w:val="001D7255"/>
    <w:rsid w:val="001D7879"/>
    <w:rsid w:val="001D7B37"/>
    <w:rsid w:val="001E047E"/>
    <w:rsid w:val="001E0C8D"/>
    <w:rsid w:val="001E2B4D"/>
    <w:rsid w:val="001E2CD6"/>
    <w:rsid w:val="001E698D"/>
    <w:rsid w:val="001E69C1"/>
    <w:rsid w:val="001F0543"/>
    <w:rsid w:val="001F0826"/>
    <w:rsid w:val="001F146A"/>
    <w:rsid w:val="001F31E8"/>
    <w:rsid w:val="001F3A4C"/>
    <w:rsid w:val="001F3BD4"/>
    <w:rsid w:val="001F3F7A"/>
    <w:rsid w:val="001F471D"/>
    <w:rsid w:val="001F565E"/>
    <w:rsid w:val="001F6B3C"/>
    <w:rsid w:val="001F6E5C"/>
    <w:rsid w:val="001F7341"/>
    <w:rsid w:val="001F7DED"/>
    <w:rsid w:val="00200441"/>
    <w:rsid w:val="00202AB3"/>
    <w:rsid w:val="002033F3"/>
    <w:rsid w:val="002044FF"/>
    <w:rsid w:val="00204691"/>
    <w:rsid w:val="00204AA0"/>
    <w:rsid w:val="00205B91"/>
    <w:rsid w:val="00206BEE"/>
    <w:rsid w:val="00207C9D"/>
    <w:rsid w:val="00207EF5"/>
    <w:rsid w:val="00211CAA"/>
    <w:rsid w:val="00212236"/>
    <w:rsid w:val="0021242D"/>
    <w:rsid w:val="002129CF"/>
    <w:rsid w:val="00212CC6"/>
    <w:rsid w:val="00213E53"/>
    <w:rsid w:val="002157DF"/>
    <w:rsid w:val="00216908"/>
    <w:rsid w:val="00216E99"/>
    <w:rsid w:val="00217470"/>
    <w:rsid w:val="002179C9"/>
    <w:rsid w:val="00220385"/>
    <w:rsid w:val="00221F71"/>
    <w:rsid w:val="00222362"/>
    <w:rsid w:val="00222681"/>
    <w:rsid w:val="002266A3"/>
    <w:rsid w:val="00226F57"/>
    <w:rsid w:val="00226FAC"/>
    <w:rsid w:val="0022783B"/>
    <w:rsid w:val="00227E35"/>
    <w:rsid w:val="00231408"/>
    <w:rsid w:val="00231948"/>
    <w:rsid w:val="002320A4"/>
    <w:rsid w:val="002343B0"/>
    <w:rsid w:val="00236436"/>
    <w:rsid w:val="00237509"/>
    <w:rsid w:val="00240DDB"/>
    <w:rsid w:val="0024118E"/>
    <w:rsid w:val="002413E4"/>
    <w:rsid w:val="00242162"/>
    <w:rsid w:val="002447B9"/>
    <w:rsid w:val="00245334"/>
    <w:rsid w:val="00245579"/>
    <w:rsid w:val="00245B75"/>
    <w:rsid w:val="00245DFB"/>
    <w:rsid w:val="00247B66"/>
    <w:rsid w:val="00250172"/>
    <w:rsid w:val="00250DB4"/>
    <w:rsid w:val="00252A75"/>
    <w:rsid w:val="00252DAB"/>
    <w:rsid w:val="00252FF8"/>
    <w:rsid w:val="0025388B"/>
    <w:rsid w:val="00254397"/>
    <w:rsid w:val="00254500"/>
    <w:rsid w:val="00254749"/>
    <w:rsid w:val="00254B0C"/>
    <w:rsid w:val="00256CD9"/>
    <w:rsid w:val="00256F88"/>
    <w:rsid w:val="002616AA"/>
    <w:rsid w:val="0026348E"/>
    <w:rsid w:val="00264813"/>
    <w:rsid w:val="00265DBF"/>
    <w:rsid w:val="00267F24"/>
    <w:rsid w:val="00270688"/>
    <w:rsid w:val="00270988"/>
    <w:rsid w:val="00271627"/>
    <w:rsid w:val="0027180F"/>
    <w:rsid w:val="00273904"/>
    <w:rsid w:val="00274205"/>
    <w:rsid w:val="00274D29"/>
    <w:rsid w:val="002750E9"/>
    <w:rsid w:val="00276154"/>
    <w:rsid w:val="00276B62"/>
    <w:rsid w:val="00277120"/>
    <w:rsid w:val="00277CA0"/>
    <w:rsid w:val="002819C0"/>
    <w:rsid w:val="002819F6"/>
    <w:rsid w:val="002848D1"/>
    <w:rsid w:val="00285A29"/>
    <w:rsid w:val="0028672F"/>
    <w:rsid w:val="00286D33"/>
    <w:rsid w:val="00286EE9"/>
    <w:rsid w:val="0028715F"/>
    <w:rsid w:val="00287360"/>
    <w:rsid w:val="00287856"/>
    <w:rsid w:val="00287C33"/>
    <w:rsid w:val="002901D8"/>
    <w:rsid w:val="002911B0"/>
    <w:rsid w:val="00292A27"/>
    <w:rsid w:val="00297127"/>
    <w:rsid w:val="00297A1E"/>
    <w:rsid w:val="002A063D"/>
    <w:rsid w:val="002A0900"/>
    <w:rsid w:val="002A18FF"/>
    <w:rsid w:val="002A3E2A"/>
    <w:rsid w:val="002A4DFA"/>
    <w:rsid w:val="002A76D9"/>
    <w:rsid w:val="002A7E69"/>
    <w:rsid w:val="002B0B4F"/>
    <w:rsid w:val="002B0BCE"/>
    <w:rsid w:val="002B13B9"/>
    <w:rsid w:val="002B161A"/>
    <w:rsid w:val="002B3938"/>
    <w:rsid w:val="002B50B2"/>
    <w:rsid w:val="002B6D49"/>
    <w:rsid w:val="002B6F72"/>
    <w:rsid w:val="002B75C8"/>
    <w:rsid w:val="002B77D5"/>
    <w:rsid w:val="002B7CA0"/>
    <w:rsid w:val="002C2137"/>
    <w:rsid w:val="002C2BA0"/>
    <w:rsid w:val="002C6FC4"/>
    <w:rsid w:val="002C77CC"/>
    <w:rsid w:val="002D0139"/>
    <w:rsid w:val="002D1CB1"/>
    <w:rsid w:val="002D1D23"/>
    <w:rsid w:val="002D1FA0"/>
    <w:rsid w:val="002D21B9"/>
    <w:rsid w:val="002D27C9"/>
    <w:rsid w:val="002D2C23"/>
    <w:rsid w:val="002D2C6C"/>
    <w:rsid w:val="002D2EEA"/>
    <w:rsid w:val="002D3524"/>
    <w:rsid w:val="002D35C3"/>
    <w:rsid w:val="002D40CF"/>
    <w:rsid w:val="002D58BB"/>
    <w:rsid w:val="002D5F05"/>
    <w:rsid w:val="002D6963"/>
    <w:rsid w:val="002D7CFC"/>
    <w:rsid w:val="002E009E"/>
    <w:rsid w:val="002E02DE"/>
    <w:rsid w:val="002E05D1"/>
    <w:rsid w:val="002E0E60"/>
    <w:rsid w:val="002E1D86"/>
    <w:rsid w:val="002E1F87"/>
    <w:rsid w:val="002E2509"/>
    <w:rsid w:val="002E3CFB"/>
    <w:rsid w:val="002E3F82"/>
    <w:rsid w:val="002E5181"/>
    <w:rsid w:val="002E6994"/>
    <w:rsid w:val="002F0C9C"/>
    <w:rsid w:val="002F47C4"/>
    <w:rsid w:val="002F5657"/>
    <w:rsid w:val="002F5F90"/>
    <w:rsid w:val="002F6B63"/>
    <w:rsid w:val="002F7290"/>
    <w:rsid w:val="003003B4"/>
    <w:rsid w:val="003021CD"/>
    <w:rsid w:val="0030560B"/>
    <w:rsid w:val="003065EB"/>
    <w:rsid w:val="003072D0"/>
    <w:rsid w:val="00310EF0"/>
    <w:rsid w:val="00312B44"/>
    <w:rsid w:val="00314012"/>
    <w:rsid w:val="0031464F"/>
    <w:rsid w:val="00314811"/>
    <w:rsid w:val="00314EEF"/>
    <w:rsid w:val="0031692E"/>
    <w:rsid w:val="003201AE"/>
    <w:rsid w:val="003221F8"/>
    <w:rsid w:val="00327852"/>
    <w:rsid w:val="003317EB"/>
    <w:rsid w:val="00331AF3"/>
    <w:rsid w:val="00332508"/>
    <w:rsid w:val="00333787"/>
    <w:rsid w:val="00335910"/>
    <w:rsid w:val="00335955"/>
    <w:rsid w:val="0033614C"/>
    <w:rsid w:val="0033621D"/>
    <w:rsid w:val="00336970"/>
    <w:rsid w:val="003400AE"/>
    <w:rsid w:val="003403E6"/>
    <w:rsid w:val="00340578"/>
    <w:rsid w:val="0034167A"/>
    <w:rsid w:val="003428D7"/>
    <w:rsid w:val="00342E57"/>
    <w:rsid w:val="003446FD"/>
    <w:rsid w:val="003464CF"/>
    <w:rsid w:val="0034688B"/>
    <w:rsid w:val="00350076"/>
    <w:rsid w:val="0035052B"/>
    <w:rsid w:val="00350982"/>
    <w:rsid w:val="00350AB8"/>
    <w:rsid w:val="00352B2D"/>
    <w:rsid w:val="003540D8"/>
    <w:rsid w:val="003554CD"/>
    <w:rsid w:val="003559B1"/>
    <w:rsid w:val="0035777C"/>
    <w:rsid w:val="0036010B"/>
    <w:rsid w:val="00361372"/>
    <w:rsid w:val="0036240D"/>
    <w:rsid w:val="0036249F"/>
    <w:rsid w:val="00363A0C"/>
    <w:rsid w:val="00363EAD"/>
    <w:rsid w:val="00363F58"/>
    <w:rsid w:val="00364932"/>
    <w:rsid w:val="003653E8"/>
    <w:rsid w:val="00365E29"/>
    <w:rsid w:val="003669F1"/>
    <w:rsid w:val="00367223"/>
    <w:rsid w:val="00367F2F"/>
    <w:rsid w:val="003700CA"/>
    <w:rsid w:val="00371BEC"/>
    <w:rsid w:val="00373129"/>
    <w:rsid w:val="00373B9B"/>
    <w:rsid w:val="003746CA"/>
    <w:rsid w:val="00374B19"/>
    <w:rsid w:val="00374FD6"/>
    <w:rsid w:val="003752D3"/>
    <w:rsid w:val="00375ADD"/>
    <w:rsid w:val="00376CB8"/>
    <w:rsid w:val="00377B27"/>
    <w:rsid w:val="00382E95"/>
    <w:rsid w:val="00383D93"/>
    <w:rsid w:val="003844AA"/>
    <w:rsid w:val="003847B6"/>
    <w:rsid w:val="00387E31"/>
    <w:rsid w:val="0039015E"/>
    <w:rsid w:val="003905A7"/>
    <w:rsid w:val="00392BD0"/>
    <w:rsid w:val="0039353F"/>
    <w:rsid w:val="00393C20"/>
    <w:rsid w:val="00394223"/>
    <w:rsid w:val="00395967"/>
    <w:rsid w:val="00395979"/>
    <w:rsid w:val="00396499"/>
    <w:rsid w:val="003967D3"/>
    <w:rsid w:val="00397120"/>
    <w:rsid w:val="003978E2"/>
    <w:rsid w:val="003A1A98"/>
    <w:rsid w:val="003A1CA0"/>
    <w:rsid w:val="003A46E7"/>
    <w:rsid w:val="003A4D9A"/>
    <w:rsid w:val="003A6EE8"/>
    <w:rsid w:val="003A7B17"/>
    <w:rsid w:val="003B178B"/>
    <w:rsid w:val="003B3718"/>
    <w:rsid w:val="003B4DB8"/>
    <w:rsid w:val="003B5390"/>
    <w:rsid w:val="003B5746"/>
    <w:rsid w:val="003B68FA"/>
    <w:rsid w:val="003B6CD9"/>
    <w:rsid w:val="003C09D4"/>
    <w:rsid w:val="003C4086"/>
    <w:rsid w:val="003C4625"/>
    <w:rsid w:val="003C468B"/>
    <w:rsid w:val="003C4A92"/>
    <w:rsid w:val="003C5F0F"/>
    <w:rsid w:val="003C63A8"/>
    <w:rsid w:val="003C6794"/>
    <w:rsid w:val="003C6B51"/>
    <w:rsid w:val="003C74D0"/>
    <w:rsid w:val="003C76F9"/>
    <w:rsid w:val="003D0302"/>
    <w:rsid w:val="003D0730"/>
    <w:rsid w:val="003D12C5"/>
    <w:rsid w:val="003D1D25"/>
    <w:rsid w:val="003D2F97"/>
    <w:rsid w:val="003D3592"/>
    <w:rsid w:val="003D509A"/>
    <w:rsid w:val="003D5E34"/>
    <w:rsid w:val="003D66AF"/>
    <w:rsid w:val="003D78CB"/>
    <w:rsid w:val="003D7D1B"/>
    <w:rsid w:val="003E141A"/>
    <w:rsid w:val="003E1D21"/>
    <w:rsid w:val="003E1DBA"/>
    <w:rsid w:val="003E26CC"/>
    <w:rsid w:val="003E3EEE"/>
    <w:rsid w:val="003E40C1"/>
    <w:rsid w:val="003E4615"/>
    <w:rsid w:val="003E4692"/>
    <w:rsid w:val="003E54E1"/>
    <w:rsid w:val="003E7E58"/>
    <w:rsid w:val="003F017E"/>
    <w:rsid w:val="003F1324"/>
    <w:rsid w:val="003F2A31"/>
    <w:rsid w:val="003F2FEF"/>
    <w:rsid w:val="003F33B6"/>
    <w:rsid w:val="003F40AE"/>
    <w:rsid w:val="003F50A5"/>
    <w:rsid w:val="003F5119"/>
    <w:rsid w:val="003F6272"/>
    <w:rsid w:val="003F7B27"/>
    <w:rsid w:val="003F7DB5"/>
    <w:rsid w:val="004030B8"/>
    <w:rsid w:val="00404389"/>
    <w:rsid w:val="004052EA"/>
    <w:rsid w:val="00405357"/>
    <w:rsid w:val="0041288C"/>
    <w:rsid w:val="00413229"/>
    <w:rsid w:val="0041329B"/>
    <w:rsid w:val="004158A3"/>
    <w:rsid w:val="00415F81"/>
    <w:rsid w:val="00416EA8"/>
    <w:rsid w:val="00417CFA"/>
    <w:rsid w:val="00420415"/>
    <w:rsid w:val="00420A32"/>
    <w:rsid w:val="00420A33"/>
    <w:rsid w:val="00420DF5"/>
    <w:rsid w:val="004228CD"/>
    <w:rsid w:val="00424EB8"/>
    <w:rsid w:val="00424F17"/>
    <w:rsid w:val="00424F6F"/>
    <w:rsid w:val="0042592F"/>
    <w:rsid w:val="00425DFE"/>
    <w:rsid w:val="00425EE3"/>
    <w:rsid w:val="00426134"/>
    <w:rsid w:val="00426FB7"/>
    <w:rsid w:val="004279DB"/>
    <w:rsid w:val="0043288C"/>
    <w:rsid w:val="00433E52"/>
    <w:rsid w:val="00435B95"/>
    <w:rsid w:val="00436555"/>
    <w:rsid w:val="0043734A"/>
    <w:rsid w:val="00440E8D"/>
    <w:rsid w:val="00440EA2"/>
    <w:rsid w:val="00440EAE"/>
    <w:rsid w:val="00441370"/>
    <w:rsid w:val="0044182B"/>
    <w:rsid w:val="00442755"/>
    <w:rsid w:val="0044289B"/>
    <w:rsid w:val="00442FFB"/>
    <w:rsid w:val="00443CB3"/>
    <w:rsid w:val="0044579F"/>
    <w:rsid w:val="00445C24"/>
    <w:rsid w:val="00447F55"/>
    <w:rsid w:val="004510F6"/>
    <w:rsid w:val="0045141E"/>
    <w:rsid w:val="00452841"/>
    <w:rsid w:val="00452930"/>
    <w:rsid w:val="00452949"/>
    <w:rsid w:val="004534CB"/>
    <w:rsid w:val="004560C4"/>
    <w:rsid w:val="0045645A"/>
    <w:rsid w:val="00456555"/>
    <w:rsid w:val="0045750D"/>
    <w:rsid w:val="00461233"/>
    <w:rsid w:val="0046174A"/>
    <w:rsid w:val="0046207C"/>
    <w:rsid w:val="00463BA2"/>
    <w:rsid w:val="00463FAD"/>
    <w:rsid w:val="0046586F"/>
    <w:rsid w:val="00467F4A"/>
    <w:rsid w:val="00467FDD"/>
    <w:rsid w:val="00470944"/>
    <w:rsid w:val="00470C86"/>
    <w:rsid w:val="00470FA0"/>
    <w:rsid w:val="00471C7F"/>
    <w:rsid w:val="00471D87"/>
    <w:rsid w:val="00472698"/>
    <w:rsid w:val="0047276A"/>
    <w:rsid w:val="00472A47"/>
    <w:rsid w:val="004738A8"/>
    <w:rsid w:val="00473C59"/>
    <w:rsid w:val="00474CB8"/>
    <w:rsid w:val="0047537D"/>
    <w:rsid w:val="00475ABE"/>
    <w:rsid w:val="00477BE4"/>
    <w:rsid w:val="00477DF4"/>
    <w:rsid w:val="004821E4"/>
    <w:rsid w:val="004826C0"/>
    <w:rsid w:val="004829CF"/>
    <w:rsid w:val="00483DDF"/>
    <w:rsid w:val="0048426B"/>
    <w:rsid w:val="004845A1"/>
    <w:rsid w:val="004873AD"/>
    <w:rsid w:val="0048747A"/>
    <w:rsid w:val="00487CB4"/>
    <w:rsid w:val="00487F38"/>
    <w:rsid w:val="00490397"/>
    <w:rsid w:val="0049165A"/>
    <w:rsid w:val="00491F26"/>
    <w:rsid w:val="00492EE8"/>
    <w:rsid w:val="00494804"/>
    <w:rsid w:val="00495A62"/>
    <w:rsid w:val="00496183"/>
    <w:rsid w:val="004A2F98"/>
    <w:rsid w:val="004A3732"/>
    <w:rsid w:val="004A5FA1"/>
    <w:rsid w:val="004A77C3"/>
    <w:rsid w:val="004B13D3"/>
    <w:rsid w:val="004B142E"/>
    <w:rsid w:val="004B4B4F"/>
    <w:rsid w:val="004B55A0"/>
    <w:rsid w:val="004B5623"/>
    <w:rsid w:val="004B5BC0"/>
    <w:rsid w:val="004B64B3"/>
    <w:rsid w:val="004B7A34"/>
    <w:rsid w:val="004C01A6"/>
    <w:rsid w:val="004C12CD"/>
    <w:rsid w:val="004C1304"/>
    <w:rsid w:val="004C2236"/>
    <w:rsid w:val="004C23C3"/>
    <w:rsid w:val="004C2822"/>
    <w:rsid w:val="004C3080"/>
    <w:rsid w:val="004C389E"/>
    <w:rsid w:val="004C3DE5"/>
    <w:rsid w:val="004C3F86"/>
    <w:rsid w:val="004C435D"/>
    <w:rsid w:val="004C43D6"/>
    <w:rsid w:val="004C4886"/>
    <w:rsid w:val="004D12A1"/>
    <w:rsid w:val="004D1ACB"/>
    <w:rsid w:val="004D269D"/>
    <w:rsid w:val="004D5D3D"/>
    <w:rsid w:val="004D683E"/>
    <w:rsid w:val="004D7E40"/>
    <w:rsid w:val="004E16D7"/>
    <w:rsid w:val="004E1949"/>
    <w:rsid w:val="004E1A8A"/>
    <w:rsid w:val="004E3BDE"/>
    <w:rsid w:val="004E6E09"/>
    <w:rsid w:val="004E7D56"/>
    <w:rsid w:val="004F08C3"/>
    <w:rsid w:val="004F16CA"/>
    <w:rsid w:val="004F2117"/>
    <w:rsid w:val="004F256C"/>
    <w:rsid w:val="004F33F5"/>
    <w:rsid w:val="004F3459"/>
    <w:rsid w:val="004F40C1"/>
    <w:rsid w:val="004F51A1"/>
    <w:rsid w:val="004F55CD"/>
    <w:rsid w:val="004F63E4"/>
    <w:rsid w:val="004F7342"/>
    <w:rsid w:val="004F7D65"/>
    <w:rsid w:val="00500D66"/>
    <w:rsid w:val="00503B09"/>
    <w:rsid w:val="0050482C"/>
    <w:rsid w:val="0050541D"/>
    <w:rsid w:val="00505F31"/>
    <w:rsid w:val="00506088"/>
    <w:rsid w:val="00506A2D"/>
    <w:rsid w:val="005100B9"/>
    <w:rsid w:val="00510F48"/>
    <w:rsid w:val="00511FC2"/>
    <w:rsid w:val="005139C2"/>
    <w:rsid w:val="00514067"/>
    <w:rsid w:val="0051482C"/>
    <w:rsid w:val="00515F63"/>
    <w:rsid w:val="00516221"/>
    <w:rsid w:val="005206FE"/>
    <w:rsid w:val="005212B2"/>
    <w:rsid w:val="00522414"/>
    <w:rsid w:val="0052275C"/>
    <w:rsid w:val="0052405B"/>
    <w:rsid w:val="005248D2"/>
    <w:rsid w:val="005251A7"/>
    <w:rsid w:val="005254F4"/>
    <w:rsid w:val="00527D09"/>
    <w:rsid w:val="0053092B"/>
    <w:rsid w:val="0053144C"/>
    <w:rsid w:val="00532181"/>
    <w:rsid w:val="00532AFC"/>
    <w:rsid w:val="00532F8B"/>
    <w:rsid w:val="00534052"/>
    <w:rsid w:val="00536668"/>
    <w:rsid w:val="00536817"/>
    <w:rsid w:val="0054001E"/>
    <w:rsid w:val="005400F0"/>
    <w:rsid w:val="00540CED"/>
    <w:rsid w:val="0054129F"/>
    <w:rsid w:val="00541C91"/>
    <w:rsid w:val="0054243D"/>
    <w:rsid w:val="005427C5"/>
    <w:rsid w:val="00542B8F"/>
    <w:rsid w:val="00543047"/>
    <w:rsid w:val="00543208"/>
    <w:rsid w:val="0054323D"/>
    <w:rsid w:val="00543292"/>
    <w:rsid w:val="005437DF"/>
    <w:rsid w:val="005442A7"/>
    <w:rsid w:val="0054471F"/>
    <w:rsid w:val="005466FE"/>
    <w:rsid w:val="00546980"/>
    <w:rsid w:val="00546F59"/>
    <w:rsid w:val="00546FD0"/>
    <w:rsid w:val="005475E7"/>
    <w:rsid w:val="005479BD"/>
    <w:rsid w:val="005501F9"/>
    <w:rsid w:val="00554DB1"/>
    <w:rsid w:val="00555ABC"/>
    <w:rsid w:val="00555DA4"/>
    <w:rsid w:val="005567A3"/>
    <w:rsid w:val="00556A74"/>
    <w:rsid w:val="0055748B"/>
    <w:rsid w:val="00560301"/>
    <w:rsid w:val="00560401"/>
    <w:rsid w:val="00560BB6"/>
    <w:rsid w:val="00562258"/>
    <w:rsid w:val="0056320F"/>
    <w:rsid w:val="00563FCB"/>
    <w:rsid w:val="005643E1"/>
    <w:rsid w:val="00564550"/>
    <w:rsid w:val="00564DC8"/>
    <w:rsid w:val="005651C1"/>
    <w:rsid w:val="005656FB"/>
    <w:rsid w:val="005660EF"/>
    <w:rsid w:val="00566DE6"/>
    <w:rsid w:val="00566E0B"/>
    <w:rsid w:val="00567EA4"/>
    <w:rsid w:val="00570456"/>
    <w:rsid w:val="00572B81"/>
    <w:rsid w:val="00573142"/>
    <w:rsid w:val="005740F3"/>
    <w:rsid w:val="0057458F"/>
    <w:rsid w:val="00575593"/>
    <w:rsid w:val="00575635"/>
    <w:rsid w:val="005760AC"/>
    <w:rsid w:val="00576100"/>
    <w:rsid w:val="00576C68"/>
    <w:rsid w:val="00577531"/>
    <w:rsid w:val="00577BA2"/>
    <w:rsid w:val="005802DE"/>
    <w:rsid w:val="00581153"/>
    <w:rsid w:val="005829DE"/>
    <w:rsid w:val="00582E13"/>
    <w:rsid w:val="00582FE3"/>
    <w:rsid w:val="005836E6"/>
    <w:rsid w:val="0058483A"/>
    <w:rsid w:val="00585540"/>
    <w:rsid w:val="00585765"/>
    <w:rsid w:val="00591C5C"/>
    <w:rsid w:val="0059274E"/>
    <w:rsid w:val="005948A0"/>
    <w:rsid w:val="00596E28"/>
    <w:rsid w:val="00597BCD"/>
    <w:rsid w:val="005A1507"/>
    <w:rsid w:val="005A16F8"/>
    <w:rsid w:val="005A175A"/>
    <w:rsid w:val="005A1AD6"/>
    <w:rsid w:val="005A2083"/>
    <w:rsid w:val="005A2197"/>
    <w:rsid w:val="005A32A1"/>
    <w:rsid w:val="005A37F6"/>
    <w:rsid w:val="005A4BA8"/>
    <w:rsid w:val="005A4D93"/>
    <w:rsid w:val="005A4FE6"/>
    <w:rsid w:val="005A66F0"/>
    <w:rsid w:val="005A6FAC"/>
    <w:rsid w:val="005A7A85"/>
    <w:rsid w:val="005B1587"/>
    <w:rsid w:val="005B1C2E"/>
    <w:rsid w:val="005B1CDC"/>
    <w:rsid w:val="005B1D24"/>
    <w:rsid w:val="005B27CB"/>
    <w:rsid w:val="005B358A"/>
    <w:rsid w:val="005B435D"/>
    <w:rsid w:val="005B447A"/>
    <w:rsid w:val="005B4646"/>
    <w:rsid w:val="005B63C2"/>
    <w:rsid w:val="005B644E"/>
    <w:rsid w:val="005B74EA"/>
    <w:rsid w:val="005B76DA"/>
    <w:rsid w:val="005B7B3B"/>
    <w:rsid w:val="005C0D44"/>
    <w:rsid w:val="005C1875"/>
    <w:rsid w:val="005C1A9C"/>
    <w:rsid w:val="005C2D26"/>
    <w:rsid w:val="005C3E30"/>
    <w:rsid w:val="005C4FDA"/>
    <w:rsid w:val="005C533A"/>
    <w:rsid w:val="005C7383"/>
    <w:rsid w:val="005D1105"/>
    <w:rsid w:val="005D12B2"/>
    <w:rsid w:val="005D3A4F"/>
    <w:rsid w:val="005D3E00"/>
    <w:rsid w:val="005D3E2E"/>
    <w:rsid w:val="005D48FB"/>
    <w:rsid w:val="005D72E1"/>
    <w:rsid w:val="005D787A"/>
    <w:rsid w:val="005D7E5B"/>
    <w:rsid w:val="005E0373"/>
    <w:rsid w:val="005E0EBE"/>
    <w:rsid w:val="005E2163"/>
    <w:rsid w:val="005E3935"/>
    <w:rsid w:val="005E4BEE"/>
    <w:rsid w:val="005E5267"/>
    <w:rsid w:val="005E64DB"/>
    <w:rsid w:val="005E7D85"/>
    <w:rsid w:val="005F05C1"/>
    <w:rsid w:val="005F1AF0"/>
    <w:rsid w:val="005F27C1"/>
    <w:rsid w:val="005F2FBE"/>
    <w:rsid w:val="005F37AC"/>
    <w:rsid w:val="005F3C8C"/>
    <w:rsid w:val="005F4296"/>
    <w:rsid w:val="005F6E75"/>
    <w:rsid w:val="006003D6"/>
    <w:rsid w:val="006013D8"/>
    <w:rsid w:val="00601A14"/>
    <w:rsid w:val="006026C6"/>
    <w:rsid w:val="00602C00"/>
    <w:rsid w:val="006032B1"/>
    <w:rsid w:val="0060505E"/>
    <w:rsid w:val="00607820"/>
    <w:rsid w:val="00607C45"/>
    <w:rsid w:val="0061030A"/>
    <w:rsid w:val="006126F4"/>
    <w:rsid w:val="006129BD"/>
    <w:rsid w:val="00612DC6"/>
    <w:rsid w:val="006143C1"/>
    <w:rsid w:val="00614439"/>
    <w:rsid w:val="006149E1"/>
    <w:rsid w:val="00615A71"/>
    <w:rsid w:val="00616F25"/>
    <w:rsid w:val="0061717D"/>
    <w:rsid w:val="006201E4"/>
    <w:rsid w:val="0062198B"/>
    <w:rsid w:val="00622029"/>
    <w:rsid w:val="006233C4"/>
    <w:rsid w:val="0062353A"/>
    <w:rsid w:val="00623861"/>
    <w:rsid w:val="0062430A"/>
    <w:rsid w:val="006257A0"/>
    <w:rsid w:val="00625D05"/>
    <w:rsid w:val="006268D1"/>
    <w:rsid w:val="006270F6"/>
    <w:rsid w:val="00631433"/>
    <w:rsid w:val="0063272A"/>
    <w:rsid w:val="00634998"/>
    <w:rsid w:val="00636D25"/>
    <w:rsid w:val="006378E9"/>
    <w:rsid w:val="006420CF"/>
    <w:rsid w:val="0064234A"/>
    <w:rsid w:val="00642FD8"/>
    <w:rsid w:val="00643D16"/>
    <w:rsid w:val="00644553"/>
    <w:rsid w:val="0064580C"/>
    <w:rsid w:val="006459B6"/>
    <w:rsid w:val="00646C61"/>
    <w:rsid w:val="006473F7"/>
    <w:rsid w:val="006509D0"/>
    <w:rsid w:val="00650DA6"/>
    <w:rsid w:val="00651786"/>
    <w:rsid w:val="00652487"/>
    <w:rsid w:val="00654535"/>
    <w:rsid w:val="0065496B"/>
    <w:rsid w:val="00655AC2"/>
    <w:rsid w:val="00655E7E"/>
    <w:rsid w:val="0065699D"/>
    <w:rsid w:val="00657C9A"/>
    <w:rsid w:val="00660C77"/>
    <w:rsid w:val="00661471"/>
    <w:rsid w:val="006626F9"/>
    <w:rsid w:val="0066589B"/>
    <w:rsid w:val="006668F1"/>
    <w:rsid w:val="00666969"/>
    <w:rsid w:val="00666E3A"/>
    <w:rsid w:val="00666E86"/>
    <w:rsid w:val="006711DF"/>
    <w:rsid w:val="00671A76"/>
    <w:rsid w:val="00671E30"/>
    <w:rsid w:val="00671FB5"/>
    <w:rsid w:val="00672708"/>
    <w:rsid w:val="006735F7"/>
    <w:rsid w:val="00673FC5"/>
    <w:rsid w:val="00674021"/>
    <w:rsid w:val="00675F00"/>
    <w:rsid w:val="00676471"/>
    <w:rsid w:val="00676AB0"/>
    <w:rsid w:val="00676D9C"/>
    <w:rsid w:val="006774F2"/>
    <w:rsid w:val="00681CB3"/>
    <w:rsid w:val="00683787"/>
    <w:rsid w:val="00683D91"/>
    <w:rsid w:val="0068413D"/>
    <w:rsid w:val="006841B3"/>
    <w:rsid w:val="00684CA3"/>
    <w:rsid w:val="00685F9B"/>
    <w:rsid w:val="006870C7"/>
    <w:rsid w:val="00687759"/>
    <w:rsid w:val="00687BFE"/>
    <w:rsid w:val="00687FAE"/>
    <w:rsid w:val="0069141E"/>
    <w:rsid w:val="00692272"/>
    <w:rsid w:val="00693EE2"/>
    <w:rsid w:val="0069437A"/>
    <w:rsid w:val="00694768"/>
    <w:rsid w:val="00695754"/>
    <w:rsid w:val="00695A0E"/>
    <w:rsid w:val="00697129"/>
    <w:rsid w:val="006A0DAC"/>
    <w:rsid w:val="006A1459"/>
    <w:rsid w:val="006A1678"/>
    <w:rsid w:val="006A1EBB"/>
    <w:rsid w:val="006A2BB3"/>
    <w:rsid w:val="006A3205"/>
    <w:rsid w:val="006A4ED0"/>
    <w:rsid w:val="006A4F88"/>
    <w:rsid w:val="006A540D"/>
    <w:rsid w:val="006A70F1"/>
    <w:rsid w:val="006A7227"/>
    <w:rsid w:val="006A7696"/>
    <w:rsid w:val="006B022A"/>
    <w:rsid w:val="006B1E20"/>
    <w:rsid w:val="006B2B27"/>
    <w:rsid w:val="006B3F68"/>
    <w:rsid w:val="006B6135"/>
    <w:rsid w:val="006B6685"/>
    <w:rsid w:val="006B7D59"/>
    <w:rsid w:val="006C0BB4"/>
    <w:rsid w:val="006C2023"/>
    <w:rsid w:val="006C2666"/>
    <w:rsid w:val="006C2884"/>
    <w:rsid w:val="006C3DCA"/>
    <w:rsid w:val="006C4E3B"/>
    <w:rsid w:val="006C4E65"/>
    <w:rsid w:val="006C6666"/>
    <w:rsid w:val="006C7E6A"/>
    <w:rsid w:val="006D179E"/>
    <w:rsid w:val="006D290D"/>
    <w:rsid w:val="006D2FD6"/>
    <w:rsid w:val="006D3198"/>
    <w:rsid w:val="006D348D"/>
    <w:rsid w:val="006D3BA7"/>
    <w:rsid w:val="006E0070"/>
    <w:rsid w:val="006E0EED"/>
    <w:rsid w:val="006E2D09"/>
    <w:rsid w:val="006E4FF1"/>
    <w:rsid w:val="006E560D"/>
    <w:rsid w:val="006E5F25"/>
    <w:rsid w:val="006E6210"/>
    <w:rsid w:val="006E6554"/>
    <w:rsid w:val="006E7323"/>
    <w:rsid w:val="006E795D"/>
    <w:rsid w:val="006F0524"/>
    <w:rsid w:val="006F1BDF"/>
    <w:rsid w:val="006F395D"/>
    <w:rsid w:val="006F43E2"/>
    <w:rsid w:val="006F4CEA"/>
    <w:rsid w:val="006F67B3"/>
    <w:rsid w:val="007002A5"/>
    <w:rsid w:val="00700DBB"/>
    <w:rsid w:val="00705956"/>
    <w:rsid w:val="00705A4C"/>
    <w:rsid w:val="0070643B"/>
    <w:rsid w:val="00706A01"/>
    <w:rsid w:val="007075E1"/>
    <w:rsid w:val="007104F6"/>
    <w:rsid w:val="00710C65"/>
    <w:rsid w:val="007128DA"/>
    <w:rsid w:val="00712953"/>
    <w:rsid w:val="007144D2"/>
    <w:rsid w:val="00715684"/>
    <w:rsid w:val="007163FE"/>
    <w:rsid w:val="00720094"/>
    <w:rsid w:val="007211F9"/>
    <w:rsid w:val="00721A68"/>
    <w:rsid w:val="007229B3"/>
    <w:rsid w:val="007241AD"/>
    <w:rsid w:val="0072647B"/>
    <w:rsid w:val="00727947"/>
    <w:rsid w:val="00727D86"/>
    <w:rsid w:val="00731AB2"/>
    <w:rsid w:val="00731F69"/>
    <w:rsid w:val="00732BEB"/>
    <w:rsid w:val="00732D2C"/>
    <w:rsid w:val="007332D1"/>
    <w:rsid w:val="00733BB9"/>
    <w:rsid w:val="00733CBF"/>
    <w:rsid w:val="00733EFF"/>
    <w:rsid w:val="00734B81"/>
    <w:rsid w:val="0073503A"/>
    <w:rsid w:val="0073503C"/>
    <w:rsid w:val="00735791"/>
    <w:rsid w:val="00735AE4"/>
    <w:rsid w:val="007371E0"/>
    <w:rsid w:val="007372B7"/>
    <w:rsid w:val="00740511"/>
    <w:rsid w:val="007412D7"/>
    <w:rsid w:val="0074303E"/>
    <w:rsid w:val="00743074"/>
    <w:rsid w:val="007431AA"/>
    <w:rsid w:val="00744215"/>
    <w:rsid w:val="00744773"/>
    <w:rsid w:val="00745050"/>
    <w:rsid w:val="00745E0A"/>
    <w:rsid w:val="007460A9"/>
    <w:rsid w:val="00746D2B"/>
    <w:rsid w:val="00746E94"/>
    <w:rsid w:val="0074767C"/>
    <w:rsid w:val="0075016E"/>
    <w:rsid w:val="0075082A"/>
    <w:rsid w:val="00751130"/>
    <w:rsid w:val="007527D5"/>
    <w:rsid w:val="007529E2"/>
    <w:rsid w:val="00752F18"/>
    <w:rsid w:val="007535D6"/>
    <w:rsid w:val="00753B05"/>
    <w:rsid w:val="00753EFF"/>
    <w:rsid w:val="007540B8"/>
    <w:rsid w:val="00754538"/>
    <w:rsid w:val="00754764"/>
    <w:rsid w:val="007550C8"/>
    <w:rsid w:val="0075584F"/>
    <w:rsid w:val="007559E6"/>
    <w:rsid w:val="007603B5"/>
    <w:rsid w:val="007640DC"/>
    <w:rsid w:val="00765EF8"/>
    <w:rsid w:val="0076636B"/>
    <w:rsid w:val="007667C8"/>
    <w:rsid w:val="007668F7"/>
    <w:rsid w:val="007669BC"/>
    <w:rsid w:val="0076710E"/>
    <w:rsid w:val="007672E6"/>
    <w:rsid w:val="00770246"/>
    <w:rsid w:val="00770CBE"/>
    <w:rsid w:val="00772D07"/>
    <w:rsid w:val="0077372A"/>
    <w:rsid w:val="00773CC3"/>
    <w:rsid w:val="00774DE5"/>
    <w:rsid w:val="00774E69"/>
    <w:rsid w:val="00775F03"/>
    <w:rsid w:val="007778AC"/>
    <w:rsid w:val="007819CA"/>
    <w:rsid w:val="00781B25"/>
    <w:rsid w:val="00781DDC"/>
    <w:rsid w:val="00786ACE"/>
    <w:rsid w:val="00786C9C"/>
    <w:rsid w:val="0078717B"/>
    <w:rsid w:val="007924BE"/>
    <w:rsid w:val="00794FF2"/>
    <w:rsid w:val="00795729"/>
    <w:rsid w:val="00796603"/>
    <w:rsid w:val="00797D1F"/>
    <w:rsid w:val="007A00EE"/>
    <w:rsid w:val="007A13DD"/>
    <w:rsid w:val="007A1595"/>
    <w:rsid w:val="007A16AA"/>
    <w:rsid w:val="007A1F78"/>
    <w:rsid w:val="007A4401"/>
    <w:rsid w:val="007A62B3"/>
    <w:rsid w:val="007A710D"/>
    <w:rsid w:val="007A79B3"/>
    <w:rsid w:val="007A7E6B"/>
    <w:rsid w:val="007A7F51"/>
    <w:rsid w:val="007B19BA"/>
    <w:rsid w:val="007B4154"/>
    <w:rsid w:val="007B428F"/>
    <w:rsid w:val="007B47E5"/>
    <w:rsid w:val="007B4924"/>
    <w:rsid w:val="007B4B80"/>
    <w:rsid w:val="007B5785"/>
    <w:rsid w:val="007B6AD4"/>
    <w:rsid w:val="007B7E1A"/>
    <w:rsid w:val="007C004D"/>
    <w:rsid w:val="007C01E8"/>
    <w:rsid w:val="007C0DD5"/>
    <w:rsid w:val="007C0F15"/>
    <w:rsid w:val="007C1DC9"/>
    <w:rsid w:val="007C404E"/>
    <w:rsid w:val="007C49AF"/>
    <w:rsid w:val="007C4C37"/>
    <w:rsid w:val="007C692A"/>
    <w:rsid w:val="007D07FA"/>
    <w:rsid w:val="007D084F"/>
    <w:rsid w:val="007D0D71"/>
    <w:rsid w:val="007D0FFE"/>
    <w:rsid w:val="007D15B1"/>
    <w:rsid w:val="007D1636"/>
    <w:rsid w:val="007D17A5"/>
    <w:rsid w:val="007D1F74"/>
    <w:rsid w:val="007D2B77"/>
    <w:rsid w:val="007D2CBA"/>
    <w:rsid w:val="007D3208"/>
    <w:rsid w:val="007D3343"/>
    <w:rsid w:val="007D39B2"/>
    <w:rsid w:val="007D476B"/>
    <w:rsid w:val="007D546A"/>
    <w:rsid w:val="007D5BBE"/>
    <w:rsid w:val="007D5F59"/>
    <w:rsid w:val="007D6167"/>
    <w:rsid w:val="007D65B2"/>
    <w:rsid w:val="007D7CAB"/>
    <w:rsid w:val="007D7FDE"/>
    <w:rsid w:val="007E2A59"/>
    <w:rsid w:val="007E316B"/>
    <w:rsid w:val="007E65E9"/>
    <w:rsid w:val="007E6AEE"/>
    <w:rsid w:val="007E7176"/>
    <w:rsid w:val="007E7CAC"/>
    <w:rsid w:val="007F0986"/>
    <w:rsid w:val="007F0B81"/>
    <w:rsid w:val="007F44F6"/>
    <w:rsid w:val="007F7137"/>
    <w:rsid w:val="008026BE"/>
    <w:rsid w:val="0080328D"/>
    <w:rsid w:val="0080360E"/>
    <w:rsid w:val="008056E0"/>
    <w:rsid w:val="0080592B"/>
    <w:rsid w:val="00805D62"/>
    <w:rsid w:val="00807D5A"/>
    <w:rsid w:val="008104FB"/>
    <w:rsid w:val="00812037"/>
    <w:rsid w:val="0081455C"/>
    <w:rsid w:val="00815F96"/>
    <w:rsid w:val="0081692E"/>
    <w:rsid w:val="00817E0B"/>
    <w:rsid w:val="0082099B"/>
    <w:rsid w:val="00820FFF"/>
    <w:rsid w:val="00821AF6"/>
    <w:rsid w:val="00821C83"/>
    <w:rsid w:val="0082208B"/>
    <w:rsid w:val="00822B29"/>
    <w:rsid w:val="0082422A"/>
    <w:rsid w:val="00824345"/>
    <w:rsid w:val="00824ED8"/>
    <w:rsid w:val="00825835"/>
    <w:rsid w:val="008261B5"/>
    <w:rsid w:val="00826793"/>
    <w:rsid w:val="008275E7"/>
    <w:rsid w:val="00827EF8"/>
    <w:rsid w:val="00832434"/>
    <w:rsid w:val="00832C58"/>
    <w:rsid w:val="008330C7"/>
    <w:rsid w:val="00833244"/>
    <w:rsid w:val="00833957"/>
    <w:rsid w:val="0083479D"/>
    <w:rsid w:val="008358B8"/>
    <w:rsid w:val="0083610B"/>
    <w:rsid w:val="0083732A"/>
    <w:rsid w:val="008405C1"/>
    <w:rsid w:val="00840739"/>
    <w:rsid w:val="00840ABE"/>
    <w:rsid w:val="00840CFD"/>
    <w:rsid w:val="00842223"/>
    <w:rsid w:val="00845273"/>
    <w:rsid w:val="00845D1C"/>
    <w:rsid w:val="00847300"/>
    <w:rsid w:val="0084741A"/>
    <w:rsid w:val="008511DC"/>
    <w:rsid w:val="008518B7"/>
    <w:rsid w:val="0085416C"/>
    <w:rsid w:val="00854E85"/>
    <w:rsid w:val="0085552C"/>
    <w:rsid w:val="00855544"/>
    <w:rsid w:val="00855C70"/>
    <w:rsid w:val="00861AD8"/>
    <w:rsid w:val="00861EA6"/>
    <w:rsid w:val="008622A8"/>
    <w:rsid w:val="0086587A"/>
    <w:rsid w:val="00866EC7"/>
    <w:rsid w:val="008707DD"/>
    <w:rsid w:val="00870DE3"/>
    <w:rsid w:val="00870F9F"/>
    <w:rsid w:val="00872272"/>
    <w:rsid w:val="00873DCA"/>
    <w:rsid w:val="008745BB"/>
    <w:rsid w:val="00876137"/>
    <w:rsid w:val="00876F6E"/>
    <w:rsid w:val="00877057"/>
    <w:rsid w:val="00877231"/>
    <w:rsid w:val="00877C40"/>
    <w:rsid w:val="00877ED0"/>
    <w:rsid w:val="00880159"/>
    <w:rsid w:val="00881044"/>
    <w:rsid w:val="0088143B"/>
    <w:rsid w:val="00883460"/>
    <w:rsid w:val="00883740"/>
    <w:rsid w:val="0088440F"/>
    <w:rsid w:val="00886075"/>
    <w:rsid w:val="008867B2"/>
    <w:rsid w:val="00886AED"/>
    <w:rsid w:val="00887096"/>
    <w:rsid w:val="008920AE"/>
    <w:rsid w:val="00892708"/>
    <w:rsid w:val="00893F1C"/>
    <w:rsid w:val="00894D8E"/>
    <w:rsid w:val="00895219"/>
    <w:rsid w:val="00895409"/>
    <w:rsid w:val="00895726"/>
    <w:rsid w:val="00895888"/>
    <w:rsid w:val="00896A54"/>
    <w:rsid w:val="00896BAB"/>
    <w:rsid w:val="00897768"/>
    <w:rsid w:val="008A0F6D"/>
    <w:rsid w:val="008A1069"/>
    <w:rsid w:val="008A1705"/>
    <w:rsid w:val="008A2295"/>
    <w:rsid w:val="008A243E"/>
    <w:rsid w:val="008A24D9"/>
    <w:rsid w:val="008A2529"/>
    <w:rsid w:val="008A477B"/>
    <w:rsid w:val="008A58B5"/>
    <w:rsid w:val="008A7610"/>
    <w:rsid w:val="008B0695"/>
    <w:rsid w:val="008B0D42"/>
    <w:rsid w:val="008B0D78"/>
    <w:rsid w:val="008B2120"/>
    <w:rsid w:val="008B32FA"/>
    <w:rsid w:val="008B3429"/>
    <w:rsid w:val="008B5011"/>
    <w:rsid w:val="008B556B"/>
    <w:rsid w:val="008B5598"/>
    <w:rsid w:val="008B5B4E"/>
    <w:rsid w:val="008B5D92"/>
    <w:rsid w:val="008C0170"/>
    <w:rsid w:val="008C21B7"/>
    <w:rsid w:val="008C3F19"/>
    <w:rsid w:val="008C415A"/>
    <w:rsid w:val="008C53E1"/>
    <w:rsid w:val="008C5AF2"/>
    <w:rsid w:val="008C6367"/>
    <w:rsid w:val="008C6618"/>
    <w:rsid w:val="008C6A74"/>
    <w:rsid w:val="008D0568"/>
    <w:rsid w:val="008D1D90"/>
    <w:rsid w:val="008D2E6B"/>
    <w:rsid w:val="008D4213"/>
    <w:rsid w:val="008D4B4C"/>
    <w:rsid w:val="008D5E5D"/>
    <w:rsid w:val="008D743C"/>
    <w:rsid w:val="008D744C"/>
    <w:rsid w:val="008D7836"/>
    <w:rsid w:val="008E00AA"/>
    <w:rsid w:val="008E0163"/>
    <w:rsid w:val="008E0CE5"/>
    <w:rsid w:val="008E0F66"/>
    <w:rsid w:val="008E1DE4"/>
    <w:rsid w:val="008E2ABB"/>
    <w:rsid w:val="008E316E"/>
    <w:rsid w:val="008E3290"/>
    <w:rsid w:val="008E413B"/>
    <w:rsid w:val="008E53C9"/>
    <w:rsid w:val="008E5A3D"/>
    <w:rsid w:val="008E5E18"/>
    <w:rsid w:val="008E6276"/>
    <w:rsid w:val="008E7630"/>
    <w:rsid w:val="008E7640"/>
    <w:rsid w:val="008F1D2C"/>
    <w:rsid w:val="008F221E"/>
    <w:rsid w:val="008F28F3"/>
    <w:rsid w:val="008F3CF8"/>
    <w:rsid w:val="008F4C0C"/>
    <w:rsid w:val="008F5C58"/>
    <w:rsid w:val="008F758F"/>
    <w:rsid w:val="008F7E42"/>
    <w:rsid w:val="00900F7A"/>
    <w:rsid w:val="00901C2D"/>
    <w:rsid w:val="00901C77"/>
    <w:rsid w:val="009025E4"/>
    <w:rsid w:val="009029D1"/>
    <w:rsid w:val="00903650"/>
    <w:rsid w:val="009053A4"/>
    <w:rsid w:val="009060BF"/>
    <w:rsid w:val="00906683"/>
    <w:rsid w:val="009070E4"/>
    <w:rsid w:val="00907C6A"/>
    <w:rsid w:val="009138CD"/>
    <w:rsid w:val="00913CC5"/>
    <w:rsid w:val="00914283"/>
    <w:rsid w:val="0091581C"/>
    <w:rsid w:val="00916B33"/>
    <w:rsid w:val="00916CC1"/>
    <w:rsid w:val="0092523C"/>
    <w:rsid w:val="00927A2A"/>
    <w:rsid w:val="00927F4A"/>
    <w:rsid w:val="00930A4D"/>
    <w:rsid w:val="0093118F"/>
    <w:rsid w:val="009312CD"/>
    <w:rsid w:val="00932F86"/>
    <w:rsid w:val="0093318B"/>
    <w:rsid w:val="009345EF"/>
    <w:rsid w:val="009349C1"/>
    <w:rsid w:val="00935546"/>
    <w:rsid w:val="009358AB"/>
    <w:rsid w:val="009359FB"/>
    <w:rsid w:val="00935E6D"/>
    <w:rsid w:val="009367AA"/>
    <w:rsid w:val="00937D78"/>
    <w:rsid w:val="00942CB0"/>
    <w:rsid w:val="00942CE2"/>
    <w:rsid w:val="00942DED"/>
    <w:rsid w:val="00942F4E"/>
    <w:rsid w:val="00943944"/>
    <w:rsid w:val="0094429C"/>
    <w:rsid w:val="00945CBC"/>
    <w:rsid w:val="009476E0"/>
    <w:rsid w:val="00947B39"/>
    <w:rsid w:val="0095203C"/>
    <w:rsid w:val="00952199"/>
    <w:rsid w:val="009524DD"/>
    <w:rsid w:val="00952894"/>
    <w:rsid w:val="00952BAC"/>
    <w:rsid w:val="00953211"/>
    <w:rsid w:val="00954BD1"/>
    <w:rsid w:val="00954D78"/>
    <w:rsid w:val="00955433"/>
    <w:rsid w:val="00957338"/>
    <w:rsid w:val="00957AAA"/>
    <w:rsid w:val="00957E6F"/>
    <w:rsid w:val="009611E3"/>
    <w:rsid w:val="009621A8"/>
    <w:rsid w:val="00964552"/>
    <w:rsid w:val="00966168"/>
    <w:rsid w:val="00966664"/>
    <w:rsid w:val="00966BE8"/>
    <w:rsid w:val="009677C9"/>
    <w:rsid w:val="00970559"/>
    <w:rsid w:val="00970A0A"/>
    <w:rsid w:val="00971287"/>
    <w:rsid w:val="0097158E"/>
    <w:rsid w:val="00972414"/>
    <w:rsid w:val="00974247"/>
    <w:rsid w:val="00974554"/>
    <w:rsid w:val="00976D84"/>
    <w:rsid w:val="00977A5D"/>
    <w:rsid w:val="00980993"/>
    <w:rsid w:val="00980FCF"/>
    <w:rsid w:val="00981CAD"/>
    <w:rsid w:val="009820DF"/>
    <w:rsid w:val="00982BA7"/>
    <w:rsid w:val="009838A4"/>
    <w:rsid w:val="00985E5D"/>
    <w:rsid w:val="009864CF"/>
    <w:rsid w:val="00986C86"/>
    <w:rsid w:val="009871B5"/>
    <w:rsid w:val="009871DB"/>
    <w:rsid w:val="009916A4"/>
    <w:rsid w:val="00993063"/>
    <w:rsid w:val="00993DD5"/>
    <w:rsid w:val="00994362"/>
    <w:rsid w:val="00996E5C"/>
    <w:rsid w:val="009A1A56"/>
    <w:rsid w:val="009A1F89"/>
    <w:rsid w:val="009A20A6"/>
    <w:rsid w:val="009A32AB"/>
    <w:rsid w:val="009A55BF"/>
    <w:rsid w:val="009A59FD"/>
    <w:rsid w:val="009A7622"/>
    <w:rsid w:val="009B0434"/>
    <w:rsid w:val="009B07B6"/>
    <w:rsid w:val="009B088F"/>
    <w:rsid w:val="009B2D6C"/>
    <w:rsid w:val="009B30B9"/>
    <w:rsid w:val="009B61F4"/>
    <w:rsid w:val="009B6565"/>
    <w:rsid w:val="009B6BB2"/>
    <w:rsid w:val="009B7250"/>
    <w:rsid w:val="009B796B"/>
    <w:rsid w:val="009B7E22"/>
    <w:rsid w:val="009C09D0"/>
    <w:rsid w:val="009C0E07"/>
    <w:rsid w:val="009C2A9F"/>
    <w:rsid w:val="009C5007"/>
    <w:rsid w:val="009C6929"/>
    <w:rsid w:val="009C6940"/>
    <w:rsid w:val="009D0C0C"/>
    <w:rsid w:val="009D20CB"/>
    <w:rsid w:val="009D20F5"/>
    <w:rsid w:val="009D422F"/>
    <w:rsid w:val="009D468E"/>
    <w:rsid w:val="009D7440"/>
    <w:rsid w:val="009D79ED"/>
    <w:rsid w:val="009E0162"/>
    <w:rsid w:val="009E036D"/>
    <w:rsid w:val="009E04B8"/>
    <w:rsid w:val="009E09FD"/>
    <w:rsid w:val="009E0F46"/>
    <w:rsid w:val="009E2BBE"/>
    <w:rsid w:val="009E3921"/>
    <w:rsid w:val="009E3F46"/>
    <w:rsid w:val="009E4281"/>
    <w:rsid w:val="009E54FD"/>
    <w:rsid w:val="009E55E2"/>
    <w:rsid w:val="009E5606"/>
    <w:rsid w:val="009E5671"/>
    <w:rsid w:val="009E6C59"/>
    <w:rsid w:val="009E75EA"/>
    <w:rsid w:val="009F0746"/>
    <w:rsid w:val="009F0ECD"/>
    <w:rsid w:val="009F1CC3"/>
    <w:rsid w:val="009F44D1"/>
    <w:rsid w:val="00A00403"/>
    <w:rsid w:val="00A01195"/>
    <w:rsid w:val="00A022C7"/>
    <w:rsid w:val="00A025D0"/>
    <w:rsid w:val="00A025DC"/>
    <w:rsid w:val="00A03E3E"/>
    <w:rsid w:val="00A05A2C"/>
    <w:rsid w:val="00A05CF2"/>
    <w:rsid w:val="00A062EC"/>
    <w:rsid w:val="00A06A07"/>
    <w:rsid w:val="00A06D83"/>
    <w:rsid w:val="00A12506"/>
    <w:rsid w:val="00A12901"/>
    <w:rsid w:val="00A15CA7"/>
    <w:rsid w:val="00A16129"/>
    <w:rsid w:val="00A164FA"/>
    <w:rsid w:val="00A203B5"/>
    <w:rsid w:val="00A203FC"/>
    <w:rsid w:val="00A20527"/>
    <w:rsid w:val="00A2096B"/>
    <w:rsid w:val="00A21BB3"/>
    <w:rsid w:val="00A22B1D"/>
    <w:rsid w:val="00A24ABA"/>
    <w:rsid w:val="00A27274"/>
    <w:rsid w:val="00A30DD2"/>
    <w:rsid w:val="00A30E55"/>
    <w:rsid w:val="00A3189D"/>
    <w:rsid w:val="00A32254"/>
    <w:rsid w:val="00A32BEA"/>
    <w:rsid w:val="00A33785"/>
    <w:rsid w:val="00A33F5D"/>
    <w:rsid w:val="00A36EDA"/>
    <w:rsid w:val="00A37454"/>
    <w:rsid w:val="00A4025E"/>
    <w:rsid w:val="00A41549"/>
    <w:rsid w:val="00A41809"/>
    <w:rsid w:val="00A42AD6"/>
    <w:rsid w:val="00A4312A"/>
    <w:rsid w:val="00A45BFB"/>
    <w:rsid w:val="00A46242"/>
    <w:rsid w:val="00A4659F"/>
    <w:rsid w:val="00A468AF"/>
    <w:rsid w:val="00A46FFB"/>
    <w:rsid w:val="00A51BBB"/>
    <w:rsid w:val="00A529A1"/>
    <w:rsid w:val="00A539E0"/>
    <w:rsid w:val="00A550DD"/>
    <w:rsid w:val="00A557FF"/>
    <w:rsid w:val="00A55FDE"/>
    <w:rsid w:val="00A56BBC"/>
    <w:rsid w:val="00A56C12"/>
    <w:rsid w:val="00A570B7"/>
    <w:rsid w:val="00A61854"/>
    <w:rsid w:val="00A634CB"/>
    <w:rsid w:val="00A65461"/>
    <w:rsid w:val="00A674F0"/>
    <w:rsid w:val="00A67CFE"/>
    <w:rsid w:val="00A7235D"/>
    <w:rsid w:val="00A72792"/>
    <w:rsid w:val="00A73C83"/>
    <w:rsid w:val="00A75047"/>
    <w:rsid w:val="00A75ED7"/>
    <w:rsid w:val="00A80770"/>
    <w:rsid w:val="00A80E84"/>
    <w:rsid w:val="00A81248"/>
    <w:rsid w:val="00A82390"/>
    <w:rsid w:val="00A827AC"/>
    <w:rsid w:val="00A84535"/>
    <w:rsid w:val="00A845C5"/>
    <w:rsid w:val="00A85BB8"/>
    <w:rsid w:val="00A924A0"/>
    <w:rsid w:val="00A92D64"/>
    <w:rsid w:val="00A94631"/>
    <w:rsid w:val="00A9499A"/>
    <w:rsid w:val="00A95ACD"/>
    <w:rsid w:val="00A96132"/>
    <w:rsid w:val="00A9723C"/>
    <w:rsid w:val="00A978BE"/>
    <w:rsid w:val="00AA27C9"/>
    <w:rsid w:val="00AA2A08"/>
    <w:rsid w:val="00AA45A4"/>
    <w:rsid w:val="00AA4821"/>
    <w:rsid w:val="00AA54E3"/>
    <w:rsid w:val="00AA64BE"/>
    <w:rsid w:val="00AA6656"/>
    <w:rsid w:val="00AA7787"/>
    <w:rsid w:val="00AA7BDE"/>
    <w:rsid w:val="00AB0025"/>
    <w:rsid w:val="00AB0406"/>
    <w:rsid w:val="00AB373A"/>
    <w:rsid w:val="00AB3965"/>
    <w:rsid w:val="00AB40E4"/>
    <w:rsid w:val="00AB551F"/>
    <w:rsid w:val="00AB6221"/>
    <w:rsid w:val="00AB624F"/>
    <w:rsid w:val="00AB7174"/>
    <w:rsid w:val="00AB7707"/>
    <w:rsid w:val="00AB7FF9"/>
    <w:rsid w:val="00AC0183"/>
    <w:rsid w:val="00AC207D"/>
    <w:rsid w:val="00AC21A5"/>
    <w:rsid w:val="00AC2850"/>
    <w:rsid w:val="00AC2B6A"/>
    <w:rsid w:val="00AC4B3F"/>
    <w:rsid w:val="00AC70B0"/>
    <w:rsid w:val="00AC7568"/>
    <w:rsid w:val="00AC7F52"/>
    <w:rsid w:val="00AD13E5"/>
    <w:rsid w:val="00AD2891"/>
    <w:rsid w:val="00AD3EBA"/>
    <w:rsid w:val="00AD45E0"/>
    <w:rsid w:val="00AD56A3"/>
    <w:rsid w:val="00AD5A20"/>
    <w:rsid w:val="00AD60E0"/>
    <w:rsid w:val="00AD7A99"/>
    <w:rsid w:val="00AE0DD7"/>
    <w:rsid w:val="00AE3724"/>
    <w:rsid w:val="00AE56A6"/>
    <w:rsid w:val="00AE5A3A"/>
    <w:rsid w:val="00AE5EEE"/>
    <w:rsid w:val="00AE6244"/>
    <w:rsid w:val="00AE6509"/>
    <w:rsid w:val="00AE667A"/>
    <w:rsid w:val="00AE6BD3"/>
    <w:rsid w:val="00AE6CA6"/>
    <w:rsid w:val="00AE7A8D"/>
    <w:rsid w:val="00AF08B8"/>
    <w:rsid w:val="00AF27DE"/>
    <w:rsid w:val="00AF2842"/>
    <w:rsid w:val="00AF29D1"/>
    <w:rsid w:val="00AF2AAD"/>
    <w:rsid w:val="00AF3F6E"/>
    <w:rsid w:val="00AF6931"/>
    <w:rsid w:val="00AF6C41"/>
    <w:rsid w:val="00B02B64"/>
    <w:rsid w:val="00B03841"/>
    <w:rsid w:val="00B048BE"/>
    <w:rsid w:val="00B04976"/>
    <w:rsid w:val="00B04F79"/>
    <w:rsid w:val="00B05747"/>
    <w:rsid w:val="00B07730"/>
    <w:rsid w:val="00B07A2B"/>
    <w:rsid w:val="00B10AF0"/>
    <w:rsid w:val="00B1110D"/>
    <w:rsid w:val="00B1240A"/>
    <w:rsid w:val="00B140BD"/>
    <w:rsid w:val="00B142EF"/>
    <w:rsid w:val="00B1634E"/>
    <w:rsid w:val="00B176CE"/>
    <w:rsid w:val="00B17EC8"/>
    <w:rsid w:val="00B204AA"/>
    <w:rsid w:val="00B20578"/>
    <w:rsid w:val="00B206B2"/>
    <w:rsid w:val="00B20B38"/>
    <w:rsid w:val="00B20F65"/>
    <w:rsid w:val="00B216BE"/>
    <w:rsid w:val="00B21B85"/>
    <w:rsid w:val="00B23B2F"/>
    <w:rsid w:val="00B23C06"/>
    <w:rsid w:val="00B23D50"/>
    <w:rsid w:val="00B25099"/>
    <w:rsid w:val="00B25A39"/>
    <w:rsid w:val="00B25C27"/>
    <w:rsid w:val="00B2666A"/>
    <w:rsid w:val="00B26BBA"/>
    <w:rsid w:val="00B3134E"/>
    <w:rsid w:val="00B31A3B"/>
    <w:rsid w:val="00B31F4D"/>
    <w:rsid w:val="00B339CB"/>
    <w:rsid w:val="00B34C66"/>
    <w:rsid w:val="00B35024"/>
    <w:rsid w:val="00B3678C"/>
    <w:rsid w:val="00B36BC1"/>
    <w:rsid w:val="00B41257"/>
    <w:rsid w:val="00B419F6"/>
    <w:rsid w:val="00B41E31"/>
    <w:rsid w:val="00B421E5"/>
    <w:rsid w:val="00B42F54"/>
    <w:rsid w:val="00B4506C"/>
    <w:rsid w:val="00B45DC0"/>
    <w:rsid w:val="00B4607E"/>
    <w:rsid w:val="00B461B4"/>
    <w:rsid w:val="00B46DE6"/>
    <w:rsid w:val="00B47A88"/>
    <w:rsid w:val="00B50D3F"/>
    <w:rsid w:val="00B51858"/>
    <w:rsid w:val="00B527A3"/>
    <w:rsid w:val="00B53B5D"/>
    <w:rsid w:val="00B54031"/>
    <w:rsid w:val="00B55B0C"/>
    <w:rsid w:val="00B64B6F"/>
    <w:rsid w:val="00B64F8C"/>
    <w:rsid w:val="00B65A53"/>
    <w:rsid w:val="00B65C63"/>
    <w:rsid w:val="00B668BE"/>
    <w:rsid w:val="00B6780B"/>
    <w:rsid w:val="00B70046"/>
    <w:rsid w:val="00B70F99"/>
    <w:rsid w:val="00B710C1"/>
    <w:rsid w:val="00B71CB9"/>
    <w:rsid w:val="00B731FD"/>
    <w:rsid w:val="00B73D1F"/>
    <w:rsid w:val="00B74180"/>
    <w:rsid w:val="00B74F92"/>
    <w:rsid w:val="00B75FA4"/>
    <w:rsid w:val="00B76019"/>
    <w:rsid w:val="00B7663D"/>
    <w:rsid w:val="00B76AD9"/>
    <w:rsid w:val="00B76ED0"/>
    <w:rsid w:val="00B77AFC"/>
    <w:rsid w:val="00B80D4B"/>
    <w:rsid w:val="00B83BA6"/>
    <w:rsid w:val="00B84B66"/>
    <w:rsid w:val="00B850D5"/>
    <w:rsid w:val="00B852D6"/>
    <w:rsid w:val="00B86755"/>
    <w:rsid w:val="00B868FA"/>
    <w:rsid w:val="00B90BFB"/>
    <w:rsid w:val="00B91425"/>
    <w:rsid w:val="00B92376"/>
    <w:rsid w:val="00B923EC"/>
    <w:rsid w:val="00B92517"/>
    <w:rsid w:val="00B93066"/>
    <w:rsid w:val="00B950B4"/>
    <w:rsid w:val="00B95D84"/>
    <w:rsid w:val="00B96A42"/>
    <w:rsid w:val="00B97523"/>
    <w:rsid w:val="00BA1558"/>
    <w:rsid w:val="00BA15B5"/>
    <w:rsid w:val="00BA266C"/>
    <w:rsid w:val="00BA31B8"/>
    <w:rsid w:val="00BA4469"/>
    <w:rsid w:val="00BA4981"/>
    <w:rsid w:val="00BA5A73"/>
    <w:rsid w:val="00BA6C1F"/>
    <w:rsid w:val="00BA726E"/>
    <w:rsid w:val="00BB0314"/>
    <w:rsid w:val="00BB6D47"/>
    <w:rsid w:val="00BB73B5"/>
    <w:rsid w:val="00BC25F6"/>
    <w:rsid w:val="00BC2806"/>
    <w:rsid w:val="00BC3C8D"/>
    <w:rsid w:val="00BC5AD9"/>
    <w:rsid w:val="00BC5DC2"/>
    <w:rsid w:val="00BC61CA"/>
    <w:rsid w:val="00BC6CA1"/>
    <w:rsid w:val="00BC705F"/>
    <w:rsid w:val="00BC70AC"/>
    <w:rsid w:val="00BD073F"/>
    <w:rsid w:val="00BD0A32"/>
    <w:rsid w:val="00BD0E18"/>
    <w:rsid w:val="00BD468F"/>
    <w:rsid w:val="00BD4EAE"/>
    <w:rsid w:val="00BD656F"/>
    <w:rsid w:val="00BD6CBC"/>
    <w:rsid w:val="00BD6FB3"/>
    <w:rsid w:val="00BD7C84"/>
    <w:rsid w:val="00BD7E85"/>
    <w:rsid w:val="00BE1A91"/>
    <w:rsid w:val="00BE71FD"/>
    <w:rsid w:val="00BF0003"/>
    <w:rsid w:val="00BF199D"/>
    <w:rsid w:val="00BF31C2"/>
    <w:rsid w:val="00BF3D98"/>
    <w:rsid w:val="00BF4206"/>
    <w:rsid w:val="00BF45BA"/>
    <w:rsid w:val="00BF630E"/>
    <w:rsid w:val="00BF6458"/>
    <w:rsid w:val="00BF71B6"/>
    <w:rsid w:val="00C03718"/>
    <w:rsid w:val="00C0539E"/>
    <w:rsid w:val="00C05A67"/>
    <w:rsid w:val="00C05BEF"/>
    <w:rsid w:val="00C07A4C"/>
    <w:rsid w:val="00C07B89"/>
    <w:rsid w:val="00C10112"/>
    <w:rsid w:val="00C123B0"/>
    <w:rsid w:val="00C125E4"/>
    <w:rsid w:val="00C13530"/>
    <w:rsid w:val="00C13AA5"/>
    <w:rsid w:val="00C13D42"/>
    <w:rsid w:val="00C1424E"/>
    <w:rsid w:val="00C14CAE"/>
    <w:rsid w:val="00C14FF5"/>
    <w:rsid w:val="00C1612D"/>
    <w:rsid w:val="00C179AE"/>
    <w:rsid w:val="00C17B6E"/>
    <w:rsid w:val="00C17DF0"/>
    <w:rsid w:val="00C20090"/>
    <w:rsid w:val="00C203C5"/>
    <w:rsid w:val="00C21732"/>
    <w:rsid w:val="00C21866"/>
    <w:rsid w:val="00C231F5"/>
    <w:rsid w:val="00C23BF3"/>
    <w:rsid w:val="00C240CF"/>
    <w:rsid w:val="00C2446C"/>
    <w:rsid w:val="00C2493B"/>
    <w:rsid w:val="00C24EB8"/>
    <w:rsid w:val="00C26015"/>
    <w:rsid w:val="00C26AB1"/>
    <w:rsid w:val="00C27602"/>
    <w:rsid w:val="00C27999"/>
    <w:rsid w:val="00C30349"/>
    <w:rsid w:val="00C31019"/>
    <w:rsid w:val="00C3118E"/>
    <w:rsid w:val="00C31A1D"/>
    <w:rsid w:val="00C335A3"/>
    <w:rsid w:val="00C3371A"/>
    <w:rsid w:val="00C33E06"/>
    <w:rsid w:val="00C344AF"/>
    <w:rsid w:val="00C34778"/>
    <w:rsid w:val="00C34C7E"/>
    <w:rsid w:val="00C35E9B"/>
    <w:rsid w:val="00C36C91"/>
    <w:rsid w:val="00C36CCC"/>
    <w:rsid w:val="00C37E83"/>
    <w:rsid w:val="00C4176D"/>
    <w:rsid w:val="00C4199F"/>
    <w:rsid w:val="00C420BC"/>
    <w:rsid w:val="00C42B5A"/>
    <w:rsid w:val="00C42C8E"/>
    <w:rsid w:val="00C43ADE"/>
    <w:rsid w:val="00C44C88"/>
    <w:rsid w:val="00C44E67"/>
    <w:rsid w:val="00C45CEC"/>
    <w:rsid w:val="00C470A5"/>
    <w:rsid w:val="00C47235"/>
    <w:rsid w:val="00C47402"/>
    <w:rsid w:val="00C47F85"/>
    <w:rsid w:val="00C51132"/>
    <w:rsid w:val="00C51F7F"/>
    <w:rsid w:val="00C52B52"/>
    <w:rsid w:val="00C534B9"/>
    <w:rsid w:val="00C53F57"/>
    <w:rsid w:val="00C5454D"/>
    <w:rsid w:val="00C54F60"/>
    <w:rsid w:val="00C56271"/>
    <w:rsid w:val="00C5692B"/>
    <w:rsid w:val="00C56D5F"/>
    <w:rsid w:val="00C6007C"/>
    <w:rsid w:val="00C60275"/>
    <w:rsid w:val="00C606A6"/>
    <w:rsid w:val="00C60CF4"/>
    <w:rsid w:val="00C615C9"/>
    <w:rsid w:val="00C631E4"/>
    <w:rsid w:val="00C63526"/>
    <w:rsid w:val="00C70485"/>
    <w:rsid w:val="00C737E1"/>
    <w:rsid w:val="00C73CE4"/>
    <w:rsid w:val="00C747D9"/>
    <w:rsid w:val="00C7655C"/>
    <w:rsid w:val="00C76F7F"/>
    <w:rsid w:val="00C8114D"/>
    <w:rsid w:val="00C811F5"/>
    <w:rsid w:val="00C81757"/>
    <w:rsid w:val="00C82F63"/>
    <w:rsid w:val="00C84115"/>
    <w:rsid w:val="00C86B36"/>
    <w:rsid w:val="00C918A2"/>
    <w:rsid w:val="00C91961"/>
    <w:rsid w:val="00C91B8C"/>
    <w:rsid w:val="00C94020"/>
    <w:rsid w:val="00C96553"/>
    <w:rsid w:val="00C96CAD"/>
    <w:rsid w:val="00C9704F"/>
    <w:rsid w:val="00C976AF"/>
    <w:rsid w:val="00C978A5"/>
    <w:rsid w:val="00C97B80"/>
    <w:rsid w:val="00CA08E6"/>
    <w:rsid w:val="00CA09BA"/>
    <w:rsid w:val="00CA1A93"/>
    <w:rsid w:val="00CA2038"/>
    <w:rsid w:val="00CA39C3"/>
    <w:rsid w:val="00CA46E9"/>
    <w:rsid w:val="00CA6A11"/>
    <w:rsid w:val="00CA6A98"/>
    <w:rsid w:val="00CA6F39"/>
    <w:rsid w:val="00CA736D"/>
    <w:rsid w:val="00CB051C"/>
    <w:rsid w:val="00CB0836"/>
    <w:rsid w:val="00CB1B33"/>
    <w:rsid w:val="00CB3A9D"/>
    <w:rsid w:val="00CB6766"/>
    <w:rsid w:val="00CB6D91"/>
    <w:rsid w:val="00CB7C23"/>
    <w:rsid w:val="00CB7FC3"/>
    <w:rsid w:val="00CC016C"/>
    <w:rsid w:val="00CC088A"/>
    <w:rsid w:val="00CC14AF"/>
    <w:rsid w:val="00CC21B8"/>
    <w:rsid w:val="00CC2EB4"/>
    <w:rsid w:val="00CC30D0"/>
    <w:rsid w:val="00CC30FB"/>
    <w:rsid w:val="00CC33EE"/>
    <w:rsid w:val="00CC3824"/>
    <w:rsid w:val="00CC3ACE"/>
    <w:rsid w:val="00CC47FF"/>
    <w:rsid w:val="00CC4A1D"/>
    <w:rsid w:val="00CC4F7B"/>
    <w:rsid w:val="00CC5DEC"/>
    <w:rsid w:val="00CC6D03"/>
    <w:rsid w:val="00CC78D7"/>
    <w:rsid w:val="00CC7D8B"/>
    <w:rsid w:val="00CD05CE"/>
    <w:rsid w:val="00CD091C"/>
    <w:rsid w:val="00CD09FA"/>
    <w:rsid w:val="00CD0C4E"/>
    <w:rsid w:val="00CD4E85"/>
    <w:rsid w:val="00CD5F0D"/>
    <w:rsid w:val="00CD78D7"/>
    <w:rsid w:val="00CD7ABA"/>
    <w:rsid w:val="00CE13AE"/>
    <w:rsid w:val="00CE2352"/>
    <w:rsid w:val="00CE2427"/>
    <w:rsid w:val="00CE2D3E"/>
    <w:rsid w:val="00CE478E"/>
    <w:rsid w:val="00CE4A16"/>
    <w:rsid w:val="00CE6154"/>
    <w:rsid w:val="00CE62A8"/>
    <w:rsid w:val="00CE6E57"/>
    <w:rsid w:val="00CE745B"/>
    <w:rsid w:val="00CF2DFF"/>
    <w:rsid w:val="00CF37E2"/>
    <w:rsid w:val="00CF3878"/>
    <w:rsid w:val="00CF6CCA"/>
    <w:rsid w:val="00CF6D96"/>
    <w:rsid w:val="00CF7326"/>
    <w:rsid w:val="00CF7440"/>
    <w:rsid w:val="00D01ACA"/>
    <w:rsid w:val="00D01D9D"/>
    <w:rsid w:val="00D0244E"/>
    <w:rsid w:val="00D02819"/>
    <w:rsid w:val="00D03786"/>
    <w:rsid w:val="00D03A0C"/>
    <w:rsid w:val="00D04700"/>
    <w:rsid w:val="00D104A9"/>
    <w:rsid w:val="00D11655"/>
    <w:rsid w:val="00D11F42"/>
    <w:rsid w:val="00D1297C"/>
    <w:rsid w:val="00D157C2"/>
    <w:rsid w:val="00D15A32"/>
    <w:rsid w:val="00D165C0"/>
    <w:rsid w:val="00D1747F"/>
    <w:rsid w:val="00D17B40"/>
    <w:rsid w:val="00D207BD"/>
    <w:rsid w:val="00D20AE6"/>
    <w:rsid w:val="00D214EA"/>
    <w:rsid w:val="00D22AC3"/>
    <w:rsid w:val="00D22B47"/>
    <w:rsid w:val="00D2367A"/>
    <w:rsid w:val="00D237F8"/>
    <w:rsid w:val="00D238DC"/>
    <w:rsid w:val="00D23A47"/>
    <w:rsid w:val="00D24B3C"/>
    <w:rsid w:val="00D25295"/>
    <w:rsid w:val="00D2792A"/>
    <w:rsid w:val="00D27D35"/>
    <w:rsid w:val="00D306E4"/>
    <w:rsid w:val="00D30D73"/>
    <w:rsid w:val="00D32548"/>
    <w:rsid w:val="00D32FA5"/>
    <w:rsid w:val="00D33921"/>
    <w:rsid w:val="00D34C9B"/>
    <w:rsid w:val="00D402D3"/>
    <w:rsid w:val="00D43347"/>
    <w:rsid w:val="00D43AE9"/>
    <w:rsid w:val="00D444A5"/>
    <w:rsid w:val="00D453B1"/>
    <w:rsid w:val="00D45648"/>
    <w:rsid w:val="00D45A54"/>
    <w:rsid w:val="00D47A2A"/>
    <w:rsid w:val="00D50730"/>
    <w:rsid w:val="00D51087"/>
    <w:rsid w:val="00D513ED"/>
    <w:rsid w:val="00D52234"/>
    <w:rsid w:val="00D533FC"/>
    <w:rsid w:val="00D5625B"/>
    <w:rsid w:val="00D5688E"/>
    <w:rsid w:val="00D57558"/>
    <w:rsid w:val="00D57A69"/>
    <w:rsid w:val="00D62983"/>
    <w:rsid w:val="00D639A8"/>
    <w:rsid w:val="00D63A29"/>
    <w:rsid w:val="00D6432E"/>
    <w:rsid w:val="00D643EE"/>
    <w:rsid w:val="00D65FD0"/>
    <w:rsid w:val="00D671CF"/>
    <w:rsid w:val="00D6766C"/>
    <w:rsid w:val="00D70B4C"/>
    <w:rsid w:val="00D70CDF"/>
    <w:rsid w:val="00D71968"/>
    <w:rsid w:val="00D71FD9"/>
    <w:rsid w:val="00D72456"/>
    <w:rsid w:val="00D72F78"/>
    <w:rsid w:val="00D731F8"/>
    <w:rsid w:val="00D73843"/>
    <w:rsid w:val="00D73EE9"/>
    <w:rsid w:val="00D745E6"/>
    <w:rsid w:val="00D75D43"/>
    <w:rsid w:val="00D77440"/>
    <w:rsid w:val="00D81BB8"/>
    <w:rsid w:val="00D82CB4"/>
    <w:rsid w:val="00D82E2C"/>
    <w:rsid w:val="00D8390E"/>
    <w:rsid w:val="00D8493E"/>
    <w:rsid w:val="00D86134"/>
    <w:rsid w:val="00D90EC5"/>
    <w:rsid w:val="00D9152B"/>
    <w:rsid w:val="00D91DFA"/>
    <w:rsid w:val="00D91F4C"/>
    <w:rsid w:val="00D92F17"/>
    <w:rsid w:val="00D93942"/>
    <w:rsid w:val="00D939A4"/>
    <w:rsid w:val="00D93DFC"/>
    <w:rsid w:val="00D95291"/>
    <w:rsid w:val="00D95939"/>
    <w:rsid w:val="00D96F6F"/>
    <w:rsid w:val="00D9709A"/>
    <w:rsid w:val="00D97EED"/>
    <w:rsid w:val="00DA0C78"/>
    <w:rsid w:val="00DA10C2"/>
    <w:rsid w:val="00DA1C5D"/>
    <w:rsid w:val="00DA5CE3"/>
    <w:rsid w:val="00DA6679"/>
    <w:rsid w:val="00DB24D2"/>
    <w:rsid w:val="00DB3C30"/>
    <w:rsid w:val="00DB43A8"/>
    <w:rsid w:val="00DB5351"/>
    <w:rsid w:val="00DB587E"/>
    <w:rsid w:val="00DB5D12"/>
    <w:rsid w:val="00DC06AB"/>
    <w:rsid w:val="00DC0C86"/>
    <w:rsid w:val="00DC1C30"/>
    <w:rsid w:val="00DC2FED"/>
    <w:rsid w:val="00DC3EF8"/>
    <w:rsid w:val="00DC4CFE"/>
    <w:rsid w:val="00DC51E4"/>
    <w:rsid w:val="00DC54B6"/>
    <w:rsid w:val="00DC5882"/>
    <w:rsid w:val="00DC6699"/>
    <w:rsid w:val="00DD017A"/>
    <w:rsid w:val="00DD0306"/>
    <w:rsid w:val="00DD0597"/>
    <w:rsid w:val="00DD15FC"/>
    <w:rsid w:val="00DD1977"/>
    <w:rsid w:val="00DD1D5A"/>
    <w:rsid w:val="00DD3121"/>
    <w:rsid w:val="00DD3371"/>
    <w:rsid w:val="00DD3EB1"/>
    <w:rsid w:val="00DD3F24"/>
    <w:rsid w:val="00DD4E22"/>
    <w:rsid w:val="00DE1CBC"/>
    <w:rsid w:val="00DE21E8"/>
    <w:rsid w:val="00DE2958"/>
    <w:rsid w:val="00DE2EC1"/>
    <w:rsid w:val="00DE36C4"/>
    <w:rsid w:val="00DE4384"/>
    <w:rsid w:val="00DE4894"/>
    <w:rsid w:val="00DE5A78"/>
    <w:rsid w:val="00DE5E22"/>
    <w:rsid w:val="00DE6318"/>
    <w:rsid w:val="00DE661C"/>
    <w:rsid w:val="00DF00D2"/>
    <w:rsid w:val="00DF0E20"/>
    <w:rsid w:val="00DF1A47"/>
    <w:rsid w:val="00DF27CD"/>
    <w:rsid w:val="00DF2982"/>
    <w:rsid w:val="00DF2C80"/>
    <w:rsid w:val="00DF2D4B"/>
    <w:rsid w:val="00DF30AF"/>
    <w:rsid w:val="00DF35F7"/>
    <w:rsid w:val="00DF4A71"/>
    <w:rsid w:val="00DF67A7"/>
    <w:rsid w:val="00DF797D"/>
    <w:rsid w:val="00E004F2"/>
    <w:rsid w:val="00E00891"/>
    <w:rsid w:val="00E00D76"/>
    <w:rsid w:val="00E0100C"/>
    <w:rsid w:val="00E0127D"/>
    <w:rsid w:val="00E02934"/>
    <w:rsid w:val="00E03D79"/>
    <w:rsid w:val="00E06335"/>
    <w:rsid w:val="00E0668F"/>
    <w:rsid w:val="00E06F28"/>
    <w:rsid w:val="00E111CE"/>
    <w:rsid w:val="00E1274F"/>
    <w:rsid w:val="00E13894"/>
    <w:rsid w:val="00E13B98"/>
    <w:rsid w:val="00E1585B"/>
    <w:rsid w:val="00E165F7"/>
    <w:rsid w:val="00E16E4B"/>
    <w:rsid w:val="00E1769C"/>
    <w:rsid w:val="00E176AA"/>
    <w:rsid w:val="00E17F2E"/>
    <w:rsid w:val="00E2014D"/>
    <w:rsid w:val="00E20D95"/>
    <w:rsid w:val="00E20E09"/>
    <w:rsid w:val="00E22218"/>
    <w:rsid w:val="00E22644"/>
    <w:rsid w:val="00E229F4"/>
    <w:rsid w:val="00E22BC1"/>
    <w:rsid w:val="00E2402D"/>
    <w:rsid w:val="00E2413E"/>
    <w:rsid w:val="00E25660"/>
    <w:rsid w:val="00E25884"/>
    <w:rsid w:val="00E25F79"/>
    <w:rsid w:val="00E260B6"/>
    <w:rsid w:val="00E2669B"/>
    <w:rsid w:val="00E2679C"/>
    <w:rsid w:val="00E2765C"/>
    <w:rsid w:val="00E300FD"/>
    <w:rsid w:val="00E30F18"/>
    <w:rsid w:val="00E30FCF"/>
    <w:rsid w:val="00E3103D"/>
    <w:rsid w:val="00E31E09"/>
    <w:rsid w:val="00E3217D"/>
    <w:rsid w:val="00E32213"/>
    <w:rsid w:val="00E33D18"/>
    <w:rsid w:val="00E34577"/>
    <w:rsid w:val="00E34695"/>
    <w:rsid w:val="00E378B0"/>
    <w:rsid w:val="00E40534"/>
    <w:rsid w:val="00E407D0"/>
    <w:rsid w:val="00E41855"/>
    <w:rsid w:val="00E42161"/>
    <w:rsid w:val="00E43BAC"/>
    <w:rsid w:val="00E44A97"/>
    <w:rsid w:val="00E44D64"/>
    <w:rsid w:val="00E47662"/>
    <w:rsid w:val="00E50314"/>
    <w:rsid w:val="00E508C3"/>
    <w:rsid w:val="00E50A5C"/>
    <w:rsid w:val="00E527D9"/>
    <w:rsid w:val="00E54BC4"/>
    <w:rsid w:val="00E54E0D"/>
    <w:rsid w:val="00E55070"/>
    <w:rsid w:val="00E553B7"/>
    <w:rsid w:val="00E557BD"/>
    <w:rsid w:val="00E558A4"/>
    <w:rsid w:val="00E55D99"/>
    <w:rsid w:val="00E563D1"/>
    <w:rsid w:val="00E565F9"/>
    <w:rsid w:val="00E57F3E"/>
    <w:rsid w:val="00E61FD0"/>
    <w:rsid w:val="00E62302"/>
    <w:rsid w:val="00E62B2D"/>
    <w:rsid w:val="00E62CCF"/>
    <w:rsid w:val="00E6389A"/>
    <w:rsid w:val="00E66E2C"/>
    <w:rsid w:val="00E67DDC"/>
    <w:rsid w:val="00E705BC"/>
    <w:rsid w:val="00E70987"/>
    <w:rsid w:val="00E719F2"/>
    <w:rsid w:val="00E71D74"/>
    <w:rsid w:val="00E7247D"/>
    <w:rsid w:val="00E72484"/>
    <w:rsid w:val="00E742C5"/>
    <w:rsid w:val="00E74A5F"/>
    <w:rsid w:val="00E74DE1"/>
    <w:rsid w:val="00E75292"/>
    <w:rsid w:val="00E761FF"/>
    <w:rsid w:val="00E76E65"/>
    <w:rsid w:val="00E803B9"/>
    <w:rsid w:val="00E807CC"/>
    <w:rsid w:val="00E80D2A"/>
    <w:rsid w:val="00E81488"/>
    <w:rsid w:val="00E81BAC"/>
    <w:rsid w:val="00E820CB"/>
    <w:rsid w:val="00E82774"/>
    <w:rsid w:val="00E82A60"/>
    <w:rsid w:val="00E82C6F"/>
    <w:rsid w:val="00E86397"/>
    <w:rsid w:val="00E86C72"/>
    <w:rsid w:val="00E877A7"/>
    <w:rsid w:val="00E9020E"/>
    <w:rsid w:val="00E90CB2"/>
    <w:rsid w:val="00E934EF"/>
    <w:rsid w:val="00E93655"/>
    <w:rsid w:val="00E93975"/>
    <w:rsid w:val="00E943D2"/>
    <w:rsid w:val="00E955D9"/>
    <w:rsid w:val="00E95E1F"/>
    <w:rsid w:val="00E95FB3"/>
    <w:rsid w:val="00E96AB5"/>
    <w:rsid w:val="00E96AC8"/>
    <w:rsid w:val="00E96FE5"/>
    <w:rsid w:val="00EA2868"/>
    <w:rsid w:val="00EA2C8B"/>
    <w:rsid w:val="00EA3CB0"/>
    <w:rsid w:val="00EA4300"/>
    <w:rsid w:val="00EA4DC6"/>
    <w:rsid w:val="00EA541D"/>
    <w:rsid w:val="00EA768B"/>
    <w:rsid w:val="00EA7A61"/>
    <w:rsid w:val="00EB01CD"/>
    <w:rsid w:val="00EB2456"/>
    <w:rsid w:val="00EB25DA"/>
    <w:rsid w:val="00EB32BD"/>
    <w:rsid w:val="00EB39D9"/>
    <w:rsid w:val="00EB3A8E"/>
    <w:rsid w:val="00EB3F79"/>
    <w:rsid w:val="00EB42E5"/>
    <w:rsid w:val="00EB4DB5"/>
    <w:rsid w:val="00EB60E1"/>
    <w:rsid w:val="00EB7584"/>
    <w:rsid w:val="00EB7D7E"/>
    <w:rsid w:val="00EC1834"/>
    <w:rsid w:val="00EC27EB"/>
    <w:rsid w:val="00EC31D6"/>
    <w:rsid w:val="00EC3D89"/>
    <w:rsid w:val="00EC46A6"/>
    <w:rsid w:val="00EC5A7E"/>
    <w:rsid w:val="00EC5BAB"/>
    <w:rsid w:val="00EC5C3D"/>
    <w:rsid w:val="00EC66EC"/>
    <w:rsid w:val="00EC6B2F"/>
    <w:rsid w:val="00EC79AA"/>
    <w:rsid w:val="00EC7B27"/>
    <w:rsid w:val="00ED0099"/>
    <w:rsid w:val="00ED01CB"/>
    <w:rsid w:val="00ED1DDF"/>
    <w:rsid w:val="00ED1EBC"/>
    <w:rsid w:val="00ED2C68"/>
    <w:rsid w:val="00ED3270"/>
    <w:rsid w:val="00ED3792"/>
    <w:rsid w:val="00ED3B2B"/>
    <w:rsid w:val="00ED4FCE"/>
    <w:rsid w:val="00ED5369"/>
    <w:rsid w:val="00ED5CEF"/>
    <w:rsid w:val="00ED6270"/>
    <w:rsid w:val="00ED78B8"/>
    <w:rsid w:val="00EE0BF2"/>
    <w:rsid w:val="00EE0C64"/>
    <w:rsid w:val="00EE1116"/>
    <w:rsid w:val="00EE2FC3"/>
    <w:rsid w:val="00EE318A"/>
    <w:rsid w:val="00EE40EC"/>
    <w:rsid w:val="00EE5E70"/>
    <w:rsid w:val="00EF10AB"/>
    <w:rsid w:val="00EF18B6"/>
    <w:rsid w:val="00EF1E02"/>
    <w:rsid w:val="00EF2DA8"/>
    <w:rsid w:val="00EF4D9B"/>
    <w:rsid w:val="00EF57AF"/>
    <w:rsid w:val="00F00627"/>
    <w:rsid w:val="00F027C2"/>
    <w:rsid w:val="00F03A1A"/>
    <w:rsid w:val="00F03E56"/>
    <w:rsid w:val="00F03FE6"/>
    <w:rsid w:val="00F04DF2"/>
    <w:rsid w:val="00F04ED9"/>
    <w:rsid w:val="00F0528C"/>
    <w:rsid w:val="00F05BF7"/>
    <w:rsid w:val="00F0609B"/>
    <w:rsid w:val="00F066AD"/>
    <w:rsid w:val="00F06994"/>
    <w:rsid w:val="00F07F3D"/>
    <w:rsid w:val="00F112E3"/>
    <w:rsid w:val="00F1392E"/>
    <w:rsid w:val="00F162B2"/>
    <w:rsid w:val="00F16390"/>
    <w:rsid w:val="00F17053"/>
    <w:rsid w:val="00F203FE"/>
    <w:rsid w:val="00F2094A"/>
    <w:rsid w:val="00F22BE5"/>
    <w:rsid w:val="00F2335B"/>
    <w:rsid w:val="00F242BD"/>
    <w:rsid w:val="00F26004"/>
    <w:rsid w:val="00F261A2"/>
    <w:rsid w:val="00F26750"/>
    <w:rsid w:val="00F300C2"/>
    <w:rsid w:val="00F30325"/>
    <w:rsid w:val="00F31B57"/>
    <w:rsid w:val="00F32675"/>
    <w:rsid w:val="00F331EB"/>
    <w:rsid w:val="00F33353"/>
    <w:rsid w:val="00F35F1B"/>
    <w:rsid w:val="00F369B8"/>
    <w:rsid w:val="00F40AD6"/>
    <w:rsid w:val="00F40CEF"/>
    <w:rsid w:val="00F40DDE"/>
    <w:rsid w:val="00F40F98"/>
    <w:rsid w:val="00F414E0"/>
    <w:rsid w:val="00F436B7"/>
    <w:rsid w:val="00F44587"/>
    <w:rsid w:val="00F44FB6"/>
    <w:rsid w:val="00F467DC"/>
    <w:rsid w:val="00F46826"/>
    <w:rsid w:val="00F47A66"/>
    <w:rsid w:val="00F500AC"/>
    <w:rsid w:val="00F506B4"/>
    <w:rsid w:val="00F50AA1"/>
    <w:rsid w:val="00F50CCC"/>
    <w:rsid w:val="00F511A3"/>
    <w:rsid w:val="00F523D8"/>
    <w:rsid w:val="00F526DB"/>
    <w:rsid w:val="00F57622"/>
    <w:rsid w:val="00F604CE"/>
    <w:rsid w:val="00F60CE6"/>
    <w:rsid w:val="00F6154A"/>
    <w:rsid w:val="00F61FA1"/>
    <w:rsid w:val="00F63005"/>
    <w:rsid w:val="00F63F25"/>
    <w:rsid w:val="00F64F91"/>
    <w:rsid w:val="00F673C3"/>
    <w:rsid w:val="00F705DB"/>
    <w:rsid w:val="00F70FBC"/>
    <w:rsid w:val="00F7255E"/>
    <w:rsid w:val="00F72EFA"/>
    <w:rsid w:val="00F73761"/>
    <w:rsid w:val="00F73E28"/>
    <w:rsid w:val="00F7449A"/>
    <w:rsid w:val="00F74C15"/>
    <w:rsid w:val="00F77743"/>
    <w:rsid w:val="00F81264"/>
    <w:rsid w:val="00F82048"/>
    <w:rsid w:val="00F82314"/>
    <w:rsid w:val="00F82F41"/>
    <w:rsid w:val="00F82F58"/>
    <w:rsid w:val="00F83483"/>
    <w:rsid w:val="00F83489"/>
    <w:rsid w:val="00F834F1"/>
    <w:rsid w:val="00F853F1"/>
    <w:rsid w:val="00F85D02"/>
    <w:rsid w:val="00F875D8"/>
    <w:rsid w:val="00F87BD2"/>
    <w:rsid w:val="00F87CD1"/>
    <w:rsid w:val="00F87F6A"/>
    <w:rsid w:val="00F90793"/>
    <w:rsid w:val="00F939EA"/>
    <w:rsid w:val="00F93E9B"/>
    <w:rsid w:val="00F940CB"/>
    <w:rsid w:val="00F94667"/>
    <w:rsid w:val="00F94EA5"/>
    <w:rsid w:val="00F953B9"/>
    <w:rsid w:val="00F965A8"/>
    <w:rsid w:val="00F96977"/>
    <w:rsid w:val="00F96D6B"/>
    <w:rsid w:val="00F971BA"/>
    <w:rsid w:val="00F971F8"/>
    <w:rsid w:val="00FA0E81"/>
    <w:rsid w:val="00FA103D"/>
    <w:rsid w:val="00FA1832"/>
    <w:rsid w:val="00FA2541"/>
    <w:rsid w:val="00FA298C"/>
    <w:rsid w:val="00FA39C2"/>
    <w:rsid w:val="00FA4CAE"/>
    <w:rsid w:val="00FA612F"/>
    <w:rsid w:val="00FA6425"/>
    <w:rsid w:val="00FB26B6"/>
    <w:rsid w:val="00FB2BFE"/>
    <w:rsid w:val="00FB31BD"/>
    <w:rsid w:val="00FB413E"/>
    <w:rsid w:val="00FB64D9"/>
    <w:rsid w:val="00FB6E2D"/>
    <w:rsid w:val="00FB7623"/>
    <w:rsid w:val="00FB7DED"/>
    <w:rsid w:val="00FC0595"/>
    <w:rsid w:val="00FC10C6"/>
    <w:rsid w:val="00FC2A80"/>
    <w:rsid w:val="00FC30BA"/>
    <w:rsid w:val="00FC4152"/>
    <w:rsid w:val="00FC4EEC"/>
    <w:rsid w:val="00FC6168"/>
    <w:rsid w:val="00FC6B75"/>
    <w:rsid w:val="00FD015A"/>
    <w:rsid w:val="00FD0492"/>
    <w:rsid w:val="00FD0CD8"/>
    <w:rsid w:val="00FD35C8"/>
    <w:rsid w:val="00FD52BE"/>
    <w:rsid w:val="00FD65D5"/>
    <w:rsid w:val="00FD7014"/>
    <w:rsid w:val="00FD70BD"/>
    <w:rsid w:val="00FD771F"/>
    <w:rsid w:val="00FE0038"/>
    <w:rsid w:val="00FE05AD"/>
    <w:rsid w:val="00FE09F0"/>
    <w:rsid w:val="00FE171C"/>
    <w:rsid w:val="00FE332E"/>
    <w:rsid w:val="00FE48F9"/>
    <w:rsid w:val="00FE4FDB"/>
    <w:rsid w:val="00FE5126"/>
    <w:rsid w:val="00FE6ABA"/>
    <w:rsid w:val="00FE75CF"/>
    <w:rsid w:val="00FF0F5A"/>
    <w:rsid w:val="00FF113A"/>
    <w:rsid w:val="00FF34C0"/>
    <w:rsid w:val="00FF36AE"/>
    <w:rsid w:val="00FF3E7D"/>
    <w:rsid w:val="00FF478B"/>
    <w:rsid w:val="00FF4CB9"/>
    <w:rsid w:val="00FF5821"/>
    <w:rsid w:val="00FF6329"/>
    <w:rsid w:val="00FF716E"/>
    <w:rsid w:val="00FF7C02"/>
  </w:rsids>
  <m:mathPr>
    <m:mathFont m:val="Cambria Math"/>
    <m:brkBin m:val="before"/>
    <m:brkBinSub m:val="--"/>
    <m:smallFrac m:val="off"/>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NZ" w:eastAsia="en-US" w:bidi="ar-SA"/>
      </w:rPr>
    </w:rPrDefault>
    <w:pPrDefault>
      <w:pPr>
        <w:spacing w:after="6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footnote reference" w:uiPriority="0"/>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68BE"/>
  </w:style>
  <w:style w:type="paragraph" w:styleId="Heading1">
    <w:name w:val="heading 1"/>
    <w:basedOn w:val="Normal"/>
    <w:next w:val="Normal"/>
    <w:link w:val="Heading1Char"/>
    <w:qFormat/>
    <w:rsid w:val="00BD4EAE"/>
    <w:pPr>
      <w:keepNext/>
      <w:keepLines/>
      <w:spacing w:before="480" w:after="24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04389"/>
    <w:pPr>
      <w:keepNext/>
      <w:keepLines/>
      <w:spacing w:before="200" w:after="120"/>
      <w:outlineLvl w:val="1"/>
    </w:pPr>
    <w:rPr>
      <w:rFonts w:asciiTheme="majorHAnsi" w:eastAsiaTheme="majorEastAsia" w:hAnsiTheme="majorHAnsi" w:cstheme="majorBidi"/>
      <w:b/>
      <w:bCs/>
      <w:color w:val="365F91" w:themeColor="accent1" w:themeShade="BF"/>
      <w:sz w:val="26"/>
      <w:szCs w:val="26"/>
    </w:rPr>
  </w:style>
  <w:style w:type="paragraph" w:styleId="Heading3">
    <w:name w:val="heading 3"/>
    <w:basedOn w:val="Normal"/>
    <w:next w:val="Normal"/>
    <w:link w:val="Heading3Char"/>
    <w:autoRedefine/>
    <w:unhideWhenUsed/>
    <w:qFormat/>
    <w:rsid w:val="00B868FA"/>
    <w:pPr>
      <w:keepNext/>
      <w:keepLines/>
      <w:spacing w:before="360" w:after="120"/>
      <w:ind w:left="1134" w:hanging="1134"/>
      <w:jc w:val="both"/>
      <w:outlineLvl w:val="2"/>
    </w:pPr>
    <w:rPr>
      <w:rFonts w:eastAsiaTheme="majorEastAsia" w:cstheme="majorBidi"/>
      <w:b/>
      <w:bCs/>
      <w:color w:val="365F91" w:themeColor="accent1" w:themeShade="BF"/>
    </w:rPr>
  </w:style>
  <w:style w:type="paragraph" w:styleId="Heading4">
    <w:name w:val="heading 4"/>
    <w:basedOn w:val="Normal"/>
    <w:next w:val="Normal"/>
    <w:link w:val="Heading4Char"/>
    <w:unhideWhenUsed/>
    <w:qFormat/>
    <w:rsid w:val="00473C59"/>
    <w:pPr>
      <w:keepNext/>
      <w:keepLines/>
      <w:spacing w:before="240" w:after="120"/>
      <w:outlineLvl w:val="3"/>
    </w:pPr>
    <w:rPr>
      <w:rFonts w:eastAsiaTheme="majorEastAsia" w:cstheme="majorBidi"/>
      <w:b/>
      <w:bCs/>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D4EA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04389"/>
    <w:rPr>
      <w:rFonts w:asciiTheme="majorHAnsi" w:eastAsiaTheme="majorEastAsia" w:hAnsiTheme="majorHAnsi" w:cstheme="majorBidi"/>
      <w:b/>
      <w:bCs/>
      <w:color w:val="365F91" w:themeColor="accent1" w:themeShade="BF"/>
      <w:sz w:val="26"/>
      <w:szCs w:val="26"/>
    </w:rPr>
  </w:style>
  <w:style w:type="character" w:customStyle="1" w:styleId="Heading3Char">
    <w:name w:val="Heading 3 Char"/>
    <w:basedOn w:val="DefaultParagraphFont"/>
    <w:link w:val="Heading3"/>
    <w:rsid w:val="00B868FA"/>
    <w:rPr>
      <w:rFonts w:eastAsiaTheme="majorEastAsia" w:cstheme="majorBidi"/>
      <w:b/>
      <w:bCs/>
      <w:color w:val="365F91" w:themeColor="accent1" w:themeShade="BF"/>
    </w:rPr>
  </w:style>
  <w:style w:type="character" w:customStyle="1" w:styleId="Heading4Char">
    <w:name w:val="Heading 4 Char"/>
    <w:basedOn w:val="DefaultParagraphFont"/>
    <w:link w:val="Heading4"/>
    <w:rsid w:val="00473C59"/>
    <w:rPr>
      <w:rFonts w:eastAsiaTheme="majorEastAsia" w:cstheme="majorBidi"/>
      <w:b/>
      <w:bCs/>
      <w:i/>
      <w:iCs/>
      <w:color w:val="365F91" w:themeColor="accent1" w:themeShade="BF"/>
    </w:rPr>
  </w:style>
  <w:style w:type="paragraph" w:styleId="ListParagraph">
    <w:name w:val="List Paragraph"/>
    <w:basedOn w:val="Normal"/>
    <w:uiPriority w:val="34"/>
    <w:qFormat/>
    <w:rsid w:val="00B668BE"/>
    <w:pPr>
      <w:ind w:left="720"/>
    </w:pPr>
    <w:rPr>
      <w:rFonts w:ascii="Calibri" w:eastAsia="Times New Roman" w:hAnsi="Calibri" w:cs="Arial"/>
      <w:color w:val="222222"/>
    </w:rPr>
  </w:style>
  <w:style w:type="table" w:styleId="TableGrid">
    <w:name w:val="Table Grid"/>
    <w:basedOn w:val="TableNormal"/>
    <w:rsid w:val="00942CE2"/>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5466FE"/>
    <w:pPr>
      <w:spacing w:after="0"/>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901C77"/>
    <w:pPr>
      <w:autoSpaceDE w:val="0"/>
      <w:autoSpaceDN w:val="0"/>
      <w:adjustRightInd w:val="0"/>
      <w:spacing w:after="0"/>
    </w:pPr>
    <w:rPr>
      <w:rFonts w:ascii="Arial" w:hAnsi="Arial" w:cs="Arial"/>
      <w:color w:val="000000"/>
      <w:sz w:val="24"/>
      <w:szCs w:val="24"/>
    </w:rPr>
  </w:style>
  <w:style w:type="paragraph" w:styleId="BalloonText">
    <w:name w:val="Balloon Text"/>
    <w:basedOn w:val="Normal"/>
    <w:link w:val="BalloonTextChar"/>
    <w:semiHidden/>
    <w:unhideWhenUsed/>
    <w:rsid w:val="0017576E"/>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576E"/>
    <w:rPr>
      <w:rFonts w:ascii="Tahoma" w:hAnsi="Tahoma" w:cs="Tahoma"/>
      <w:sz w:val="16"/>
      <w:szCs w:val="16"/>
    </w:rPr>
  </w:style>
  <w:style w:type="character" w:styleId="Hyperlink">
    <w:name w:val="Hyperlink"/>
    <w:uiPriority w:val="99"/>
    <w:rsid w:val="00145A5D"/>
    <w:rPr>
      <w:rFonts w:ascii="DOC" w:hAnsi="DOC"/>
      <w:color w:val="0000FF"/>
      <w:sz w:val="20"/>
      <w:u w:val="none"/>
    </w:rPr>
  </w:style>
  <w:style w:type="character" w:customStyle="1" w:styleId="Textentry">
    <w:name w:val="Text entry"/>
    <w:basedOn w:val="DefaultParagraphFont"/>
    <w:rsid w:val="00145A5D"/>
    <w:rPr>
      <w:b/>
      <w:i/>
      <w:color w:val="333399"/>
      <w:shd w:val="clear" w:color="auto" w:fill="CCFFCC"/>
    </w:rPr>
  </w:style>
  <w:style w:type="paragraph" w:styleId="Header">
    <w:name w:val="header"/>
    <w:basedOn w:val="Normal"/>
    <w:link w:val="HeaderChar"/>
    <w:unhideWhenUsed/>
    <w:rsid w:val="00D214EA"/>
    <w:pPr>
      <w:tabs>
        <w:tab w:val="center" w:pos="4513"/>
        <w:tab w:val="right" w:pos="9026"/>
      </w:tabs>
      <w:spacing w:after="0"/>
    </w:pPr>
  </w:style>
  <w:style w:type="character" w:customStyle="1" w:styleId="HeaderChar">
    <w:name w:val="Header Char"/>
    <w:basedOn w:val="DefaultParagraphFont"/>
    <w:link w:val="Header"/>
    <w:uiPriority w:val="99"/>
    <w:semiHidden/>
    <w:rsid w:val="00D214EA"/>
  </w:style>
  <w:style w:type="paragraph" w:styleId="Footer">
    <w:name w:val="footer"/>
    <w:basedOn w:val="Normal"/>
    <w:link w:val="FooterChar"/>
    <w:uiPriority w:val="99"/>
    <w:unhideWhenUsed/>
    <w:rsid w:val="00D214EA"/>
    <w:pPr>
      <w:tabs>
        <w:tab w:val="center" w:pos="4513"/>
        <w:tab w:val="right" w:pos="9026"/>
      </w:tabs>
      <w:spacing w:after="0"/>
    </w:pPr>
  </w:style>
  <w:style w:type="character" w:customStyle="1" w:styleId="FooterChar">
    <w:name w:val="Footer Char"/>
    <w:basedOn w:val="DefaultParagraphFont"/>
    <w:link w:val="Footer"/>
    <w:uiPriority w:val="99"/>
    <w:rsid w:val="00D214EA"/>
  </w:style>
  <w:style w:type="paragraph" w:styleId="NormalWeb">
    <w:name w:val="Normal (Web)"/>
    <w:basedOn w:val="Normal"/>
    <w:uiPriority w:val="99"/>
    <w:unhideWhenUsed/>
    <w:rsid w:val="00794FF2"/>
    <w:pPr>
      <w:spacing w:before="100" w:beforeAutospacing="1" w:after="100" w:afterAutospacing="1"/>
    </w:pPr>
    <w:rPr>
      <w:rFonts w:ascii="Times New Roman" w:eastAsia="Times New Roman" w:hAnsi="Times New Roman" w:cs="Times New Roman"/>
      <w:sz w:val="24"/>
      <w:szCs w:val="24"/>
      <w:lang w:eastAsia="en-NZ"/>
    </w:rPr>
  </w:style>
  <w:style w:type="paragraph" w:styleId="NoSpacing">
    <w:name w:val="No Spacing"/>
    <w:uiPriority w:val="1"/>
    <w:qFormat/>
    <w:rsid w:val="009D20F5"/>
    <w:pPr>
      <w:spacing w:after="0"/>
    </w:pPr>
  </w:style>
  <w:style w:type="character" w:styleId="FollowedHyperlink">
    <w:name w:val="FollowedHyperlink"/>
    <w:basedOn w:val="DefaultParagraphFont"/>
    <w:unhideWhenUsed/>
    <w:rsid w:val="003B4DB8"/>
    <w:rPr>
      <w:color w:val="800080" w:themeColor="followedHyperlink"/>
      <w:u w:val="single"/>
    </w:rPr>
  </w:style>
  <w:style w:type="character" w:styleId="CommentReference">
    <w:name w:val="annotation reference"/>
    <w:basedOn w:val="DefaultParagraphFont"/>
    <w:rsid w:val="00861EA6"/>
    <w:rPr>
      <w:sz w:val="16"/>
      <w:szCs w:val="16"/>
    </w:rPr>
  </w:style>
  <w:style w:type="paragraph" w:styleId="CommentText">
    <w:name w:val="annotation text"/>
    <w:basedOn w:val="Normal"/>
    <w:link w:val="CommentTextChar"/>
    <w:uiPriority w:val="99"/>
    <w:rsid w:val="00861EA6"/>
    <w:rPr>
      <w:rFonts w:ascii="Cambria" w:eastAsia="Times New Roman" w:hAnsi="Cambria" w:cs="Times New Roman"/>
      <w:sz w:val="20"/>
      <w:szCs w:val="20"/>
      <w:lang w:val="en-US" w:eastAsia="en-NZ"/>
    </w:rPr>
  </w:style>
  <w:style w:type="character" w:customStyle="1" w:styleId="CommentTextChar">
    <w:name w:val="Comment Text Char"/>
    <w:basedOn w:val="DefaultParagraphFont"/>
    <w:link w:val="CommentText"/>
    <w:uiPriority w:val="99"/>
    <w:rsid w:val="00861EA6"/>
    <w:rPr>
      <w:rFonts w:ascii="Cambria" w:eastAsia="Times New Roman" w:hAnsi="Cambria" w:cs="Times New Roman"/>
      <w:sz w:val="20"/>
      <w:szCs w:val="20"/>
      <w:lang w:val="en-US" w:eastAsia="en-NZ"/>
    </w:rPr>
  </w:style>
  <w:style w:type="paragraph" w:styleId="TOC1">
    <w:name w:val="toc 1"/>
    <w:basedOn w:val="Normal"/>
    <w:next w:val="Normal"/>
    <w:autoRedefine/>
    <w:uiPriority w:val="39"/>
    <w:unhideWhenUsed/>
    <w:rsid w:val="000430D0"/>
    <w:pPr>
      <w:tabs>
        <w:tab w:val="left" w:pos="1320"/>
        <w:tab w:val="right" w:leader="dot" w:pos="9016"/>
      </w:tabs>
      <w:spacing w:before="120"/>
    </w:pPr>
    <w:rPr>
      <w:b/>
      <w:bCs/>
      <w:noProof/>
      <w:sz w:val="20"/>
    </w:rPr>
  </w:style>
  <w:style w:type="paragraph" w:styleId="TOC2">
    <w:name w:val="toc 2"/>
    <w:basedOn w:val="Normal"/>
    <w:next w:val="Normal"/>
    <w:autoRedefine/>
    <w:uiPriority w:val="39"/>
    <w:unhideWhenUsed/>
    <w:rsid w:val="00BA15B5"/>
    <w:pPr>
      <w:tabs>
        <w:tab w:val="left" w:pos="660"/>
        <w:tab w:val="right" w:leader="dot" w:pos="9016"/>
      </w:tabs>
      <w:spacing w:before="120" w:after="120"/>
      <w:ind w:left="221"/>
    </w:pPr>
    <w:rPr>
      <w:b/>
      <w:iCs/>
      <w:noProof/>
      <w:sz w:val="20"/>
    </w:rPr>
  </w:style>
  <w:style w:type="character" w:styleId="Strong">
    <w:name w:val="Strong"/>
    <w:basedOn w:val="DefaultParagraphFont"/>
    <w:uiPriority w:val="22"/>
    <w:qFormat/>
    <w:rsid w:val="00F40AD6"/>
    <w:rPr>
      <w:b/>
      <w:bCs/>
    </w:rPr>
  </w:style>
  <w:style w:type="character" w:customStyle="1" w:styleId="apple-converted-space">
    <w:name w:val="apple-converted-space"/>
    <w:basedOn w:val="DefaultParagraphFont"/>
    <w:rsid w:val="00F40AD6"/>
  </w:style>
  <w:style w:type="character" w:customStyle="1" w:styleId="DocumentMapChar">
    <w:name w:val="Document Map Char"/>
    <w:basedOn w:val="DefaultParagraphFont"/>
    <w:link w:val="DocumentMap"/>
    <w:semiHidden/>
    <w:rsid w:val="00425EE3"/>
    <w:rPr>
      <w:rFonts w:ascii="Tahoma" w:eastAsia="Times New Roman" w:hAnsi="Tahoma" w:cs="Tahoma"/>
      <w:sz w:val="24"/>
      <w:szCs w:val="24"/>
      <w:shd w:val="clear" w:color="auto" w:fill="000080"/>
      <w:lang w:val="en-US" w:eastAsia="en-GB"/>
    </w:rPr>
  </w:style>
  <w:style w:type="paragraph" w:styleId="DocumentMap">
    <w:name w:val="Document Map"/>
    <w:basedOn w:val="Normal"/>
    <w:link w:val="DocumentMapChar"/>
    <w:semiHidden/>
    <w:rsid w:val="00425EE3"/>
    <w:pPr>
      <w:shd w:val="clear" w:color="auto" w:fill="000080"/>
      <w:spacing w:after="0"/>
    </w:pPr>
    <w:rPr>
      <w:rFonts w:ascii="Tahoma" w:eastAsia="Times New Roman" w:hAnsi="Tahoma" w:cs="Tahoma"/>
      <w:sz w:val="24"/>
      <w:szCs w:val="24"/>
      <w:lang w:val="en-US" w:eastAsia="en-GB"/>
    </w:rPr>
  </w:style>
  <w:style w:type="paragraph" w:styleId="BodyTextIndent">
    <w:name w:val="Body Text Indent"/>
    <w:basedOn w:val="Normal"/>
    <w:link w:val="BodyTextIndentChar"/>
    <w:rsid w:val="00B20578"/>
    <w:pPr>
      <w:tabs>
        <w:tab w:val="left" w:pos="-426"/>
      </w:tabs>
      <w:suppressAutoHyphens/>
      <w:spacing w:after="0"/>
      <w:ind w:left="284" w:hanging="284"/>
    </w:pPr>
    <w:rPr>
      <w:rFonts w:ascii="Times New Roman" w:eastAsia="MS Mincho" w:hAnsi="Times New Roman" w:cs="Times New Roman"/>
      <w:spacing w:val="-2"/>
      <w:sz w:val="20"/>
      <w:szCs w:val="20"/>
      <w:lang w:val="en-US" w:eastAsia="en-NZ"/>
    </w:rPr>
  </w:style>
  <w:style w:type="character" w:customStyle="1" w:styleId="BodyTextIndentChar">
    <w:name w:val="Body Text Indent Char"/>
    <w:basedOn w:val="DefaultParagraphFont"/>
    <w:link w:val="BodyTextIndent"/>
    <w:rsid w:val="00B20578"/>
    <w:rPr>
      <w:rFonts w:ascii="Times New Roman" w:eastAsia="MS Mincho" w:hAnsi="Times New Roman" w:cs="Times New Roman"/>
      <w:spacing w:val="-2"/>
      <w:sz w:val="20"/>
      <w:szCs w:val="20"/>
      <w:lang w:val="en-US" w:eastAsia="en-NZ"/>
    </w:rPr>
  </w:style>
  <w:style w:type="paragraph" w:styleId="BodyTextIndent2">
    <w:name w:val="Body Text Indent 2"/>
    <w:basedOn w:val="Normal"/>
    <w:link w:val="BodyTextIndent2Char"/>
    <w:rsid w:val="00B20578"/>
    <w:pPr>
      <w:tabs>
        <w:tab w:val="left" w:pos="426"/>
      </w:tabs>
      <w:suppressAutoHyphens/>
      <w:spacing w:after="0"/>
      <w:ind w:left="426" w:hanging="426"/>
    </w:pPr>
    <w:rPr>
      <w:rFonts w:ascii="Times New Roman" w:eastAsia="MS Mincho" w:hAnsi="Times New Roman" w:cs="Times New Roman"/>
      <w:spacing w:val="-2"/>
      <w:sz w:val="20"/>
      <w:szCs w:val="20"/>
      <w:lang w:val="en-US" w:eastAsia="en-NZ"/>
    </w:rPr>
  </w:style>
  <w:style w:type="character" w:customStyle="1" w:styleId="BodyTextIndent2Char">
    <w:name w:val="Body Text Indent 2 Char"/>
    <w:basedOn w:val="DefaultParagraphFont"/>
    <w:link w:val="BodyTextIndent2"/>
    <w:rsid w:val="00B20578"/>
    <w:rPr>
      <w:rFonts w:ascii="Times New Roman" w:eastAsia="MS Mincho" w:hAnsi="Times New Roman" w:cs="Times New Roman"/>
      <w:spacing w:val="-2"/>
      <w:sz w:val="20"/>
      <w:szCs w:val="20"/>
      <w:lang w:val="en-US" w:eastAsia="en-NZ"/>
    </w:rPr>
  </w:style>
  <w:style w:type="paragraph" w:styleId="CommentSubject">
    <w:name w:val="annotation subject"/>
    <w:basedOn w:val="CommentText"/>
    <w:next w:val="CommentText"/>
    <w:link w:val="CommentSubjectChar"/>
    <w:uiPriority w:val="99"/>
    <w:semiHidden/>
    <w:unhideWhenUsed/>
    <w:rsid w:val="00797D1F"/>
    <w:rPr>
      <w:rFonts w:asciiTheme="minorHAnsi" w:eastAsiaTheme="minorHAnsi" w:hAnsiTheme="minorHAnsi" w:cstheme="minorBidi"/>
      <w:b/>
      <w:bCs/>
      <w:lang w:val="en-NZ" w:eastAsia="en-US"/>
    </w:rPr>
  </w:style>
  <w:style w:type="character" w:customStyle="1" w:styleId="CommentSubjectChar">
    <w:name w:val="Comment Subject Char"/>
    <w:basedOn w:val="CommentTextChar"/>
    <w:link w:val="CommentSubject"/>
    <w:uiPriority w:val="99"/>
    <w:semiHidden/>
    <w:rsid w:val="00797D1F"/>
    <w:rPr>
      <w:rFonts w:ascii="Cambria" w:eastAsia="Times New Roman" w:hAnsi="Cambria" w:cs="Times New Roman"/>
      <w:b/>
      <w:bCs/>
      <w:sz w:val="20"/>
      <w:szCs w:val="20"/>
      <w:lang w:val="en-US" w:eastAsia="en-NZ"/>
    </w:rPr>
  </w:style>
  <w:style w:type="paragraph" w:styleId="Revision">
    <w:name w:val="Revision"/>
    <w:hidden/>
    <w:uiPriority w:val="99"/>
    <w:semiHidden/>
    <w:rsid w:val="00886075"/>
    <w:pPr>
      <w:spacing w:after="0"/>
    </w:pPr>
  </w:style>
  <w:style w:type="paragraph" w:styleId="TOCHeading">
    <w:name w:val="TOC Heading"/>
    <w:basedOn w:val="Heading1"/>
    <w:next w:val="Normal"/>
    <w:uiPriority w:val="39"/>
    <w:unhideWhenUsed/>
    <w:qFormat/>
    <w:rsid w:val="0044182B"/>
    <w:pPr>
      <w:spacing w:before="240" w:after="0" w:line="259" w:lineRule="auto"/>
      <w:outlineLvl w:val="9"/>
    </w:pPr>
    <w:rPr>
      <w:b w:val="0"/>
      <w:bCs w:val="0"/>
      <w:sz w:val="32"/>
      <w:szCs w:val="32"/>
      <w:lang w:val="en-US"/>
    </w:rPr>
  </w:style>
  <w:style w:type="paragraph" w:styleId="TOC3">
    <w:name w:val="toc 3"/>
    <w:basedOn w:val="Normal"/>
    <w:next w:val="Normal"/>
    <w:autoRedefine/>
    <w:uiPriority w:val="39"/>
    <w:unhideWhenUsed/>
    <w:rsid w:val="0086587A"/>
    <w:pPr>
      <w:tabs>
        <w:tab w:val="left" w:pos="1540"/>
        <w:tab w:val="right" w:leader="dot" w:pos="9016"/>
      </w:tabs>
      <w:spacing w:after="40"/>
      <w:ind w:left="442"/>
    </w:pPr>
    <w:rPr>
      <w:sz w:val="20"/>
    </w:rPr>
  </w:style>
  <w:style w:type="paragraph" w:styleId="TOC4">
    <w:name w:val="toc 4"/>
    <w:basedOn w:val="Normal"/>
    <w:next w:val="Normal"/>
    <w:autoRedefine/>
    <w:uiPriority w:val="39"/>
    <w:unhideWhenUsed/>
    <w:rsid w:val="00DF2C80"/>
    <w:pPr>
      <w:tabs>
        <w:tab w:val="left" w:pos="1320"/>
        <w:tab w:val="right" w:leader="dot" w:pos="9016"/>
      </w:tabs>
      <w:spacing w:after="40"/>
      <w:ind w:left="658"/>
    </w:pPr>
    <w:rPr>
      <w:sz w:val="20"/>
      <w:szCs w:val="20"/>
    </w:rPr>
  </w:style>
  <w:style w:type="paragraph" w:styleId="TOC5">
    <w:name w:val="toc 5"/>
    <w:basedOn w:val="Normal"/>
    <w:next w:val="Normal"/>
    <w:autoRedefine/>
    <w:uiPriority w:val="39"/>
    <w:unhideWhenUsed/>
    <w:rsid w:val="00746E94"/>
    <w:pPr>
      <w:spacing w:after="0"/>
      <w:ind w:left="880"/>
    </w:pPr>
    <w:rPr>
      <w:sz w:val="20"/>
      <w:szCs w:val="20"/>
    </w:rPr>
  </w:style>
  <w:style w:type="paragraph" w:styleId="TOC6">
    <w:name w:val="toc 6"/>
    <w:basedOn w:val="Normal"/>
    <w:next w:val="Normal"/>
    <w:autoRedefine/>
    <w:uiPriority w:val="39"/>
    <w:unhideWhenUsed/>
    <w:rsid w:val="00746E94"/>
    <w:pPr>
      <w:spacing w:after="0"/>
      <w:ind w:left="1100"/>
    </w:pPr>
    <w:rPr>
      <w:sz w:val="20"/>
      <w:szCs w:val="20"/>
    </w:rPr>
  </w:style>
  <w:style w:type="paragraph" w:styleId="TOC7">
    <w:name w:val="toc 7"/>
    <w:basedOn w:val="Normal"/>
    <w:next w:val="Normal"/>
    <w:autoRedefine/>
    <w:uiPriority w:val="39"/>
    <w:unhideWhenUsed/>
    <w:rsid w:val="00746E94"/>
    <w:pPr>
      <w:spacing w:after="0"/>
      <w:ind w:left="1320"/>
    </w:pPr>
    <w:rPr>
      <w:sz w:val="20"/>
      <w:szCs w:val="20"/>
    </w:rPr>
  </w:style>
  <w:style w:type="paragraph" w:styleId="TOC8">
    <w:name w:val="toc 8"/>
    <w:basedOn w:val="Normal"/>
    <w:next w:val="Normal"/>
    <w:autoRedefine/>
    <w:uiPriority w:val="39"/>
    <w:unhideWhenUsed/>
    <w:rsid w:val="00746E94"/>
    <w:pPr>
      <w:spacing w:after="0"/>
      <w:ind w:left="1540"/>
    </w:pPr>
    <w:rPr>
      <w:sz w:val="20"/>
      <w:szCs w:val="20"/>
    </w:rPr>
  </w:style>
  <w:style w:type="paragraph" w:styleId="TOC9">
    <w:name w:val="toc 9"/>
    <w:basedOn w:val="Normal"/>
    <w:next w:val="Normal"/>
    <w:autoRedefine/>
    <w:uiPriority w:val="39"/>
    <w:unhideWhenUsed/>
    <w:rsid w:val="00746E94"/>
    <w:pPr>
      <w:spacing w:after="0"/>
      <w:ind w:left="1760"/>
    </w:pPr>
    <w:rPr>
      <w:sz w:val="20"/>
      <w:szCs w:val="20"/>
    </w:rPr>
  </w:style>
  <w:style w:type="character" w:customStyle="1" w:styleId="value">
    <w:name w:val="value"/>
    <w:basedOn w:val="DefaultParagraphFont"/>
    <w:rsid w:val="00F511A3"/>
  </w:style>
  <w:style w:type="character" w:customStyle="1" w:styleId="doc-form-label1">
    <w:name w:val="doc-form-label1"/>
    <w:basedOn w:val="DefaultParagraphFont"/>
    <w:rsid w:val="00F511A3"/>
    <w:rPr>
      <w:b/>
      <w:bCs/>
    </w:rPr>
  </w:style>
  <w:style w:type="character" w:styleId="PageNumber">
    <w:name w:val="page number"/>
    <w:basedOn w:val="DefaultParagraphFont"/>
    <w:uiPriority w:val="99"/>
    <w:semiHidden/>
    <w:unhideWhenUsed/>
    <w:rsid w:val="00B850D5"/>
  </w:style>
  <w:style w:type="paragraph" w:customStyle="1" w:styleId="MapsinMaudPlan">
    <w:name w:val="Maps in Maud Plan"/>
    <w:qFormat/>
    <w:rsid w:val="007C01E8"/>
    <w:pPr>
      <w:spacing w:after="0"/>
    </w:pPr>
    <w:rPr>
      <w:rFonts w:eastAsiaTheme="majorEastAsia" w:cstheme="majorBidi"/>
      <w:b/>
      <w:bCs/>
      <w:noProof/>
      <w:color w:val="365F91" w:themeColor="accent1" w:themeShade="BF"/>
      <w:lang w:val="en-US"/>
    </w:rPr>
  </w:style>
</w:styles>
</file>

<file path=word/webSettings.xml><?xml version="1.0" encoding="utf-8"?>
<w:webSettings xmlns:r="http://schemas.openxmlformats.org/officeDocument/2006/relationships" xmlns:w="http://schemas.openxmlformats.org/wordprocessingml/2006/main">
  <w:divs>
    <w:div w:id="31733298">
      <w:bodyDiv w:val="1"/>
      <w:marLeft w:val="0"/>
      <w:marRight w:val="0"/>
      <w:marTop w:val="0"/>
      <w:marBottom w:val="0"/>
      <w:divBdr>
        <w:top w:val="none" w:sz="0" w:space="0" w:color="auto"/>
        <w:left w:val="none" w:sz="0" w:space="0" w:color="auto"/>
        <w:bottom w:val="none" w:sz="0" w:space="0" w:color="auto"/>
        <w:right w:val="none" w:sz="0" w:space="0" w:color="auto"/>
      </w:divBdr>
      <w:divsChild>
        <w:div w:id="1104225461">
          <w:marLeft w:val="0"/>
          <w:marRight w:val="-18928"/>
          <w:marTop w:val="0"/>
          <w:marBottom w:val="0"/>
          <w:divBdr>
            <w:top w:val="none" w:sz="0" w:space="0" w:color="auto"/>
            <w:left w:val="none" w:sz="0" w:space="0" w:color="auto"/>
            <w:bottom w:val="none" w:sz="0" w:space="0" w:color="auto"/>
            <w:right w:val="none" w:sz="0" w:space="0" w:color="auto"/>
          </w:divBdr>
        </w:div>
        <w:div w:id="1197356746">
          <w:marLeft w:val="0"/>
          <w:marRight w:val="0"/>
          <w:marTop w:val="225"/>
          <w:marBottom w:val="0"/>
          <w:divBdr>
            <w:top w:val="none" w:sz="0" w:space="0" w:color="auto"/>
            <w:left w:val="none" w:sz="0" w:space="0" w:color="auto"/>
            <w:bottom w:val="none" w:sz="0" w:space="0" w:color="auto"/>
            <w:right w:val="none" w:sz="0" w:space="0" w:color="auto"/>
          </w:divBdr>
          <w:divsChild>
            <w:div w:id="534580265">
              <w:marLeft w:val="0"/>
              <w:marRight w:val="-18928"/>
              <w:marTop w:val="30"/>
              <w:marBottom w:val="0"/>
              <w:divBdr>
                <w:top w:val="none" w:sz="0" w:space="0" w:color="auto"/>
                <w:left w:val="none" w:sz="0" w:space="0" w:color="auto"/>
                <w:bottom w:val="none" w:sz="0" w:space="0" w:color="auto"/>
                <w:right w:val="none" w:sz="0" w:space="0" w:color="auto"/>
              </w:divBdr>
            </w:div>
            <w:div w:id="2103602292">
              <w:marLeft w:val="0"/>
              <w:marRight w:val="-18928"/>
              <w:marTop w:val="0"/>
              <w:marBottom w:val="0"/>
              <w:divBdr>
                <w:top w:val="none" w:sz="0" w:space="0" w:color="auto"/>
                <w:left w:val="none" w:sz="0" w:space="0" w:color="auto"/>
                <w:bottom w:val="none" w:sz="0" w:space="0" w:color="auto"/>
                <w:right w:val="none" w:sz="0" w:space="0" w:color="auto"/>
              </w:divBdr>
            </w:div>
          </w:divsChild>
        </w:div>
        <w:div w:id="1259829514">
          <w:marLeft w:val="0"/>
          <w:marRight w:val="0"/>
          <w:marTop w:val="225"/>
          <w:marBottom w:val="0"/>
          <w:divBdr>
            <w:top w:val="none" w:sz="0" w:space="0" w:color="auto"/>
            <w:left w:val="none" w:sz="0" w:space="0" w:color="auto"/>
            <w:bottom w:val="none" w:sz="0" w:space="0" w:color="auto"/>
            <w:right w:val="none" w:sz="0" w:space="0" w:color="auto"/>
          </w:divBdr>
          <w:divsChild>
            <w:div w:id="1198658984">
              <w:marLeft w:val="0"/>
              <w:marRight w:val="-18928"/>
              <w:marTop w:val="0"/>
              <w:marBottom w:val="0"/>
              <w:divBdr>
                <w:top w:val="none" w:sz="0" w:space="0" w:color="auto"/>
                <w:left w:val="none" w:sz="0" w:space="0" w:color="auto"/>
                <w:bottom w:val="none" w:sz="0" w:space="0" w:color="auto"/>
                <w:right w:val="none" w:sz="0" w:space="0" w:color="auto"/>
              </w:divBdr>
            </w:div>
            <w:div w:id="1311982041">
              <w:marLeft w:val="0"/>
              <w:marRight w:val="-18928"/>
              <w:marTop w:val="0"/>
              <w:marBottom w:val="0"/>
              <w:divBdr>
                <w:top w:val="none" w:sz="0" w:space="0" w:color="auto"/>
                <w:left w:val="none" w:sz="0" w:space="0" w:color="auto"/>
                <w:bottom w:val="none" w:sz="0" w:space="0" w:color="auto"/>
                <w:right w:val="none" w:sz="0" w:space="0" w:color="auto"/>
              </w:divBdr>
            </w:div>
          </w:divsChild>
        </w:div>
        <w:div w:id="1512602057">
          <w:marLeft w:val="0"/>
          <w:marRight w:val="-18928"/>
          <w:marTop w:val="0"/>
          <w:marBottom w:val="0"/>
          <w:divBdr>
            <w:top w:val="none" w:sz="0" w:space="0" w:color="auto"/>
            <w:left w:val="none" w:sz="0" w:space="0" w:color="auto"/>
            <w:bottom w:val="none" w:sz="0" w:space="0" w:color="auto"/>
            <w:right w:val="none" w:sz="0" w:space="0" w:color="auto"/>
          </w:divBdr>
        </w:div>
      </w:divsChild>
    </w:div>
    <w:div w:id="828445196">
      <w:bodyDiv w:val="1"/>
      <w:marLeft w:val="0"/>
      <w:marRight w:val="0"/>
      <w:marTop w:val="0"/>
      <w:marBottom w:val="0"/>
      <w:divBdr>
        <w:top w:val="none" w:sz="0" w:space="0" w:color="auto"/>
        <w:left w:val="none" w:sz="0" w:space="0" w:color="auto"/>
        <w:bottom w:val="none" w:sz="0" w:space="0" w:color="auto"/>
        <w:right w:val="none" w:sz="0" w:space="0" w:color="auto"/>
      </w:divBdr>
      <w:divsChild>
        <w:div w:id="583880124">
          <w:marLeft w:val="0"/>
          <w:marRight w:val="0"/>
          <w:marTop w:val="0"/>
          <w:marBottom w:val="0"/>
          <w:divBdr>
            <w:top w:val="none" w:sz="0" w:space="0" w:color="auto"/>
            <w:left w:val="none" w:sz="0" w:space="0" w:color="auto"/>
            <w:bottom w:val="none" w:sz="0" w:space="0" w:color="auto"/>
            <w:right w:val="none" w:sz="0" w:space="0" w:color="auto"/>
          </w:divBdr>
          <w:divsChild>
            <w:div w:id="1961105073">
              <w:marLeft w:val="-225"/>
              <w:marRight w:val="-225"/>
              <w:marTop w:val="0"/>
              <w:marBottom w:val="0"/>
              <w:divBdr>
                <w:top w:val="none" w:sz="0" w:space="0" w:color="auto"/>
                <w:left w:val="none" w:sz="0" w:space="0" w:color="auto"/>
                <w:bottom w:val="none" w:sz="0" w:space="0" w:color="auto"/>
                <w:right w:val="none" w:sz="0" w:space="0" w:color="auto"/>
              </w:divBdr>
              <w:divsChild>
                <w:div w:id="1507599526">
                  <w:marLeft w:val="0"/>
                  <w:marRight w:val="0"/>
                  <w:marTop w:val="0"/>
                  <w:marBottom w:val="0"/>
                  <w:divBdr>
                    <w:top w:val="none" w:sz="0" w:space="0" w:color="auto"/>
                    <w:left w:val="none" w:sz="0" w:space="0" w:color="auto"/>
                    <w:bottom w:val="none" w:sz="0" w:space="0" w:color="auto"/>
                    <w:right w:val="none" w:sz="0" w:space="0" w:color="auto"/>
                  </w:divBdr>
                  <w:divsChild>
                    <w:div w:id="1193420401">
                      <w:marLeft w:val="0"/>
                      <w:marRight w:val="0"/>
                      <w:marTop w:val="0"/>
                      <w:marBottom w:val="0"/>
                      <w:divBdr>
                        <w:top w:val="none" w:sz="0" w:space="0" w:color="auto"/>
                        <w:left w:val="none" w:sz="0" w:space="0" w:color="auto"/>
                        <w:bottom w:val="none" w:sz="0" w:space="0" w:color="auto"/>
                        <w:right w:val="none" w:sz="0" w:space="0" w:color="auto"/>
                      </w:divBdr>
                      <w:divsChild>
                        <w:div w:id="448285746">
                          <w:marLeft w:val="-225"/>
                          <w:marRight w:val="-225"/>
                          <w:marTop w:val="0"/>
                          <w:marBottom w:val="0"/>
                          <w:divBdr>
                            <w:top w:val="none" w:sz="0" w:space="0" w:color="auto"/>
                            <w:left w:val="none" w:sz="0" w:space="0" w:color="auto"/>
                            <w:bottom w:val="none" w:sz="0" w:space="0" w:color="auto"/>
                            <w:right w:val="none" w:sz="0" w:space="0" w:color="auto"/>
                          </w:divBdr>
                          <w:divsChild>
                            <w:div w:id="1412461356">
                              <w:marLeft w:val="0"/>
                              <w:marRight w:val="0"/>
                              <w:marTop w:val="0"/>
                              <w:marBottom w:val="0"/>
                              <w:divBdr>
                                <w:top w:val="none" w:sz="0" w:space="0" w:color="auto"/>
                                <w:left w:val="none" w:sz="0" w:space="0" w:color="auto"/>
                                <w:bottom w:val="none" w:sz="0" w:space="0" w:color="auto"/>
                                <w:right w:val="none" w:sz="0" w:space="0" w:color="auto"/>
                              </w:divBdr>
                              <w:divsChild>
                                <w:div w:id="709038804">
                                  <w:marLeft w:val="0"/>
                                  <w:marRight w:val="0"/>
                                  <w:marTop w:val="0"/>
                                  <w:marBottom w:val="192"/>
                                  <w:divBdr>
                                    <w:top w:val="none" w:sz="0" w:space="0" w:color="auto"/>
                                    <w:left w:val="none" w:sz="0" w:space="0" w:color="auto"/>
                                    <w:bottom w:val="none" w:sz="0" w:space="0" w:color="auto"/>
                                    <w:right w:val="none" w:sz="0" w:space="0" w:color="auto"/>
                                  </w:divBdr>
                                  <w:divsChild>
                                    <w:div w:id="1858033875">
                                      <w:marLeft w:val="-225"/>
                                      <w:marRight w:val="-225"/>
                                      <w:marTop w:val="0"/>
                                      <w:marBottom w:val="0"/>
                                      <w:divBdr>
                                        <w:top w:val="none" w:sz="0" w:space="0" w:color="auto"/>
                                        <w:left w:val="none" w:sz="0" w:space="0" w:color="auto"/>
                                        <w:bottom w:val="none" w:sz="0" w:space="0" w:color="auto"/>
                                        <w:right w:val="none" w:sz="0" w:space="0" w:color="auto"/>
                                      </w:divBdr>
                                      <w:divsChild>
                                        <w:div w:id="705912831">
                                          <w:marLeft w:val="0"/>
                                          <w:marRight w:val="0"/>
                                          <w:marTop w:val="0"/>
                                          <w:marBottom w:val="0"/>
                                          <w:divBdr>
                                            <w:top w:val="none" w:sz="0" w:space="0" w:color="auto"/>
                                            <w:left w:val="none" w:sz="0" w:space="0" w:color="auto"/>
                                            <w:bottom w:val="none" w:sz="0" w:space="0" w:color="auto"/>
                                            <w:right w:val="none" w:sz="0" w:space="0" w:color="auto"/>
                                          </w:divBdr>
                                          <w:divsChild>
                                            <w:div w:id="1161894189">
                                              <w:marLeft w:val="0"/>
                                              <w:marRight w:val="0"/>
                                              <w:marTop w:val="0"/>
                                              <w:marBottom w:val="0"/>
                                              <w:divBdr>
                                                <w:top w:val="none" w:sz="0" w:space="0" w:color="auto"/>
                                                <w:left w:val="none" w:sz="0" w:space="0" w:color="auto"/>
                                                <w:bottom w:val="none" w:sz="0" w:space="0" w:color="auto"/>
                                                <w:right w:val="none" w:sz="0" w:space="0" w:color="auto"/>
                                              </w:divBdr>
                                            </w:div>
                                            <w:div w:id="1826781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2673031">
      <w:bodyDiv w:val="1"/>
      <w:marLeft w:val="0"/>
      <w:marRight w:val="0"/>
      <w:marTop w:val="0"/>
      <w:marBottom w:val="0"/>
      <w:divBdr>
        <w:top w:val="none" w:sz="0" w:space="0" w:color="auto"/>
        <w:left w:val="none" w:sz="0" w:space="0" w:color="auto"/>
        <w:bottom w:val="none" w:sz="0" w:space="0" w:color="auto"/>
        <w:right w:val="none" w:sz="0" w:space="0" w:color="auto"/>
      </w:divBdr>
      <w:divsChild>
        <w:div w:id="769424047">
          <w:marLeft w:val="547"/>
          <w:marRight w:val="0"/>
          <w:marTop w:val="0"/>
          <w:marBottom w:val="0"/>
          <w:divBdr>
            <w:top w:val="none" w:sz="0" w:space="0" w:color="auto"/>
            <w:left w:val="none" w:sz="0" w:space="0" w:color="auto"/>
            <w:bottom w:val="none" w:sz="0" w:space="0" w:color="auto"/>
            <w:right w:val="none" w:sz="0" w:space="0" w:color="auto"/>
          </w:divBdr>
        </w:div>
      </w:divsChild>
    </w:div>
    <w:div w:id="883492633">
      <w:bodyDiv w:val="1"/>
      <w:marLeft w:val="0"/>
      <w:marRight w:val="0"/>
      <w:marTop w:val="0"/>
      <w:marBottom w:val="0"/>
      <w:divBdr>
        <w:top w:val="none" w:sz="0" w:space="0" w:color="auto"/>
        <w:left w:val="none" w:sz="0" w:space="0" w:color="auto"/>
        <w:bottom w:val="none" w:sz="0" w:space="0" w:color="auto"/>
        <w:right w:val="none" w:sz="0" w:space="0" w:color="auto"/>
      </w:divBdr>
      <w:divsChild>
        <w:div w:id="505052831">
          <w:marLeft w:val="547"/>
          <w:marRight w:val="0"/>
          <w:marTop w:val="0"/>
          <w:marBottom w:val="0"/>
          <w:divBdr>
            <w:top w:val="none" w:sz="0" w:space="0" w:color="auto"/>
            <w:left w:val="none" w:sz="0" w:space="0" w:color="auto"/>
            <w:bottom w:val="none" w:sz="0" w:space="0" w:color="auto"/>
            <w:right w:val="none" w:sz="0" w:space="0" w:color="auto"/>
          </w:divBdr>
        </w:div>
        <w:div w:id="126557491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pclerke@doc.govt.nz" TargetMode="External"/><Relationship Id="rId21" Type="http://schemas.openxmlformats.org/officeDocument/2006/relationships/footer" Target="footer2.xml"/><Relationship Id="rId42" Type="http://schemas.openxmlformats.org/officeDocument/2006/relationships/hyperlink" Target="https://doccm.doc.govt.nz/wcc/faces/wccdoc?dID=3175126&amp;dDocName=DOCDM-1579308" TargetMode="External"/><Relationship Id="rId63" Type="http://schemas.openxmlformats.org/officeDocument/2006/relationships/hyperlink" Target="https://doccm.doc.govt.nz/wcc/faces/wccdoc?dID=1742832&amp;dDocName=DOCDM-1528063" TargetMode="External"/><Relationship Id="rId84" Type="http://schemas.openxmlformats.org/officeDocument/2006/relationships/hyperlink" Target="https://doccm.doc.govt.nz/wcc/faces/wccdoc?dID=3208824&amp;dDocName=DOC-2832790" TargetMode="External"/><Relationship Id="rId138" Type="http://schemas.openxmlformats.org/officeDocument/2006/relationships/hyperlink" Target="dme://DOC-2751605/" TargetMode="External"/><Relationship Id="rId159" Type="http://schemas.openxmlformats.org/officeDocument/2006/relationships/hyperlink" Target="http://www.gotchatraps.co.nz/html/about.html" TargetMode="External"/><Relationship Id="rId170" Type="http://schemas.microsoft.com/office/2011/relationships/people" Target="people.xml"/><Relationship Id="rId107" Type="http://schemas.openxmlformats.org/officeDocument/2006/relationships/hyperlink" Target="dme://DOCDM-1560956/" TargetMode="External"/><Relationship Id="rId11" Type="http://schemas.openxmlformats.org/officeDocument/2006/relationships/hyperlink" Target="https://doccm.doc.govt.nz/wcc/faces/wccdoc?dDocName=DOCDM-59825" TargetMode="External"/><Relationship Id="rId32" Type="http://schemas.openxmlformats.org/officeDocument/2006/relationships/hyperlink" Target="https://doccm.doc.govt.nz/wcc/faces/wccdoc?dID=1974641&amp;dDocName=DOC-2226389" TargetMode="External"/><Relationship Id="rId53" Type="http://schemas.openxmlformats.org/officeDocument/2006/relationships/hyperlink" Target="mailto:L%5CIsland%20Biosecurity%20%3CIslandBiosecurity@doc.govt.nz%3E" TargetMode="External"/><Relationship Id="rId74" Type="http://schemas.openxmlformats.org/officeDocument/2006/relationships/hyperlink" Target="http://intmaps/richmapviewer" TargetMode="External"/><Relationship Id="rId128" Type="http://schemas.openxmlformats.org/officeDocument/2006/relationships/hyperlink" Target="https://doccm.doc.govt.nz/wcc/faces/wccdoc?dDocName=DOCDM-22715" TargetMode="External"/><Relationship Id="rId149" Type="http://schemas.openxmlformats.org/officeDocument/2006/relationships/image" Target="media/image5.png"/><Relationship Id="rId5" Type="http://schemas.openxmlformats.org/officeDocument/2006/relationships/webSettings" Target="webSettings.xml"/><Relationship Id="rId95" Type="http://schemas.openxmlformats.org/officeDocument/2006/relationships/hyperlink" Target="dme://doc-2575905/" TargetMode="External"/><Relationship Id="rId160" Type="http://schemas.openxmlformats.org/officeDocument/2006/relationships/hyperlink" Target="mailto:sales@gotchatraps.co.nz" TargetMode="External"/><Relationship Id="rId22" Type="http://schemas.openxmlformats.org/officeDocument/2006/relationships/hyperlink" Target="mailto:picton@doc.govt.nz" TargetMode="External"/><Relationship Id="rId43" Type="http://schemas.openxmlformats.org/officeDocument/2006/relationships/hyperlink" Target="https://doccm.doc.govt.nz/wcc/faces/wccdoc?dID=2879064&amp;dDocName=DOC-2680620" TargetMode="External"/><Relationship Id="rId64" Type="http://schemas.openxmlformats.org/officeDocument/2006/relationships/hyperlink" Target="https://doccm.doc.govt.nz/wcc/faces/wccdoc?dID=2512946&amp;dDocName=DOC-2590643" TargetMode="External"/><Relationship Id="rId118" Type="http://schemas.openxmlformats.org/officeDocument/2006/relationships/hyperlink" Target="mailto:dhayes@doc.govt.nz" TargetMode="External"/><Relationship Id="rId139" Type="http://schemas.openxmlformats.org/officeDocument/2006/relationships/hyperlink" Target="https://doccm.doc.govt.nz/wcc/faces/wccdoc?dID=3208824&amp;dDocName=DOC-2832790" TargetMode="External"/><Relationship Id="rId85" Type="http://schemas.openxmlformats.org/officeDocument/2006/relationships/hyperlink" Target="https://doccm.doc.govt.nz/wcc/faces/wccdoc?dID=2403293&amp;dDocName=DOC-2444666" TargetMode="External"/><Relationship Id="rId150" Type="http://schemas.openxmlformats.org/officeDocument/2006/relationships/hyperlink" Target="https://doccm.doc.govt.nz/wcc/faces/wccdoc?dID=3208829&amp;dDocName=DOC-2832792" TargetMode="External"/><Relationship Id="rId171" Type="http://schemas.openxmlformats.org/officeDocument/2006/relationships/customXml" Target="../customXml/item2.xml"/><Relationship Id="rId12" Type="http://schemas.openxmlformats.org/officeDocument/2006/relationships/hyperlink" Target="https://doccm.doc.govt.nz/wcc/faces/wccdoc?dDocName=DOCDM-442078" TargetMode="External"/><Relationship Id="rId33" Type="http://schemas.openxmlformats.org/officeDocument/2006/relationships/hyperlink" Target="https://youtu.be/yXNOpfW7PPQ" TargetMode="External"/><Relationship Id="rId108" Type="http://schemas.openxmlformats.org/officeDocument/2006/relationships/hyperlink" Target="dme://DOCDM-2619461/" TargetMode="External"/><Relationship Id="rId129" Type="http://schemas.openxmlformats.org/officeDocument/2006/relationships/hyperlink" Target="https://doccm.doc.govt.nz/wcc/faces/wccdoc?dID=2549187&amp;dDocName=DOCDM-22655" TargetMode="External"/><Relationship Id="rId54" Type="http://schemas.openxmlformats.org/officeDocument/2006/relationships/hyperlink" Target="https://doccm.doc.govt.nz/wcc/faces/wccdoc?dID=714247&amp;dDocName=DOCDM-29855" TargetMode="External"/><Relationship Id="rId70" Type="http://schemas.openxmlformats.org/officeDocument/2006/relationships/hyperlink" Target="https://doccm.doc.govt.nz/wcc/faces/wccdoc?dID=3038822&amp;dDocName=DOCDM-475859" TargetMode="External"/><Relationship Id="rId75" Type="http://schemas.openxmlformats.org/officeDocument/2006/relationships/hyperlink" Target="http://www.ecogene.co.nz/sample_protocol.asp" TargetMode="External"/><Relationship Id="rId91" Type="http://schemas.openxmlformats.org/officeDocument/2006/relationships/hyperlink" Target="https://doccm.doc.govt.nz/wcc/faces/wccdoc?dID=2512933&amp;dDocName=DOC-2590641" TargetMode="External"/><Relationship Id="rId96" Type="http://schemas.openxmlformats.org/officeDocument/2006/relationships/hyperlink" Target="file://sndaosvr1/groups$/GIS/Biodiversity/115_Island_Management_and_Restoration/Maud%20Island" TargetMode="External"/><Relationship Id="rId140" Type="http://schemas.openxmlformats.org/officeDocument/2006/relationships/hyperlink" Target="https://doccm.doc.govt.nz/wcc/faces/wccdoc?dID=3208829&amp;dDocName=DOC-2832792" TargetMode="External"/><Relationship Id="rId145" Type="http://schemas.openxmlformats.org/officeDocument/2006/relationships/image" Target="media/image2.png"/><Relationship Id="rId161" Type="http://schemas.openxmlformats.org/officeDocument/2006/relationships/hyperlink" Target="http://www.rotokare.org.nz/uploaded_images/Education/Identifying-animal-tracks.pdf"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doccm.doc.govt.nz/wcc/faces/wccdoc?dID=1974641&amp;dDocName=DOC-2226389" TargetMode="External"/><Relationship Id="rId28" Type="http://schemas.openxmlformats.org/officeDocument/2006/relationships/hyperlink" Target="mailto:picton@doc.govt.nz" TargetMode="External"/><Relationship Id="rId49" Type="http://schemas.openxmlformats.org/officeDocument/2006/relationships/hyperlink" Target="https://doccm.doc.govt.nz/wcc/faces/wccdoc?dID=2549187&amp;dDocName=DOCDM-22655" TargetMode="External"/><Relationship Id="rId114" Type="http://schemas.openxmlformats.org/officeDocument/2006/relationships/hyperlink" Target="mailto:scaldwell@doc.govt.nz" TargetMode="External"/><Relationship Id="rId119" Type="http://schemas.openxmlformats.org/officeDocument/2006/relationships/hyperlink" Target="mailto:kbroome@doc.govt.nz" TargetMode="External"/><Relationship Id="rId44" Type="http://schemas.openxmlformats.org/officeDocument/2006/relationships/hyperlink" Target="https://doccm.doc.govt.nz/wcc/faces/wccdoc?dID=3208824&amp;dDocName=DOC-2832790" TargetMode="External"/><Relationship Id="rId60" Type="http://schemas.openxmlformats.org/officeDocument/2006/relationships/hyperlink" Target="https://doccm.doc.govt.nz/wcc/faces/wccdoc?dDocName=DOC-2607040" TargetMode="External"/><Relationship Id="rId65" Type="http://schemas.openxmlformats.org/officeDocument/2006/relationships/hyperlink" Target="https://doccm.doc.govt.nz/wcc/faces/wccdoc?dDocName=DOCDM-22715" TargetMode="External"/><Relationship Id="rId81" Type="http://schemas.openxmlformats.org/officeDocument/2006/relationships/hyperlink" Target="https://doccm.doc.govt.nz/wcc/faces/wccdoc?dID=2403293&amp;dDocName=DOC-2444666" TargetMode="External"/><Relationship Id="rId86" Type="http://schemas.openxmlformats.org/officeDocument/2006/relationships/hyperlink" Target="https://doccm.doc.govt.nz/wcc/faces/wccdoc?dID=2403289&amp;dDocName=DOC-2423421" TargetMode="External"/><Relationship Id="rId130" Type="http://schemas.openxmlformats.org/officeDocument/2006/relationships/hyperlink" Target="https://doccm.doc.govt.nz/wcc/faces/wccdoc?dID=501668&amp;dDocName=DOCDM-20171" TargetMode="External"/><Relationship Id="rId135" Type="http://schemas.openxmlformats.org/officeDocument/2006/relationships/hyperlink" Target="https://doccm.doc.govt.nz/wcc/faces/wccdoc?dID=501668&amp;dDocName=DOCDM-20171" TargetMode="External"/><Relationship Id="rId151" Type="http://schemas.openxmlformats.org/officeDocument/2006/relationships/image" Target="media/image6.png"/><Relationship Id="rId156" Type="http://schemas.openxmlformats.org/officeDocument/2006/relationships/hyperlink" Target="http://www.keyindustries.co.nz/" TargetMode="External"/><Relationship Id="rId172" Type="http://schemas.openxmlformats.org/officeDocument/2006/relationships/customXml" Target="../customXml/item3.xml"/><Relationship Id="rId13" Type="http://schemas.openxmlformats.org/officeDocument/2006/relationships/hyperlink" Target="dme://DOCDM-655538/" TargetMode="External"/><Relationship Id="rId18" Type="http://schemas.openxmlformats.org/officeDocument/2006/relationships/hyperlink" Target="dme://DOCDM-2619461/" TargetMode="External"/><Relationship Id="rId39" Type="http://schemas.openxmlformats.org/officeDocument/2006/relationships/hyperlink" Target="dme://doc-2694052/" TargetMode="External"/><Relationship Id="rId109" Type="http://schemas.openxmlformats.org/officeDocument/2006/relationships/hyperlink" Target="https://doccm.doc.govt.nz/wcc/faces/wccdoc?dID=714247&amp;dDocName=DOCDM-29855" TargetMode="External"/><Relationship Id="rId34" Type="http://schemas.openxmlformats.org/officeDocument/2006/relationships/hyperlink" Target="https://doccm.doc.govt.nz/wcc/faces/wccdoc?dID=3175126&amp;dDocName=DOCDM-1579308" TargetMode="External"/><Relationship Id="rId50" Type="http://schemas.openxmlformats.org/officeDocument/2006/relationships/hyperlink" Target="https://doccm.doc.govt.nz/wcc/faces/wccdoc?dID=2057355&amp;dDocName=DOC-2303909" TargetMode="External"/><Relationship Id="rId55" Type="http://schemas.openxmlformats.org/officeDocument/2006/relationships/hyperlink" Target="https://doccm.doc.govt.nz/wcc/faces/wccdoc?dDocName=DOC-2607040" TargetMode="External"/><Relationship Id="rId76" Type="http://schemas.openxmlformats.org/officeDocument/2006/relationships/hyperlink" Target="https://doccm.doc.govt.nz/wcc/faces/wccdoc?dID=3208824&amp;dDocName=DOC-2832790" TargetMode="External"/><Relationship Id="rId97" Type="http://schemas.openxmlformats.org/officeDocument/2006/relationships/hyperlink" Target="file://sndaosvr1/groups$/GIS/Biodiversity/115_Island_Management_and_Restoration/Maud%20Island" TargetMode="External"/><Relationship Id="rId104" Type="http://schemas.openxmlformats.org/officeDocument/2006/relationships/hyperlink" Target="dme://DOCDM-1121677/" TargetMode="External"/><Relationship Id="rId120" Type="http://schemas.openxmlformats.org/officeDocument/2006/relationships/hyperlink" Target="mailto:kbrown@doc.govt.nz" TargetMode="External"/><Relationship Id="rId125" Type="http://schemas.openxmlformats.org/officeDocument/2006/relationships/hyperlink" Target="mailto:ekennedy@doc.govt.nz" TargetMode="External"/><Relationship Id="rId141" Type="http://schemas.openxmlformats.org/officeDocument/2006/relationships/hyperlink" Target="https://doccm.doc.govt.nz/wcc/faces/wccdoc?dID=3208824&amp;dDocName=DOC-2832790" TargetMode="External"/><Relationship Id="rId146" Type="http://schemas.openxmlformats.org/officeDocument/2006/relationships/image" Target="media/image3.png"/><Relationship Id="rId7" Type="http://schemas.openxmlformats.org/officeDocument/2006/relationships/endnotes" Target="endnotes.xml"/><Relationship Id="rId71" Type="http://schemas.openxmlformats.org/officeDocument/2006/relationships/hyperlink" Target="https://doccm.doc.govt.nz/wcc/faces/wccdoc?dID=3033607&amp;dDocName=DOCDM-1292127" TargetMode="External"/><Relationship Id="rId92" Type="http://schemas.openxmlformats.org/officeDocument/2006/relationships/hyperlink" Target="https://doccm.doc.govt.nz/wcc/faces/wccdoc?dDocName=DOCDM-532450" TargetMode="External"/><Relationship Id="rId162" Type="http://schemas.openxmlformats.org/officeDocument/2006/relationships/hyperlink" Target="http://www.connovation.co.nz/" TargetMode="External"/><Relationship Id="rId2" Type="http://schemas.openxmlformats.org/officeDocument/2006/relationships/numbering" Target="numbering.xml"/><Relationship Id="rId29" Type="http://schemas.openxmlformats.org/officeDocument/2006/relationships/hyperlink" Target="https://doccm.doc.govt.nz/wcc/faces/wccdoc?dID=3175126&amp;dDocName=DOCDM-1579308" TargetMode="External"/><Relationship Id="rId24" Type="http://schemas.openxmlformats.org/officeDocument/2006/relationships/hyperlink" Target="https://youtu.be/yXNOpfW7PPQ" TargetMode="External"/><Relationship Id="rId40" Type="http://schemas.openxmlformats.org/officeDocument/2006/relationships/hyperlink" Target="dme://doc-1488105/" TargetMode="External"/><Relationship Id="rId45" Type="http://schemas.openxmlformats.org/officeDocument/2006/relationships/hyperlink" Target="https://doccm.doc.govt.nz/wcc/faces/wccdoc?dID=3208829&amp;dDocName=DOC-2832792" TargetMode="External"/><Relationship Id="rId66" Type="http://schemas.openxmlformats.org/officeDocument/2006/relationships/hyperlink" Target="https://doccm.doc.govt.nz/wcc/faces/wccdoc?dID=2549187&amp;dDocName=DOCDM-22655" TargetMode="External"/><Relationship Id="rId87" Type="http://schemas.openxmlformats.org/officeDocument/2006/relationships/hyperlink" Target="http://www.ecogene.co.nz/sample_protocol.asp" TargetMode="External"/><Relationship Id="rId110" Type="http://schemas.openxmlformats.org/officeDocument/2006/relationships/hyperlink" Target="dme://DOCDM-377172/" TargetMode="External"/><Relationship Id="rId115" Type="http://schemas.openxmlformats.org/officeDocument/2006/relationships/hyperlink" Target="mailto:fhiggott@doc.govt.nz" TargetMode="External"/><Relationship Id="rId131" Type="http://schemas.openxmlformats.org/officeDocument/2006/relationships/hyperlink" Target="https://doccm.doc.govt.nz/wcc/faces/wccdoc?dID=3208824&amp;dDocName=DOC-2832790" TargetMode="External"/><Relationship Id="rId136" Type="http://schemas.openxmlformats.org/officeDocument/2006/relationships/hyperlink" Target="https://doccm.doc.govt.nz/wcc/faces/wccdoc?dID=3208824&amp;dDocName=DOC-2832790" TargetMode="External"/><Relationship Id="rId157" Type="http://schemas.openxmlformats.org/officeDocument/2006/relationships/hyperlink" Target="http://www.predatortraps.com/" TargetMode="External"/><Relationship Id="rId61" Type="http://schemas.openxmlformats.org/officeDocument/2006/relationships/hyperlink" Target="https://doccm.doc.govt.nz/wcc/faces/wccdoc?dDocName=DOCDM-532450" TargetMode="External"/><Relationship Id="rId82" Type="http://schemas.openxmlformats.org/officeDocument/2006/relationships/hyperlink" Target="https://doccm.doc.govt.nz/wcc/faces/wccdoc?dID=2403289&amp;dDocName=DOC-2423421" TargetMode="External"/><Relationship Id="rId152" Type="http://schemas.openxmlformats.org/officeDocument/2006/relationships/hyperlink" Target="dme://DOCDM-53216/" TargetMode="External"/><Relationship Id="rId173" Type="http://schemas.openxmlformats.org/officeDocument/2006/relationships/customXml" Target="../customXml/item4.xml"/><Relationship Id="rId19" Type="http://schemas.openxmlformats.org/officeDocument/2006/relationships/hyperlink" Target="https://doccm.doc.govt.nz/wcc/faces/wccdoc?dID=2368193&amp;dDocName=DOC-2535521" TargetMode="External"/><Relationship Id="rId14" Type="http://schemas.openxmlformats.org/officeDocument/2006/relationships/hyperlink" Target="dme://DOCDM-54393/" TargetMode="External"/><Relationship Id="rId30" Type="http://schemas.openxmlformats.org/officeDocument/2006/relationships/hyperlink" Target="https://doccm.doc.govt.nz/wcc/faces/wccdoc?dID=2371776&amp;dDocName=DOC-2536278" TargetMode="External"/><Relationship Id="rId35" Type="http://schemas.openxmlformats.org/officeDocument/2006/relationships/hyperlink" Target="https://doccm.doc.govt.nz/wcc/faces/wccdoc?dID=4096524&amp;dDocName=DOCDM-1579308" TargetMode="External"/><Relationship Id="rId56" Type="http://schemas.openxmlformats.org/officeDocument/2006/relationships/comments" Target="comments.xml"/><Relationship Id="rId77" Type="http://schemas.openxmlformats.org/officeDocument/2006/relationships/hyperlink" Target="https://doccm.doc.govt.nz/wcc/faces/wccdoc?dID=2403293&amp;dDocName=DOC-2444666" TargetMode="External"/><Relationship Id="rId100" Type="http://schemas.openxmlformats.org/officeDocument/2006/relationships/hyperlink" Target="https://doccm.doc.govt.nz/wcc/faces/wccdoc?dDocName=DOCDM-22715" TargetMode="External"/><Relationship Id="rId105" Type="http://schemas.openxmlformats.org/officeDocument/2006/relationships/hyperlink" Target="dme://DOCDM-53216/" TargetMode="External"/><Relationship Id="rId126" Type="http://schemas.openxmlformats.org/officeDocument/2006/relationships/hyperlink" Target="mailto:emurphy@doc.govt.nz" TargetMode="External"/><Relationship Id="rId147" Type="http://schemas.openxmlformats.org/officeDocument/2006/relationships/image" Target="media/image4.png"/><Relationship Id="rId8" Type="http://schemas.openxmlformats.org/officeDocument/2006/relationships/hyperlink" Target="https://doccm.doc.govt.nz/wcc/faces/wccdoc?dID=3176760&amp;dDocName=DOC-2512306" TargetMode="External"/><Relationship Id="rId51" Type="http://schemas.openxmlformats.org/officeDocument/2006/relationships/hyperlink" Target="http://intranet/our-work/biodiversity-and-natural-heritage/threats-to-biodiversity/animal-pests/animal-pest-eradications/island-eradication-advisory-group/" TargetMode="External"/><Relationship Id="rId72" Type="http://schemas.openxmlformats.org/officeDocument/2006/relationships/hyperlink" Target="https://doccm.doc.govt.nz/wcc/faces/wccdoc?dDocName=DOCDM-585080" TargetMode="External"/><Relationship Id="rId93" Type="http://schemas.openxmlformats.org/officeDocument/2006/relationships/hyperlink" Target="mailto:kvincent@doc.govt.nz" TargetMode="External"/><Relationship Id="rId98" Type="http://schemas.openxmlformats.org/officeDocument/2006/relationships/hyperlink" Target="file://sndaosvr1/groups$/GIS/Biodiversity/115_Island_Management_and_Restoration/Maud%20Island" TargetMode="External"/><Relationship Id="rId121" Type="http://schemas.openxmlformats.org/officeDocument/2006/relationships/hyperlink" Target="mailto:fbuchanan@doc.govt.nz" TargetMode="External"/><Relationship Id="rId142" Type="http://schemas.openxmlformats.org/officeDocument/2006/relationships/hyperlink" Target="https://doccm.doc.govt.nz/wcc/faces/wccdoc?dID=3208829&amp;dDocName=DOC-2832792" TargetMode="External"/><Relationship Id="rId163" Type="http://schemas.openxmlformats.org/officeDocument/2006/relationships/footer" Target="footer3.xml"/><Relationship Id="rId3" Type="http://schemas.openxmlformats.org/officeDocument/2006/relationships/styles" Target="styles.xml"/><Relationship Id="rId25" Type="http://schemas.openxmlformats.org/officeDocument/2006/relationships/hyperlink" Target="https://doccm.doc.govt.nz/wcc/faces/wccdoc?dID=3175126&amp;dDocName=DOCDM-1579308" TargetMode="External"/><Relationship Id="rId46" Type="http://schemas.openxmlformats.org/officeDocument/2006/relationships/hyperlink" Target="file://sndaosvr1/groups$/GIS/Biodiversity/115_Island_Management_and_Restoration/Maud%20Island" TargetMode="External"/><Relationship Id="rId67" Type="http://schemas.openxmlformats.org/officeDocument/2006/relationships/hyperlink" Target="https://doccm.doc.govt.nz/wcc/faces/wccdoc?dID=501668&amp;dDocName=DOCDM-20171" TargetMode="External"/><Relationship Id="rId116" Type="http://schemas.openxmlformats.org/officeDocument/2006/relationships/hyperlink" Target="mailto:jjoseph@doc.govt.nz" TargetMode="External"/><Relationship Id="rId137" Type="http://schemas.openxmlformats.org/officeDocument/2006/relationships/hyperlink" Target="https://doccm.doc.govt.nz/wcc/faces/wccdoc?dID=3208829&amp;dDocName=DOC-2832792" TargetMode="External"/><Relationship Id="rId158" Type="http://schemas.openxmlformats.org/officeDocument/2006/relationships/hyperlink" Target="http://www.pestdetective.org.nz/" TargetMode="External"/><Relationship Id="rId20" Type="http://schemas.openxmlformats.org/officeDocument/2006/relationships/footer" Target="footer1.xml"/><Relationship Id="rId41" Type="http://schemas.openxmlformats.org/officeDocument/2006/relationships/hyperlink" Target="dme://doc-2694052/" TargetMode="External"/><Relationship Id="rId62" Type="http://schemas.openxmlformats.org/officeDocument/2006/relationships/hyperlink" Target="https://doccm.doc.govt.nz/wcc/faces/wccdoc?dID=2512933&amp;dDocName=DOC-2590641" TargetMode="External"/><Relationship Id="rId83" Type="http://schemas.openxmlformats.org/officeDocument/2006/relationships/hyperlink" Target="http://www.ecogene.co.nz/sample_protocol.asp" TargetMode="External"/><Relationship Id="rId88" Type="http://schemas.openxmlformats.org/officeDocument/2006/relationships/hyperlink" Target="https://doccm.doc.govt.nz/wcc/faces/wccdoc?dID=3208829&amp;dDocName=DOC-2832792" TargetMode="External"/><Relationship Id="rId111" Type="http://schemas.openxmlformats.org/officeDocument/2006/relationships/hyperlink" Target="http://www.ecogene.co.nz/sample_protocol.asp" TargetMode="External"/><Relationship Id="rId132" Type="http://schemas.openxmlformats.org/officeDocument/2006/relationships/hyperlink" Target="https://doccm.doc.govt.nz/wcc/faces/wccdoc?dID=3208829&amp;dDocName=DOC-2832792" TargetMode="External"/><Relationship Id="rId153" Type="http://schemas.openxmlformats.org/officeDocument/2006/relationships/hyperlink" Target="mailto:kvincent@doc.govt.nz" TargetMode="External"/><Relationship Id="rId15" Type="http://schemas.openxmlformats.org/officeDocument/2006/relationships/hyperlink" Target="https://doccm.doc.govt.nz/wcc/faces/wccdoc?dDocName=DOCDM-635558" TargetMode="External"/><Relationship Id="rId36" Type="http://schemas.openxmlformats.org/officeDocument/2006/relationships/hyperlink" Target="mailto:picton@doc.govt.nz" TargetMode="External"/><Relationship Id="rId57" Type="http://schemas.openxmlformats.org/officeDocument/2006/relationships/hyperlink" Target="https://doccm.doc.govt.nz/wcc/faces/wccdoc?dDocName=DOC-2869010" TargetMode="External"/><Relationship Id="rId106" Type="http://schemas.openxmlformats.org/officeDocument/2006/relationships/hyperlink" Target="dme://DOCDM-53231/" TargetMode="External"/><Relationship Id="rId127" Type="http://schemas.openxmlformats.org/officeDocument/2006/relationships/hyperlink" Target="mailto:kvincent@doc.govt.nz" TargetMode="External"/><Relationship Id="rId10" Type="http://schemas.openxmlformats.org/officeDocument/2006/relationships/hyperlink" Target="https://doccm.doc.govt.nz/wcc/faces/wccdoc?dDocName=DOCDM-315121" TargetMode="External"/><Relationship Id="rId31" Type="http://schemas.openxmlformats.org/officeDocument/2006/relationships/hyperlink" Target="dme://doc-2226389/" TargetMode="External"/><Relationship Id="rId52" Type="http://schemas.openxmlformats.org/officeDocument/2006/relationships/hyperlink" Target="https://doccm.doc.govt.nz/wcc/faces/wccdoc?dID=2403289&amp;dDocName=OLDDM-135400" TargetMode="External"/><Relationship Id="rId73" Type="http://schemas.openxmlformats.org/officeDocument/2006/relationships/hyperlink" Target="https://doccm.doc.govt.nz/wcc/faces/wccdoc?dDocName=OLDDM-586609" TargetMode="External"/><Relationship Id="rId78" Type="http://schemas.openxmlformats.org/officeDocument/2006/relationships/hyperlink" Target="https://doccm.doc.govt.nz/wcc/faces/wccdoc?dID=2403289&amp;dDocName=DOC-2423421" TargetMode="External"/><Relationship Id="rId94" Type="http://schemas.openxmlformats.org/officeDocument/2006/relationships/hyperlink" Target="mailto:fbuchanan@doc.govt.nz" TargetMode="External"/><Relationship Id="rId99" Type="http://schemas.openxmlformats.org/officeDocument/2006/relationships/hyperlink" Target="http://www.ecogene.co.nz/sample_protocol.asp" TargetMode="External"/><Relationship Id="rId101" Type="http://schemas.openxmlformats.org/officeDocument/2006/relationships/hyperlink" Target="https://doccm.doc.govt.nz/wcc/faces/wccdoc?dID=3122344&amp;dDocName=DOCDM-1310868" TargetMode="External"/><Relationship Id="rId122" Type="http://schemas.openxmlformats.org/officeDocument/2006/relationships/hyperlink" Target="mailto:pcorson@doc.govt.nz" TargetMode="External"/><Relationship Id="rId143" Type="http://schemas.openxmlformats.org/officeDocument/2006/relationships/hyperlink" Target="https://doccm.doc.govt.nz/wcc/faces/wccdoc?dDocName=DOCDM-532450" TargetMode="External"/><Relationship Id="rId148" Type="http://schemas.openxmlformats.org/officeDocument/2006/relationships/hyperlink" Target="https://doccm.doc.govt.nz/wcc/faces/wccdoc?dID=4121959&amp;dDocName=DOC-2832790" TargetMode="External"/><Relationship Id="rId164" Type="http://schemas.openxmlformats.org/officeDocument/2006/relationships/fontTable" Target="fontTable.xml"/><Relationship Id="rId169"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hyperlink" Target="https://doccm.doc.govt.nz/wcc/faces/wccdoc?dDocName=DOCDM-214757" TargetMode="External"/><Relationship Id="rId26" Type="http://schemas.openxmlformats.org/officeDocument/2006/relationships/hyperlink" Target="https://doccm.doc.govt.nz/wcc/faces/wccdoc?dID=2371776&amp;dDocName=DOC-2536278" TargetMode="External"/><Relationship Id="rId47" Type="http://schemas.openxmlformats.org/officeDocument/2006/relationships/hyperlink" Target="http://intranet/our-work/biodiversity-and-natural-heritage/threats-to-biodiversity/animal-pests/animal-pest-eradications/island-eradication-advisory-group/" TargetMode="External"/><Relationship Id="rId68" Type="http://schemas.openxmlformats.org/officeDocument/2006/relationships/hyperlink" Target="https://doccm.doc.govt.nz/wcc/faces/wccdoc?dID=2512946&amp;dDocName=DOC-2590643" TargetMode="External"/><Relationship Id="rId89" Type="http://schemas.openxmlformats.org/officeDocument/2006/relationships/hyperlink" Target="https://doccm.doc.govt.nz/wcc/faces/wccdoc?dID=2403293&amp;dDocName=DOC-2444666" TargetMode="External"/><Relationship Id="rId112" Type="http://schemas.openxmlformats.org/officeDocument/2006/relationships/hyperlink" Target="http://www.pestdetective.org.nz/" TargetMode="External"/><Relationship Id="rId133" Type="http://schemas.openxmlformats.org/officeDocument/2006/relationships/hyperlink" Target="https://doccm.doc.govt.nz/wcc/faces/wccdoc?dDocName=DOCDM-22715" TargetMode="External"/><Relationship Id="rId154" Type="http://schemas.openxmlformats.org/officeDocument/2006/relationships/hyperlink" Target="dme://DOCDM-53216/" TargetMode="External"/><Relationship Id="rId16" Type="http://schemas.openxmlformats.org/officeDocument/2006/relationships/hyperlink" Target="dme://DOCDM-2751605/" TargetMode="External"/><Relationship Id="rId37" Type="http://schemas.openxmlformats.org/officeDocument/2006/relationships/hyperlink" Target="https://doccm.doc.govt.nz/wcc/faces/wccdoc?dDocName=DOC-2567854" TargetMode="External"/><Relationship Id="rId58" Type="http://schemas.openxmlformats.org/officeDocument/2006/relationships/hyperlink" Target="https://doccm.doc.govt.nz/wcc/faces/wccdoc?dID=2512946&amp;dDocName=DOC-2590643" TargetMode="External"/><Relationship Id="rId79" Type="http://schemas.openxmlformats.org/officeDocument/2006/relationships/hyperlink" Target="http://www.ecogene.co.nz/sample_protocol.asp" TargetMode="External"/><Relationship Id="rId102" Type="http://schemas.openxmlformats.org/officeDocument/2006/relationships/hyperlink" Target="dme://DOCDM-2512306/" TargetMode="External"/><Relationship Id="rId123" Type="http://schemas.openxmlformats.org/officeDocument/2006/relationships/hyperlink" Target="mailto:cgillies@doc.govt.nz" TargetMode="External"/><Relationship Id="rId144" Type="http://schemas.openxmlformats.org/officeDocument/2006/relationships/image" Target="media/image1.png"/><Relationship Id="rId90" Type="http://schemas.openxmlformats.org/officeDocument/2006/relationships/hyperlink" Target="https://doccm.doc.govt.nz/wcc/faces/wccdoc?dID=2403289&amp;dDocName=DOC-2423421" TargetMode="External"/><Relationship Id="rId165" Type="http://schemas.openxmlformats.org/officeDocument/2006/relationships/theme" Target="theme/theme1.xml"/><Relationship Id="rId27" Type="http://schemas.openxmlformats.org/officeDocument/2006/relationships/hyperlink" Target="dme://doc-2226389/" TargetMode="External"/><Relationship Id="rId48" Type="http://schemas.openxmlformats.org/officeDocument/2006/relationships/hyperlink" Target="https://doccm.doc.govt.nz/wcc/faces/wccdoc?dDocName=DOCDM-20171" TargetMode="External"/><Relationship Id="rId69" Type="http://schemas.openxmlformats.org/officeDocument/2006/relationships/hyperlink" Target="https://doccm.doc.govt.nz/wcc/faces/wccdoc?dDocName=DOCDM-342112" TargetMode="External"/><Relationship Id="rId113" Type="http://schemas.openxmlformats.org/officeDocument/2006/relationships/hyperlink" Target="https://doccm.doc.govt.nz/wcc/faces/wccdoc?dDocName=DOCDM-532450" TargetMode="External"/><Relationship Id="rId134" Type="http://schemas.openxmlformats.org/officeDocument/2006/relationships/hyperlink" Target="https://doccm.doc.govt.nz/wcc/faces/wccdoc?dID=2549187&amp;dDocName=DOCDM-22655" TargetMode="External"/><Relationship Id="rId80" Type="http://schemas.openxmlformats.org/officeDocument/2006/relationships/hyperlink" Target="https://doccm.doc.govt.nz/wcc/faces/wccdoc?dID=3208824&amp;dDocName=DOC-2832790" TargetMode="External"/><Relationship Id="rId155" Type="http://schemas.openxmlformats.org/officeDocument/2006/relationships/hyperlink" Target="mailto:kvincent@doc.govt.nz" TargetMode="External"/><Relationship Id="rId17" Type="http://schemas.openxmlformats.org/officeDocument/2006/relationships/hyperlink" Target="dme://DOCDM-1560956/" TargetMode="External"/><Relationship Id="rId38" Type="http://schemas.openxmlformats.org/officeDocument/2006/relationships/hyperlink" Target="dme://doc-1488105/" TargetMode="External"/><Relationship Id="rId59" Type="http://schemas.openxmlformats.org/officeDocument/2006/relationships/hyperlink" Target="https://doccm.doc.govt.nz/wcc/faces/wccdoc?dDocName=DOC-2590440" TargetMode="External"/><Relationship Id="rId103" Type="http://schemas.openxmlformats.org/officeDocument/2006/relationships/hyperlink" Target="dme://DOCDM-2751605/" TargetMode="External"/><Relationship Id="rId124" Type="http://schemas.openxmlformats.org/officeDocument/2006/relationships/hyperlink" Target="mailto:cgreen@doc.govt.n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Props1.xml><?xml version="1.0" encoding="utf-8"?>
<ds:datastoreItem xmlns:ds="http://schemas.openxmlformats.org/officeDocument/2006/customXml" ds:itemID="{8EFA9630-DC08-45C5-B879-DCF5076B0E3C}">
  <ds:schemaRefs>
    <ds:schemaRef ds:uri="http://schemas.openxmlformats.org/officeDocument/2006/bibliography"/>
  </ds:schemaRefs>
</ds:datastoreItem>
</file>

<file path=customXml/itemProps2.xml><?xml version="1.0" encoding="utf-8"?>
<ds:datastoreItem xmlns:ds="http://schemas.openxmlformats.org/officeDocument/2006/customXml" ds:itemID="{832FA72D-F22B-439C-89F3-F708526A9E03}"/>
</file>

<file path=customXml/itemProps3.xml><?xml version="1.0" encoding="utf-8"?>
<ds:datastoreItem xmlns:ds="http://schemas.openxmlformats.org/officeDocument/2006/customXml" ds:itemID="{C679DC39-8948-43FA-A5FF-84A7BCBB333A}"/>
</file>

<file path=customXml/itemProps4.xml><?xml version="1.0" encoding="utf-8"?>
<ds:datastoreItem xmlns:ds="http://schemas.openxmlformats.org/officeDocument/2006/customXml" ds:itemID="{37BB90B0-740F-4351-897E-DEC787C73A19}"/>
</file>

<file path=docProps/app.xml><?xml version="1.0" encoding="utf-8"?>
<Properties xmlns="http://schemas.openxmlformats.org/officeDocument/2006/extended-properties" xmlns:vt="http://schemas.openxmlformats.org/officeDocument/2006/docPropsVTypes">
  <Template>Normal.dotm</Template>
  <TotalTime>939</TotalTime>
  <Pages>99</Pages>
  <Words>21452</Words>
  <Characters>122278</Characters>
  <Application>Microsoft Office Word</Application>
  <DocSecurity>0</DocSecurity>
  <Lines>1018</Lines>
  <Paragraphs>286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143444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 Caldwell</dc:creator>
  <cp:keywords/>
  <dc:description/>
  <cp:lastModifiedBy>Maud Island</cp:lastModifiedBy>
  <cp:revision>109</cp:revision>
  <dcterms:created xsi:type="dcterms:W3CDTF">2017-02-13T22:13:00Z</dcterms:created>
  <dcterms:modified xsi:type="dcterms:W3CDTF">2017-08-18T01:05:00Z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Order">
    <vt:r8>454000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y fmtid="{D5CDD505-2E9C-101B-9397-08002B2CF9AE}" pid="12" name="Reviewed By?">
    <vt:lpwstr/>
  </property>
  <property fmtid="{D5CDD505-2E9C-101B-9397-08002B2CF9AE}" pid="13" name="Reviewed?">
    <vt:bool>false</vt:bool>
  </property>
</Properties>
</file>