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1320B" w14:textId="76188340" w:rsidR="00365B9F" w:rsidRDefault="00927215" w:rsidP="00927215">
      <w:pPr>
        <w:spacing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INFORMATION/BRIEF</w:t>
      </w:r>
      <w:r w:rsidR="009C5CAA">
        <w:rPr>
          <w:rFonts w:ascii="Times New Roman" w:hAnsi="Times New Roman" w:cs="Times New Roman"/>
          <w:b/>
          <w:sz w:val="24"/>
          <w:szCs w:val="24"/>
        </w:rPr>
        <w:t>ING</w:t>
      </w:r>
      <w:r w:rsidR="00C019B2">
        <w:rPr>
          <w:rFonts w:ascii="Times New Roman" w:hAnsi="Times New Roman" w:cs="Times New Roman"/>
          <w:b/>
          <w:sz w:val="24"/>
          <w:szCs w:val="24"/>
        </w:rPr>
        <w:t xml:space="preserve"> FOR THE REGIONAL DIRECTOR</w:t>
      </w:r>
    </w:p>
    <w:p w14:paraId="1E73E34C" w14:textId="5B28F018" w:rsidR="00F61396" w:rsidRDefault="00F61396" w:rsidP="008C15F6">
      <w:pPr>
        <w:spacing w:after="0" w:line="240" w:lineRule="auto"/>
        <w:rPr>
          <w:rFonts w:ascii="Times New Roman" w:hAnsi="Times New Roman" w:cs="Times New Roman"/>
          <w:sz w:val="24"/>
          <w:szCs w:val="24"/>
        </w:rPr>
      </w:pPr>
    </w:p>
    <w:p w14:paraId="4C8FAF12" w14:textId="7CCBE145" w:rsidR="009C5CAA" w:rsidRDefault="009C5CAA" w:rsidP="008C15F6">
      <w:pPr>
        <w:spacing w:after="0" w:line="240" w:lineRule="auto"/>
        <w:rPr>
          <w:rFonts w:ascii="Times New Roman" w:hAnsi="Times New Roman" w:cs="Times New Roman"/>
          <w:b/>
          <w:sz w:val="24"/>
          <w:szCs w:val="24"/>
        </w:rPr>
      </w:pPr>
      <w:r>
        <w:rPr>
          <w:rFonts w:ascii="Times New Roman" w:hAnsi="Times New Roman" w:cs="Times New Roman"/>
          <w:b/>
          <w:sz w:val="24"/>
          <w:szCs w:val="24"/>
        </w:rPr>
        <w:t>SUBJECT</w:t>
      </w:r>
    </w:p>
    <w:p w14:paraId="348E0D14" w14:textId="77777777" w:rsidR="00E97554" w:rsidRDefault="00E97554" w:rsidP="008C15F6">
      <w:pPr>
        <w:spacing w:after="0" w:line="240" w:lineRule="auto"/>
        <w:rPr>
          <w:rFonts w:ascii="Times New Roman" w:hAnsi="Times New Roman" w:cs="Times New Roman"/>
          <w:b/>
          <w:sz w:val="24"/>
          <w:szCs w:val="24"/>
        </w:rPr>
      </w:pPr>
    </w:p>
    <w:p w14:paraId="5E18EDC5" w14:textId="17DFE5A3" w:rsidR="00F61396" w:rsidRDefault="00C019B2" w:rsidP="009C5CAA">
      <w:pPr>
        <w:spacing w:line="240" w:lineRule="auto"/>
        <w:rPr>
          <w:rFonts w:ascii="Times New Roman" w:hAnsi="Times New Roman" w:cs="Times New Roman"/>
          <w:sz w:val="24"/>
          <w:szCs w:val="24"/>
        </w:rPr>
      </w:pPr>
      <w:r>
        <w:rPr>
          <w:rFonts w:ascii="Times New Roman" w:hAnsi="Times New Roman" w:cs="Times New Roman"/>
          <w:sz w:val="24"/>
          <w:szCs w:val="24"/>
        </w:rPr>
        <w:t>Jamestown S’Klallam Tribe</w:t>
      </w:r>
      <w:r w:rsidR="00DD0CF5">
        <w:rPr>
          <w:rFonts w:ascii="Times New Roman" w:hAnsi="Times New Roman" w:cs="Times New Roman"/>
          <w:sz w:val="24"/>
          <w:szCs w:val="24"/>
        </w:rPr>
        <w:t>’s</w:t>
      </w:r>
      <w:r>
        <w:rPr>
          <w:rFonts w:ascii="Times New Roman" w:hAnsi="Times New Roman" w:cs="Times New Roman"/>
          <w:sz w:val="24"/>
          <w:szCs w:val="24"/>
        </w:rPr>
        <w:t xml:space="preserve"> (</w:t>
      </w:r>
      <w:r w:rsidR="00AC709E">
        <w:rPr>
          <w:rFonts w:ascii="Times New Roman" w:hAnsi="Times New Roman" w:cs="Times New Roman"/>
          <w:sz w:val="24"/>
          <w:szCs w:val="24"/>
        </w:rPr>
        <w:t>Tribe</w:t>
      </w:r>
      <w:r>
        <w:rPr>
          <w:rFonts w:ascii="Times New Roman" w:hAnsi="Times New Roman" w:cs="Times New Roman"/>
          <w:sz w:val="24"/>
          <w:szCs w:val="24"/>
        </w:rPr>
        <w:t>) applica</w:t>
      </w:r>
      <w:r w:rsidR="00AC100E">
        <w:rPr>
          <w:rFonts w:ascii="Times New Roman" w:hAnsi="Times New Roman" w:cs="Times New Roman"/>
          <w:sz w:val="24"/>
          <w:szCs w:val="24"/>
        </w:rPr>
        <w:t>tion</w:t>
      </w:r>
      <w:r w:rsidR="00DD0CF5">
        <w:rPr>
          <w:rFonts w:ascii="Times New Roman" w:hAnsi="Times New Roman" w:cs="Times New Roman"/>
          <w:sz w:val="24"/>
          <w:szCs w:val="24"/>
        </w:rPr>
        <w:t xml:space="preserve"> </w:t>
      </w:r>
      <w:r>
        <w:rPr>
          <w:rFonts w:ascii="Times New Roman" w:hAnsi="Times New Roman" w:cs="Times New Roman"/>
          <w:sz w:val="24"/>
          <w:szCs w:val="24"/>
        </w:rPr>
        <w:t xml:space="preserve">for </w:t>
      </w:r>
      <w:r w:rsidR="00AC100E">
        <w:rPr>
          <w:rFonts w:ascii="Times New Roman" w:hAnsi="Times New Roman" w:cs="Times New Roman"/>
          <w:sz w:val="24"/>
          <w:szCs w:val="24"/>
        </w:rPr>
        <w:t xml:space="preserve">commercial </w:t>
      </w:r>
      <w:r>
        <w:rPr>
          <w:rFonts w:ascii="Times New Roman" w:hAnsi="Times New Roman" w:cs="Times New Roman"/>
          <w:sz w:val="24"/>
          <w:szCs w:val="24"/>
        </w:rPr>
        <w:t>oyster cultivation within the boundary of Dungeness N</w:t>
      </w:r>
      <w:r w:rsidR="00AC709E">
        <w:rPr>
          <w:rFonts w:ascii="Times New Roman" w:hAnsi="Times New Roman" w:cs="Times New Roman"/>
          <w:sz w:val="24"/>
          <w:szCs w:val="24"/>
        </w:rPr>
        <w:t>ational Wildlife Refuge (Refuge</w:t>
      </w:r>
      <w:r w:rsidR="000643D8">
        <w:rPr>
          <w:rFonts w:ascii="Times New Roman" w:hAnsi="Times New Roman" w:cs="Times New Roman"/>
          <w:sz w:val="24"/>
          <w:szCs w:val="24"/>
        </w:rPr>
        <w:t>)</w:t>
      </w:r>
      <w:r>
        <w:rPr>
          <w:rFonts w:ascii="Times New Roman" w:hAnsi="Times New Roman" w:cs="Times New Roman"/>
          <w:sz w:val="24"/>
          <w:szCs w:val="24"/>
        </w:rPr>
        <w:t xml:space="preserve">.  </w:t>
      </w:r>
    </w:p>
    <w:p w14:paraId="7D668C1C" w14:textId="77777777" w:rsidR="00927215" w:rsidRDefault="00927215" w:rsidP="00927215">
      <w:pPr>
        <w:spacing w:line="240" w:lineRule="auto"/>
        <w:rPr>
          <w:rFonts w:ascii="Times New Roman" w:hAnsi="Times New Roman" w:cs="Times New Roman"/>
          <w:b/>
          <w:sz w:val="24"/>
          <w:szCs w:val="24"/>
        </w:rPr>
      </w:pPr>
      <w:r>
        <w:rPr>
          <w:rFonts w:ascii="Times New Roman" w:hAnsi="Times New Roman" w:cs="Times New Roman"/>
          <w:b/>
          <w:sz w:val="24"/>
          <w:szCs w:val="24"/>
        </w:rPr>
        <w:t>BACKGROUND</w:t>
      </w:r>
    </w:p>
    <w:p w14:paraId="4848923E" w14:textId="2991ACCA" w:rsidR="00A301FB" w:rsidRDefault="00816974"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In </w:t>
      </w:r>
      <w:r w:rsidR="0057525B" w:rsidRPr="00A301FB">
        <w:rPr>
          <w:rFonts w:ascii="Times New Roman" w:hAnsi="Times New Roman" w:cs="Times New Roman"/>
          <w:sz w:val="24"/>
          <w:szCs w:val="24"/>
        </w:rPr>
        <w:t>2015</w:t>
      </w:r>
      <w:r w:rsidR="00DB4B56" w:rsidRPr="00A301FB">
        <w:rPr>
          <w:rFonts w:ascii="Times New Roman" w:hAnsi="Times New Roman" w:cs="Times New Roman"/>
          <w:sz w:val="24"/>
          <w:szCs w:val="24"/>
        </w:rPr>
        <w:t>,</w:t>
      </w:r>
      <w:r w:rsidR="0057525B" w:rsidRPr="00A301FB">
        <w:rPr>
          <w:rFonts w:ascii="Times New Roman" w:hAnsi="Times New Roman" w:cs="Times New Roman"/>
          <w:sz w:val="24"/>
          <w:szCs w:val="24"/>
        </w:rPr>
        <w:t xml:space="preserve"> the</w:t>
      </w:r>
      <w:r w:rsidR="00AC709E" w:rsidRPr="00A301FB">
        <w:rPr>
          <w:rFonts w:ascii="Times New Roman" w:hAnsi="Times New Roman" w:cs="Times New Roman"/>
          <w:sz w:val="24"/>
          <w:szCs w:val="24"/>
        </w:rPr>
        <w:t xml:space="preserve"> Tribe</w:t>
      </w:r>
      <w:r w:rsidR="000643D8" w:rsidRPr="00A301FB">
        <w:rPr>
          <w:rFonts w:ascii="Times New Roman" w:hAnsi="Times New Roman" w:cs="Times New Roman"/>
          <w:sz w:val="24"/>
          <w:szCs w:val="24"/>
        </w:rPr>
        <w:t xml:space="preserve"> </w:t>
      </w:r>
      <w:r w:rsidR="00106F9A">
        <w:rPr>
          <w:rFonts w:ascii="Times New Roman" w:hAnsi="Times New Roman" w:cs="Times New Roman"/>
          <w:sz w:val="24"/>
          <w:szCs w:val="24"/>
        </w:rPr>
        <w:t>began the process to</w:t>
      </w:r>
      <w:r w:rsidR="009C5CAA" w:rsidRPr="00A301FB">
        <w:rPr>
          <w:rFonts w:ascii="Times New Roman" w:hAnsi="Times New Roman" w:cs="Times New Roman"/>
          <w:sz w:val="24"/>
          <w:szCs w:val="24"/>
        </w:rPr>
        <w:t xml:space="preserve"> reestablish</w:t>
      </w:r>
      <w:r w:rsidR="00DB4B56" w:rsidRPr="00A301FB">
        <w:rPr>
          <w:rFonts w:ascii="Times New Roman" w:hAnsi="Times New Roman" w:cs="Times New Roman"/>
          <w:sz w:val="24"/>
          <w:szCs w:val="24"/>
        </w:rPr>
        <w:t xml:space="preserve"> </w:t>
      </w:r>
      <w:r w:rsidR="00106F9A">
        <w:rPr>
          <w:rFonts w:ascii="Times New Roman" w:hAnsi="Times New Roman" w:cs="Times New Roman"/>
          <w:sz w:val="24"/>
          <w:szCs w:val="24"/>
        </w:rPr>
        <w:t xml:space="preserve">a </w:t>
      </w:r>
      <w:r w:rsidR="008C15F6" w:rsidRPr="00A301FB">
        <w:rPr>
          <w:rFonts w:ascii="Times New Roman" w:hAnsi="Times New Roman" w:cs="Times New Roman"/>
          <w:sz w:val="24"/>
          <w:szCs w:val="24"/>
        </w:rPr>
        <w:t>commercial shellfish</w:t>
      </w:r>
      <w:r w:rsidR="000643D8" w:rsidRPr="00A301FB">
        <w:rPr>
          <w:rFonts w:ascii="Times New Roman" w:hAnsi="Times New Roman" w:cs="Times New Roman"/>
          <w:sz w:val="24"/>
          <w:szCs w:val="24"/>
        </w:rPr>
        <w:t xml:space="preserve"> </w:t>
      </w:r>
      <w:r w:rsidR="00106F9A">
        <w:rPr>
          <w:rFonts w:ascii="Times New Roman" w:hAnsi="Times New Roman" w:cs="Times New Roman"/>
          <w:sz w:val="24"/>
          <w:szCs w:val="24"/>
        </w:rPr>
        <w:t>operation</w:t>
      </w:r>
      <w:r w:rsidR="00D02123" w:rsidRPr="00A301FB">
        <w:rPr>
          <w:rFonts w:ascii="Times New Roman" w:hAnsi="Times New Roman" w:cs="Times New Roman"/>
          <w:sz w:val="24"/>
          <w:szCs w:val="24"/>
        </w:rPr>
        <w:t xml:space="preserve"> </w:t>
      </w:r>
      <w:r w:rsidR="00A301FB">
        <w:rPr>
          <w:rFonts w:ascii="Times New Roman" w:hAnsi="Times New Roman" w:cs="Times New Roman"/>
          <w:sz w:val="24"/>
          <w:szCs w:val="24"/>
        </w:rPr>
        <w:t xml:space="preserve">on 50 acres </w:t>
      </w:r>
      <w:r w:rsidR="00E97554">
        <w:rPr>
          <w:rFonts w:ascii="Times New Roman" w:hAnsi="Times New Roman" w:cs="Times New Roman"/>
          <w:sz w:val="24"/>
          <w:szCs w:val="24"/>
        </w:rPr>
        <w:t xml:space="preserve">of lease tidelands </w:t>
      </w:r>
      <w:r>
        <w:rPr>
          <w:rFonts w:ascii="Times New Roman" w:hAnsi="Times New Roman" w:cs="Times New Roman"/>
          <w:sz w:val="24"/>
          <w:szCs w:val="24"/>
        </w:rPr>
        <w:t>within the boundary of the Refuge</w:t>
      </w:r>
      <w:r w:rsidR="009C5CAA" w:rsidRPr="00A301FB">
        <w:rPr>
          <w:rFonts w:ascii="Times New Roman" w:hAnsi="Times New Roman" w:cs="Times New Roman"/>
          <w:sz w:val="24"/>
          <w:szCs w:val="24"/>
        </w:rPr>
        <w:t>. Commercial shellfish cultivation has not occurred within the Refuge since 2005</w:t>
      </w:r>
      <w:r w:rsidR="00E9257E">
        <w:rPr>
          <w:rFonts w:ascii="Times New Roman" w:hAnsi="Times New Roman" w:cs="Times New Roman"/>
          <w:sz w:val="24"/>
          <w:szCs w:val="24"/>
        </w:rPr>
        <w:t xml:space="preserve"> due to water quality issues</w:t>
      </w:r>
      <w:r w:rsidR="00484524" w:rsidRPr="00A301FB">
        <w:rPr>
          <w:rFonts w:ascii="Times New Roman" w:hAnsi="Times New Roman" w:cs="Times New Roman"/>
          <w:sz w:val="24"/>
          <w:szCs w:val="24"/>
        </w:rPr>
        <w:t>.</w:t>
      </w:r>
      <w:r w:rsidR="00A301FB" w:rsidRPr="00A301FB">
        <w:rPr>
          <w:rFonts w:ascii="Times New Roman" w:hAnsi="Times New Roman" w:cs="Times New Roman"/>
          <w:sz w:val="24"/>
          <w:szCs w:val="24"/>
        </w:rPr>
        <w:t xml:space="preserve"> </w:t>
      </w:r>
      <w:r w:rsidR="00860167">
        <w:rPr>
          <w:rFonts w:ascii="Times New Roman" w:hAnsi="Times New Roman" w:cs="Times New Roman"/>
          <w:sz w:val="24"/>
          <w:szCs w:val="24"/>
        </w:rPr>
        <w:t>T</w:t>
      </w:r>
      <w:r w:rsidR="00106F9A">
        <w:rPr>
          <w:rFonts w:ascii="Times New Roman" w:hAnsi="Times New Roman" w:cs="Times New Roman"/>
          <w:sz w:val="24"/>
          <w:szCs w:val="24"/>
        </w:rPr>
        <w:t>he lease</w:t>
      </w:r>
      <w:r w:rsidR="00CC1016">
        <w:rPr>
          <w:rFonts w:ascii="Times New Roman" w:hAnsi="Times New Roman" w:cs="Times New Roman"/>
          <w:sz w:val="24"/>
          <w:szCs w:val="24"/>
        </w:rPr>
        <w:t xml:space="preserve"> tidelands are</w:t>
      </w:r>
      <w:r w:rsidR="00A301FB" w:rsidRPr="00A301FB">
        <w:rPr>
          <w:rFonts w:ascii="Times New Roman" w:hAnsi="Times New Roman" w:cs="Times New Roman"/>
          <w:sz w:val="24"/>
          <w:szCs w:val="24"/>
        </w:rPr>
        <w:t xml:space="preserve"> incorporated into the Refuge </w:t>
      </w:r>
      <w:r>
        <w:rPr>
          <w:rFonts w:ascii="Times New Roman" w:hAnsi="Times New Roman" w:cs="Times New Roman"/>
          <w:sz w:val="24"/>
          <w:szCs w:val="24"/>
        </w:rPr>
        <w:t xml:space="preserve">by a </w:t>
      </w:r>
      <w:r w:rsidR="00A301FB">
        <w:rPr>
          <w:rFonts w:ascii="Times New Roman" w:hAnsi="Times New Roman" w:cs="Times New Roman"/>
          <w:sz w:val="24"/>
          <w:szCs w:val="24"/>
        </w:rPr>
        <w:t>Use</w:t>
      </w:r>
      <w:r>
        <w:rPr>
          <w:rFonts w:ascii="Times New Roman" w:hAnsi="Times New Roman" w:cs="Times New Roman"/>
          <w:sz w:val="24"/>
          <w:szCs w:val="24"/>
        </w:rPr>
        <w:t xml:space="preserve"> Easement</w:t>
      </w:r>
      <w:r w:rsidR="00A301FB" w:rsidRPr="00A301FB">
        <w:rPr>
          <w:rFonts w:ascii="Times New Roman" w:hAnsi="Times New Roman" w:cs="Times New Roman"/>
          <w:sz w:val="24"/>
          <w:szCs w:val="24"/>
        </w:rPr>
        <w:t xml:space="preserve"> Deed</w:t>
      </w:r>
      <w:r w:rsidR="002C2655">
        <w:rPr>
          <w:rFonts w:ascii="Times New Roman" w:hAnsi="Times New Roman" w:cs="Times New Roman"/>
          <w:sz w:val="24"/>
          <w:szCs w:val="24"/>
        </w:rPr>
        <w:t xml:space="preserve"> (Deed</w:t>
      </w:r>
      <w:r w:rsidR="00106F9A">
        <w:rPr>
          <w:rFonts w:ascii="Times New Roman" w:hAnsi="Times New Roman" w:cs="Times New Roman"/>
          <w:sz w:val="24"/>
          <w:szCs w:val="24"/>
        </w:rPr>
        <w:t>)</w:t>
      </w:r>
      <w:r w:rsidR="00A301FB" w:rsidRPr="00A301FB">
        <w:rPr>
          <w:rFonts w:ascii="Times New Roman" w:hAnsi="Times New Roman" w:cs="Times New Roman"/>
          <w:sz w:val="24"/>
          <w:szCs w:val="24"/>
        </w:rPr>
        <w:t xml:space="preserve"> from WA De</w:t>
      </w:r>
      <w:r>
        <w:rPr>
          <w:rFonts w:ascii="Times New Roman" w:hAnsi="Times New Roman" w:cs="Times New Roman"/>
          <w:sz w:val="24"/>
          <w:szCs w:val="24"/>
        </w:rPr>
        <w:t>part</w:t>
      </w:r>
      <w:r w:rsidR="00106F9A">
        <w:rPr>
          <w:rFonts w:ascii="Times New Roman" w:hAnsi="Times New Roman" w:cs="Times New Roman"/>
          <w:sz w:val="24"/>
          <w:szCs w:val="24"/>
        </w:rPr>
        <w:t>ment of Natural Resources (DNR)</w:t>
      </w:r>
      <w:r w:rsidR="00860167">
        <w:rPr>
          <w:rFonts w:ascii="Times New Roman" w:hAnsi="Times New Roman" w:cs="Times New Roman"/>
          <w:sz w:val="24"/>
          <w:szCs w:val="24"/>
        </w:rPr>
        <w:t xml:space="preserve">. The Deed grants </w:t>
      </w:r>
      <w:r w:rsidR="00E97554">
        <w:rPr>
          <w:rFonts w:ascii="Times New Roman" w:hAnsi="Times New Roman" w:cs="Times New Roman"/>
          <w:sz w:val="24"/>
          <w:szCs w:val="24"/>
        </w:rPr>
        <w:t xml:space="preserve">the Refuge </w:t>
      </w:r>
      <w:r w:rsidR="00860167">
        <w:rPr>
          <w:rFonts w:ascii="Times New Roman" w:hAnsi="Times New Roman" w:cs="Times New Roman"/>
          <w:sz w:val="24"/>
          <w:szCs w:val="24"/>
        </w:rPr>
        <w:t xml:space="preserve">the right to manage the tidelands as a wildlife refuge and allows the </w:t>
      </w:r>
      <w:r w:rsidR="00860167" w:rsidRPr="00A301FB">
        <w:rPr>
          <w:rFonts w:ascii="Times New Roman" w:hAnsi="Times New Roman" w:cs="Times New Roman"/>
          <w:sz w:val="24"/>
          <w:szCs w:val="24"/>
        </w:rPr>
        <w:t xml:space="preserve">Service </w:t>
      </w:r>
      <w:r w:rsidR="00860167">
        <w:rPr>
          <w:rFonts w:ascii="Times New Roman" w:hAnsi="Times New Roman" w:cs="Times New Roman"/>
          <w:sz w:val="24"/>
          <w:szCs w:val="24"/>
        </w:rPr>
        <w:t>to</w:t>
      </w:r>
      <w:r w:rsidR="00860167" w:rsidRPr="00A301FB">
        <w:rPr>
          <w:rFonts w:ascii="Times New Roman" w:hAnsi="Times New Roman" w:cs="Times New Roman"/>
          <w:sz w:val="24"/>
          <w:szCs w:val="24"/>
        </w:rPr>
        <w:t xml:space="preserve"> assert li</w:t>
      </w:r>
      <w:r w:rsidR="00860167">
        <w:rPr>
          <w:rFonts w:ascii="Times New Roman" w:hAnsi="Times New Roman" w:cs="Times New Roman"/>
          <w:sz w:val="24"/>
          <w:szCs w:val="24"/>
        </w:rPr>
        <w:t xml:space="preserve">mitations on aquaculture leases </w:t>
      </w:r>
      <w:r w:rsidR="00860167" w:rsidRPr="00A301FB">
        <w:rPr>
          <w:rFonts w:ascii="Times New Roman" w:hAnsi="Times New Roman" w:cs="Times New Roman"/>
          <w:sz w:val="24"/>
          <w:szCs w:val="24"/>
        </w:rPr>
        <w:t>that may make aquaculture unprofitable or impractical</w:t>
      </w:r>
      <w:r w:rsidR="00860167">
        <w:rPr>
          <w:rFonts w:ascii="Times New Roman" w:hAnsi="Times New Roman" w:cs="Times New Roman"/>
          <w:sz w:val="24"/>
          <w:szCs w:val="24"/>
        </w:rPr>
        <w:t xml:space="preserve">, </w:t>
      </w:r>
      <w:r w:rsidR="00860167" w:rsidRPr="00A301FB">
        <w:rPr>
          <w:rFonts w:ascii="Times New Roman" w:hAnsi="Times New Roman" w:cs="Times New Roman"/>
          <w:sz w:val="24"/>
          <w:szCs w:val="24"/>
        </w:rPr>
        <w:t>so long as th</w:t>
      </w:r>
      <w:r w:rsidR="00860167">
        <w:rPr>
          <w:rFonts w:ascii="Times New Roman" w:hAnsi="Times New Roman" w:cs="Times New Roman"/>
          <w:sz w:val="24"/>
          <w:szCs w:val="24"/>
        </w:rPr>
        <w:t xml:space="preserve">ey are tied to </w:t>
      </w:r>
      <w:r w:rsidR="00E97554">
        <w:rPr>
          <w:rFonts w:ascii="Times New Roman" w:hAnsi="Times New Roman" w:cs="Times New Roman"/>
          <w:sz w:val="24"/>
          <w:szCs w:val="24"/>
        </w:rPr>
        <w:t xml:space="preserve">Refuge </w:t>
      </w:r>
      <w:r w:rsidR="00860167">
        <w:rPr>
          <w:rFonts w:ascii="Times New Roman" w:hAnsi="Times New Roman" w:cs="Times New Roman"/>
          <w:sz w:val="24"/>
          <w:szCs w:val="24"/>
        </w:rPr>
        <w:t xml:space="preserve">purposes. Permitting/leasing </w:t>
      </w:r>
      <w:r w:rsidR="00106F9A">
        <w:rPr>
          <w:rFonts w:ascii="Times New Roman" w:hAnsi="Times New Roman" w:cs="Times New Roman"/>
          <w:sz w:val="24"/>
          <w:szCs w:val="24"/>
        </w:rPr>
        <w:t>a</w:t>
      </w:r>
      <w:r w:rsidR="00A301FB" w:rsidRPr="00A301FB">
        <w:rPr>
          <w:rFonts w:ascii="Times New Roman" w:hAnsi="Times New Roman" w:cs="Times New Roman"/>
          <w:sz w:val="24"/>
          <w:szCs w:val="24"/>
        </w:rPr>
        <w:t xml:space="preserve">uthority for </w:t>
      </w:r>
      <w:r w:rsidR="00860167">
        <w:rPr>
          <w:rFonts w:ascii="Times New Roman" w:hAnsi="Times New Roman" w:cs="Times New Roman"/>
          <w:sz w:val="24"/>
          <w:szCs w:val="24"/>
        </w:rPr>
        <w:t xml:space="preserve">aquaculture </w:t>
      </w:r>
      <w:r w:rsidR="00A301FB">
        <w:rPr>
          <w:rFonts w:ascii="Times New Roman" w:hAnsi="Times New Roman" w:cs="Times New Roman"/>
          <w:sz w:val="24"/>
          <w:szCs w:val="24"/>
        </w:rPr>
        <w:t>activities</w:t>
      </w:r>
      <w:r w:rsidR="00A301FB" w:rsidRPr="00A301FB">
        <w:rPr>
          <w:rFonts w:ascii="Times New Roman" w:hAnsi="Times New Roman" w:cs="Times New Roman"/>
          <w:sz w:val="24"/>
          <w:szCs w:val="24"/>
        </w:rPr>
        <w:t xml:space="preserve"> resides with the </w:t>
      </w:r>
      <w:r>
        <w:rPr>
          <w:rFonts w:ascii="Times New Roman" w:hAnsi="Times New Roman" w:cs="Times New Roman"/>
          <w:sz w:val="24"/>
          <w:szCs w:val="24"/>
        </w:rPr>
        <w:t>US Army Corps of Engineers (Corps)</w:t>
      </w:r>
      <w:r w:rsidR="00A301FB" w:rsidRPr="00A301FB">
        <w:rPr>
          <w:rFonts w:ascii="Times New Roman" w:hAnsi="Times New Roman" w:cs="Times New Roman"/>
          <w:sz w:val="24"/>
          <w:szCs w:val="24"/>
        </w:rPr>
        <w:t xml:space="preserve">, </w:t>
      </w:r>
      <w:r>
        <w:rPr>
          <w:rFonts w:ascii="Times New Roman" w:hAnsi="Times New Roman" w:cs="Times New Roman"/>
          <w:sz w:val="24"/>
          <w:szCs w:val="24"/>
        </w:rPr>
        <w:t xml:space="preserve">Clallam </w:t>
      </w:r>
      <w:r w:rsidR="00A301FB" w:rsidRPr="00A301FB">
        <w:rPr>
          <w:rFonts w:ascii="Times New Roman" w:hAnsi="Times New Roman" w:cs="Times New Roman"/>
          <w:sz w:val="24"/>
          <w:szCs w:val="24"/>
        </w:rPr>
        <w:t>County</w:t>
      </w:r>
      <w:r>
        <w:rPr>
          <w:rFonts w:ascii="Times New Roman" w:hAnsi="Times New Roman" w:cs="Times New Roman"/>
          <w:sz w:val="24"/>
          <w:szCs w:val="24"/>
        </w:rPr>
        <w:t xml:space="preserve"> </w:t>
      </w:r>
      <w:r w:rsidR="00AA0BCC">
        <w:rPr>
          <w:rFonts w:ascii="Times New Roman" w:hAnsi="Times New Roman" w:cs="Times New Roman"/>
          <w:sz w:val="24"/>
          <w:szCs w:val="24"/>
        </w:rPr>
        <w:t>(</w:t>
      </w:r>
      <w:r>
        <w:rPr>
          <w:rFonts w:ascii="Times New Roman" w:hAnsi="Times New Roman" w:cs="Times New Roman"/>
          <w:sz w:val="24"/>
          <w:szCs w:val="24"/>
        </w:rPr>
        <w:t>County</w:t>
      </w:r>
      <w:r w:rsidR="00AA0BCC">
        <w:rPr>
          <w:rFonts w:ascii="Times New Roman" w:hAnsi="Times New Roman" w:cs="Times New Roman"/>
          <w:sz w:val="24"/>
          <w:szCs w:val="24"/>
        </w:rPr>
        <w:t>)</w:t>
      </w:r>
      <w:r>
        <w:rPr>
          <w:rFonts w:ascii="Times New Roman" w:hAnsi="Times New Roman" w:cs="Times New Roman"/>
          <w:sz w:val="24"/>
          <w:szCs w:val="24"/>
        </w:rPr>
        <w:t>, WA Department of Ecology (WADOE)</w:t>
      </w:r>
      <w:r w:rsidR="00841436">
        <w:rPr>
          <w:rFonts w:ascii="Times New Roman" w:hAnsi="Times New Roman" w:cs="Times New Roman"/>
          <w:sz w:val="24"/>
          <w:szCs w:val="24"/>
        </w:rPr>
        <w:t>,</w:t>
      </w:r>
      <w:r w:rsidR="00106F9A">
        <w:rPr>
          <w:rFonts w:ascii="Times New Roman" w:hAnsi="Times New Roman" w:cs="Times New Roman"/>
          <w:sz w:val="24"/>
          <w:szCs w:val="24"/>
        </w:rPr>
        <w:t xml:space="preserve"> and DNR</w:t>
      </w:r>
      <w:r w:rsidR="00860167">
        <w:rPr>
          <w:rFonts w:ascii="Times New Roman" w:hAnsi="Times New Roman" w:cs="Times New Roman"/>
          <w:sz w:val="24"/>
          <w:szCs w:val="24"/>
        </w:rPr>
        <w:t xml:space="preserve">. </w:t>
      </w:r>
      <w:r w:rsidR="00E9257E">
        <w:rPr>
          <w:rFonts w:ascii="Times New Roman" w:hAnsi="Times New Roman" w:cs="Times New Roman"/>
          <w:sz w:val="24"/>
          <w:szCs w:val="24"/>
        </w:rPr>
        <w:t xml:space="preserve">Any restrictions on oyster cultivation </w:t>
      </w:r>
      <w:proofErr w:type="gramStart"/>
      <w:r w:rsidR="00E9257E">
        <w:rPr>
          <w:rFonts w:ascii="Times New Roman" w:hAnsi="Times New Roman" w:cs="Times New Roman"/>
          <w:sz w:val="24"/>
          <w:szCs w:val="24"/>
        </w:rPr>
        <w:t xml:space="preserve">would </w:t>
      </w:r>
      <w:r w:rsidR="00860167">
        <w:rPr>
          <w:rFonts w:ascii="Times New Roman" w:hAnsi="Times New Roman" w:cs="Times New Roman"/>
          <w:sz w:val="24"/>
          <w:szCs w:val="24"/>
        </w:rPr>
        <w:t xml:space="preserve"> need</w:t>
      </w:r>
      <w:proofErr w:type="gramEnd"/>
      <w:r w:rsidR="00860167">
        <w:rPr>
          <w:rFonts w:ascii="Times New Roman" w:hAnsi="Times New Roman" w:cs="Times New Roman"/>
          <w:sz w:val="24"/>
          <w:szCs w:val="24"/>
        </w:rPr>
        <w:t xml:space="preserve"> to be incorporated into these </w:t>
      </w:r>
      <w:r w:rsidR="0098784F">
        <w:rPr>
          <w:rFonts w:ascii="Times New Roman" w:hAnsi="Times New Roman" w:cs="Times New Roman"/>
          <w:sz w:val="24"/>
          <w:szCs w:val="24"/>
        </w:rPr>
        <w:t xml:space="preserve">agencies’ </w:t>
      </w:r>
      <w:r w:rsidR="00860167">
        <w:rPr>
          <w:rFonts w:ascii="Times New Roman" w:hAnsi="Times New Roman" w:cs="Times New Roman"/>
          <w:sz w:val="24"/>
          <w:szCs w:val="24"/>
        </w:rPr>
        <w:t>permitting processes</w:t>
      </w:r>
      <w:r w:rsidR="00106F9A">
        <w:rPr>
          <w:rFonts w:ascii="Times New Roman" w:hAnsi="Times New Roman" w:cs="Times New Roman"/>
          <w:sz w:val="24"/>
          <w:szCs w:val="24"/>
        </w:rPr>
        <w:t>.</w:t>
      </w:r>
      <w:r w:rsidR="00841436">
        <w:rPr>
          <w:rFonts w:ascii="Times New Roman" w:hAnsi="Times New Roman" w:cs="Times New Roman"/>
          <w:sz w:val="24"/>
          <w:szCs w:val="24"/>
        </w:rPr>
        <w:t xml:space="preserve"> </w:t>
      </w:r>
    </w:p>
    <w:p w14:paraId="63DCB780" w14:textId="7BCD0BAE" w:rsidR="009C5CAA" w:rsidRDefault="009C5CAA" w:rsidP="009C5CAA">
      <w:pPr>
        <w:spacing w:line="240" w:lineRule="auto"/>
        <w:rPr>
          <w:rFonts w:ascii="Times New Roman" w:hAnsi="Times New Roman" w:cs="Times New Roman"/>
          <w:sz w:val="24"/>
          <w:szCs w:val="24"/>
        </w:rPr>
      </w:pPr>
      <w:r>
        <w:rPr>
          <w:rFonts w:ascii="Times New Roman" w:hAnsi="Times New Roman" w:cs="Times New Roman"/>
          <w:sz w:val="24"/>
          <w:szCs w:val="24"/>
        </w:rPr>
        <w:t>The Tribe</w:t>
      </w:r>
      <w:r w:rsidR="00E97554">
        <w:rPr>
          <w:rFonts w:ascii="Times New Roman" w:hAnsi="Times New Roman" w:cs="Times New Roman"/>
          <w:sz w:val="24"/>
          <w:szCs w:val="24"/>
        </w:rPr>
        <w:t>’</w:t>
      </w:r>
      <w:r>
        <w:rPr>
          <w:rFonts w:ascii="Times New Roman" w:hAnsi="Times New Roman" w:cs="Times New Roman"/>
          <w:sz w:val="24"/>
          <w:szCs w:val="24"/>
        </w:rPr>
        <w:t xml:space="preserve">s </w:t>
      </w:r>
      <w:r w:rsidR="00203186">
        <w:rPr>
          <w:rFonts w:ascii="Times New Roman" w:hAnsi="Times New Roman" w:cs="Times New Roman"/>
          <w:sz w:val="24"/>
          <w:szCs w:val="24"/>
        </w:rPr>
        <w:t xml:space="preserve">application for </w:t>
      </w:r>
      <w:r w:rsidR="00E97554">
        <w:rPr>
          <w:rFonts w:ascii="Times New Roman" w:hAnsi="Times New Roman" w:cs="Times New Roman"/>
          <w:sz w:val="24"/>
          <w:szCs w:val="24"/>
        </w:rPr>
        <w:t xml:space="preserve">a </w:t>
      </w:r>
      <w:r w:rsidR="00203186">
        <w:rPr>
          <w:rFonts w:ascii="Times New Roman" w:hAnsi="Times New Roman" w:cs="Times New Roman"/>
          <w:sz w:val="24"/>
          <w:szCs w:val="24"/>
        </w:rPr>
        <w:t xml:space="preserve">commercial aquaculture </w:t>
      </w:r>
      <w:r>
        <w:rPr>
          <w:rFonts w:ascii="Times New Roman" w:hAnsi="Times New Roman" w:cs="Times New Roman"/>
          <w:sz w:val="24"/>
          <w:szCs w:val="24"/>
        </w:rPr>
        <w:t xml:space="preserve">permit </w:t>
      </w:r>
      <w:r w:rsidR="00484524">
        <w:rPr>
          <w:rFonts w:ascii="Times New Roman" w:hAnsi="Times New Roman" w:cs="Times New Roman"/>
          <w:sz w:val="24"/>
          <w:szCs w:val="24"/>
        </w:rPr>
        <w:t>is cur</w:t>
      </w:r>
      <w:r w:rsidR="00816974">
        <w:rPr>
          <w:rFonts w:ascii="Times New Roman" w:hAnsi="Times New Roman" w:cs="Times New Roman"/>
          <w:sz w:val="24"/>
          <w:szCs w:val="24"/>
        </w:rPr>
        <w:t>rently being reviewed by the County</w:t>
      </w:r>
      <w:r w:rsidR="00484524">
        <w:rPr>
          <w:rFonts w:ascii="Times New Roman" w:hAnsi="Times New Roman" w:cs="Times New Roman"/>
          <w:sz w:val="24"/>
          <w:szCs w:val="24"/>
        </w:rPr>
        <w:t xml:space="preserve">, </w:t>
      </w:r>
      <w:r w:rsidR="00203186">
        <w:rPr>
          <w:rFonts w:ascii="Times New Roman" w:hAnsi="Times New Roman" w:cs="Times New Roman"/>
          <w:sz w:val="24"/>
          <w:szCs w:val="24"/>
        </w:rPr>
        <w:t>Corps</w:t>
      </w:r>
      <w:r w:rsidR="00E97554">
        <w:rPr>
          <w:rFonts w:ascii="Times New Roman" w:hAnsi="Times New Roman" w:cs="Times New Roman"/>
          <w:sz w:val="24"/>
          <w:szCs w:val="24"/>
        </w:rPr>
        <w:t>,</w:t>
      </w:r>
      <w:r w:rsidR="00484524">
        <w:rPr>
          <w:rFonts w:ascii="Times New Roman" w:hAnsi="Times New Roman" w:cs="Times New Roman"/>
          <w:sz w:val="24"/>
          <w:szCs w:val="24"/>
        </w:rPr>
        <w:t xml:space="preserve"> and </w:t>
      </w:r>
      <w:r w:rsidR="00BE14F2">
        <w:rPr>
          <w:rFonts w:ascii="Times New Roman" w:hAnsi="Times New Roman" w:cs="Times New Roman"/>
          <w:sz w:val="24"/>
          <w:szCs w:val="24"/>
        </w:rPr>
        <w:t>WADOE</w:t>
      </w:r>
      <w:r w:rsidR="00203186">
        <w:rPr>
          <w:rFonts w:ascii="Times New Roman" w:hAnsi="Times New Roman" w:cs="Times New Roman"/>
          <w:sz w:val="24"/>
          <w:szCs w:val="24"/>
        </w:rPr>
        <w:t>.</w:t>
      </w:r>
      <w:r w:rsidRPr="009C5CAA">
        <w:rPr>
          <w:rFonts w:ascii="Times New Roman" w:hAnsi="Times New Roman" w:cs="Times New Roman"/>
          <w:sz w:val="24"/>
          <w:szCs w:val="24"/>
        </w:rPr>
        <w:t xml:space="preserve"> </w:t>
      </w:r>
      <w:r>
        <w:rPr>
          <w:rFonts w:ascii="Times New Roman" w:hAnsi="Times New Roman" w:cs="Times New Roman"/>
          <w:sz w:val="24"/>
          <w:szCs w:val="24"/>
        </w:rPr>
        <w:t xml:space="preserve">The Refuge </w:t>
      </w:r>
      <w:r w:rsidR="000848B8">
        <w:rPr>
          <w:rFonts w:ascii="Times New Roman" w:hAnsi="Times New Roman" w:cs="Times New Roman"/>
          <w:sz w:val="24"/>
          <w:szCs w:val="24"/>
        </w:rPr>
        <w:t xml:space="preserve">has </w:t>
      </w:r>
      <w:r>
        <w:rPr>
          <w:rFonts w:ascii="Times New Roman" w:hAnsi="Times New Roman" w:cs="Times New Roman"/>
          <w:sz w:val="24"/>
          <w:szCs w:val="24"/>
        </w:rPr>
        <w:t>provided comment</w:t>
      </w:r>
      <w:r w:rsidR="00E97554">
        <w:rPr>
          <w:rFonts w:ascii="Times New Roman" w:hAnsi="Times New Roman" w:cs="Times New Roman"/>
          <w:sz w:val="24"/>
          <w:szCs w:val="24"/>
        </w:rPr>
        <w:t>s</w:t>
      </w:r>
      <w:r>
        <w:rPr>
          <w:rFonts w:ascii="Times New Roman" w:hAnsi="Times New Roman" w:cs="Times New Roman"/>
          <w:sz w:val="24"/>
          <w:szCs w:val="24"/>
        </w:rPr>
        <w:t xml:space="preserve"> to the County for this project on</w:t>
      </w:r>
      <w:r w:rsidR="00816974">
        <w:rPr>
          <w:rFonts w:ascii="Times New Roman" w:hAnsi="Times New Roman" w:cs="Times New Roman"/>
          <w:sz w:val="24"/>
          <w:szCs w:val="24"/>
        </w:rPr>
        <w:t xml:space="preserve"> April 4, 2018</w:t>
      </w:r>
      <w:r w:rsidR="0098784F">
        <w:rPr>
          <w:rFonts w:ascii="Times New Roman" w:hAnsi="Times New Roman" w:cs="Times New Roman"/>
          <w:sz w:val="24"/>
          <w:szCs w:val="24"/>
        </w:rPr>
        <w:t>,</w:t>
      </w:r>
      <w:r w:rsidR="000848B8">
        <w:rPr>
          <w:rFonts w:ascii="Times New Roman" w:hAnsi="Times New Roman" w:cs="Times New Roman"/>
          <w:sz w:val="24"/>
          <w:szCs w:val="24"/>
        </w:rPr>
        <w:t xml:space="preserve"> and to </w:t>
      </w:r>
      <w:proofErr w:type="gramStart"/>
      <w:r w:rsidR="000848B8">
        <w:rPr>
          <w:rFonts w:ascii="Times New Roman" w:hAnsi="Times New Roman" w:cs="Times New Roman"/>
          <w:sz w:val="24"/>
          <w:szCs w:val="24"/>
        </w:rPr>
        <w:t xml:space="preserve">the </w:t>
      </w:r>
      <w:r w:rsidR="00E97554">
        <w:rPr>
          <w:rFonts w:ascii="Times New Roman" w:hAnsi="Times New Roman" w:cs="Times New Roman"/>
          <w:sz w:val="24"/>
          <w:szCs w:val="24"/>
        </w:rPr>
        <w:t xml:space="preserve"> </w:t>
      </w:r>
      <w:r>
        <w:rPr>
          <w:rFonts w:ascii="Times New Roman" w:hAnsi="Times New Roman" w:cs="Times New Roman"/>
          <w:sz w:val="24"/>
          <w:szCs w:val="24"/>
        </w:rPr>
        <w:t>Corps</w:t>
      </w:r>
      <w:proofErr w:type="gramEnd"/>
      <w:r>
        <w:rPr>
          <w:rFonts w:ascii="Times New Roman" w:hAnsi="Times New Roman" w:cs="Times New Roman"/>
          <w:sz w:val="24"/>
          <w:szCs w:val="24"/>
        </w:rPr>
        <w:t xml:space="preserve">/WADOE </w:t>
      </w:r>
      <w:r w:rsidR="00D72C3A">
        <w:rPr>
          <w:rFonts w:ascii="Times New Roman" w:hAnsi="Times New Roman" w:cs="Times New Roman"/>
          <w:sz w:val="24"/>
          <w:szCs w:val="24"/>
        </w:rPr>
        <w:t>on February 27,</w:t>
      </w:r>
      <w:r>
        <w:rPr>
          <w:rFonts w:ascii="Times New Roman" w:hAnsi="Times New Roman" w:cs="Times New Roman"/>
          <w:sz w:val="24"/>
          <w:szCs w:val="24"/>
        </w:rPr>
        <w:t xml:space="preserve"> 2019. </w:t>
      </w:r>
      <w:r w:rsidR="000D0AD1">
        <w:rPr>
          <w:rFonts w:ascii="Times New Roman" w:hAnsi="Times New Roman" w:cs="Times New Roman"/>
          <w:sz w:val="24"/>
          <w:szCs w:val="24"/>
        </w:rPr>
        <w:t>The Trib</w:t>
      </w:r>
      <w:r w:rsidR="000848B8">
        <w:rPr>
          <w:rFonts w:ascii="Times New Roman" w:hAnsi="Times New Roman" w:cs="Times New Roman"/>
          <w:sz w:val="24"/>
          <w:szCs w:val="24"/>
        </w:rPr>
        <w:t xml:space="preserve">al Chairman sent </w:t>
      </w:r>
      <w:r w:rsidR="000D0AD1">
        <w:rPr>
          <w:rFonts w:ascii="Times New Roman" w:hAnsi="Times New Roman" w:cs="Times New Roman"/>
          <w:sz w:val="24"/>
          <w:szCs w:val="24"/>
        </w:rPr>
        <w:t>a March 18, 2018</w:t>
      </w:r>
      <w:r w:rsidR="00E97554">
        <w:rPr>
          <w:rFonts w:ascii="Times New Roman" w:hAnsi="Times New Roman" w:cs="Times New Roman"/>
          <w:sz w:val="24"/>
          <w:szCs w:val="24"/>
        </w:rPr>
        <w:t>,</w:t>
      </w:r>
      <w:r w:rsidR="000D0AD1">
        <w:rPr>
          <w:rFonts w:ascii="Times New Roman" w:hAnsi="Times New Roman" w:cs="Times New Roman"/>
          <w:sz w:val="24"/>
          <w:szCs w:val="24"/>
        </w:rPr>
        <w:t xml:space="preserve"> letter </w:t>
      </w:r>
      <w:r w:rsidR="000848B8">
        <w:rPr>
          <w:rFonts w:ascii="Times New Roman" w:hAnsi="Times New Roman" w:cs="Times New Roman"/>
          <w:sz w:val="24"/>
          <w:szCs w:val="24"/>
        </w:rPr>
        <w:t>to the Regional Director</w:t>
      </w:r>
      <w:r w:rsidR="0098784F">
        <w:rPr>
          <w:rFonts w:ascii="Times New Roman" w:hAnsi="Times New Roman" w:cs="Times New Roman"/>
          <w:sz w:val="24"/>
          <w:szCs w:val="24"/>
        </w:rPr>
        <w:t xml:space="preserve"> </w:t>
      </w:r>
      <w:r w:rsidR="000848B8">
        <w:rPr>
          <w:rFonts w:ascii="Times New Roman" w:hAnsi="Times New Roman" w:cs="Times New Roman"/>
          <w:sz w:val="24"/>
          <w:szCs w:val="24"/>
        </w:rPr>
        <w:t xml:space="preserve">outlining their concerns and </w:t>
      </w:r>
      <w:r w:rsidR="000D0AD1">
        <w:rPr>
          <w:rFonts w:ascii="Times New Roman" w:hAnsi="Times New Roman" w:cs="Times New Roman"/>
          <w:sz w:val="24"/>
          <w:szCs w:val="24"/>
        </w:rPr>
        <w:t xml:space="preserve">requesting </w:t>
      </w:r>
      <w:r w:rsidR="00E97554">
        <w:rPr>
          <w:rFonts w:ascii="Times New Roman" w:hAnsi="Times New Roman" w:cs="Times New Roman"/>
          <w:sz w:val="24"/>
          <w:szCs w:val="24"/>
        </w:rPr>
        <w:t>Government-to-</w:t>
      </w:r>
      <w:r w:rsidR="000D0AD1">
        <w:rPr>
          <w:rFonts w:ascii="Times New Roman" w:hAnsi="Times New Roman" w:cs="Times New Roman"/>
          <w:sz w:val="24"/>
          <w:szCs w:val="24"/>
        </w:rPr>
        <w:t xml:space="preserve">Government </w:t>
      </w:r>
      <w:r w:rsidR="00E97554">
        <w:rPr>
          <w:rFonts w:ascii="Times New Roman" w:hAnsi="Times New Roman" w:cs="Times New Roman"/>
          <w:sz w:val="24"/>
          <w:szCs w:val="24"/>
        </w:rPr>
        <w:t>consultation</w:t>
      </w:r>
      <w:r w:rsidR="000D0AD1">
        <w:rPr>
          <w:rFonts w:ascii="Times New Roman" w:hAnsi="Times New Roman" w:cs="Times New Roman"/>
          <w:sz w:val="24"/>
          <w:szCs w:val="24"/>
        </w:rPr>
        <w:t xml:space="preserve">. </w:t>
      </w:r>
    </w:p>
    <w:p w14:paraId="1AF77B1D" w14:textId="585A7946" w:rsidR="009C5CAA" w:rsidRDefault="009C5CAA" w:rsidP="0072285B">
      <w:pPr>
        <w:spacing w:line="240" w:lineRule="auto"/>
        <w:rPr>
          <w:rFonts w:ascii="Times New Roman" w:hAnsi="Times New Roman" w:cs="Times New Roman"/>
          <w:sz w:val="24"/>
          <w:szCs w:val="24"/>
        </w:rPr>
      </w:pPr>
      <w:r>
        <w:rPr>
          <w:rFonts w:ascii="Times New Roman" w:hAnsi="Times New Roman" w:cs="Times New Roman"/>
          <w:b/>
          <w:sz w:val="24"/>
          <w:szCs w:val="24"/>
        </w:rPr>
        <w:t>DISCUSSION</w:t>
      </w:r>
    </w:p>
    <w:p w14:paraId="74206034" w14:textId="04460771" w:rsidR="000848B8" w:rsidRDefault="000848B8">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Refuge staff have been engaged with Tribal staff on this issue for several years. Refuge comments on the changing project have consistently been focused on wildlife disturbance and potential impacts to the Refuge and associated natural resources in the bay.</w:t>
      </w:r>
    </w:p>
    <w:p w14:paraId="652D38FD" w14:textId="77777777" w:rsidR="000848B8" w:rsidRPr="000848B8" w:rsidRDefault="000848B8" w:rsidP="00C115A9">
      <w:pPr>
        <w:pStyle w:val="ListParagraph"/>
        <w:numPr>
          <w:ilvl w:val="0"/>
          <w:numId w:val="3"/>
        </w:numPr>
        <w:spacing w:line="240" w:lineRule="auto"/>
        <w:rPr>
          <w:rFonts w:ascii="Times New Roman" w:hAnsi="Times New Roman" w:cs="Times New Roman"/>
          <w:sz w:val="24"/>
          <w:szCs w:val="24"/>
        </w:rPr>
      </w:pPr>
      <w:r w:rsidRPr="000848B8">
        <w:rPr>
          <w:rFonts w:ascii="Times New Roman" w:hAnsi="Times New Roman" w:cs="Times New Roman"/>
          <w:sz w:val="24"/>
          <w:szCs w:val="24"/>
        </w:rPr>
        <w:t xml:space="preserve">Tribal response to the Refuge position has been vehement and Refuge comments have been misinterpreted.  </w:t>
      </w:r>
    </w:p>
    <w:p w14:paraId="1AC64A9C" w14:textId="39EDCB18" w:rsidR="00873E7D" w:rsidRPr="00D72C3A" w:rsidRDefault="00D72C3A">
      <w:pPr>
        <w:pStyle w:val="ListParagraph"/>
        <w:numPr>
          <w:ilvl w:val="0"/>
          <w:numId w:val="3"/>
        </w:numPr>
        <w:spacing w:line="240" w:lineRule="auto"/>
        <w:rPr>
          <w:rFonts w:ascii="Times New Roman" w:hAnsi="Times New Roman" w:cs="Times New Roman"/>
          <w:sz w:val="24"/>
          <w:szCs w:val="24"/>
        </w:rPr>
      </w:pPr>
      <w:r w:rsidRPr="00D72C3A">
        <w:rPr>
          <w:rFonts w:ascii="Times New Roman" w:hAnsi="Times New Roman" w:cs="Times New Roman"/>
          <w:sz w:val="24"/>
          <w:szCs w:val="24"/>
        </w:rPr>
        <w:t>A commercial aquaculture operation as proposed by the Tribe would have an unacceptable level of impact to</w:t>
      </w:r>
      <w:r w:rsidR="00A301FB" w:rsidRPr="00D72C3A">
        <w:rPr>
          <w:rFonts w:ascii="Times New Roman" w:hAnsi="Times New Roman" w:cs="Times New Roman"/>
          <w:sz w:val="24"/>
          <w:szCs w:val="24"/>
        </w:rPr>
        <w:t xml:space="preserve"> the highest </w:t>
      </w:r>
      <w:r w:rsidRPr="00D72C3A">
        <w:rPr>
          <w:rFonts w:ascii="Times New Roman" w:hAnsi="Times New Roman" w:cs="Times New Roman"/>
          <w:sz w:val="24"/>
          <w:szCs w:val="24"/>
        </w:rPr>
        <w:t xml:space="preserve">migratory waterfowl and shorebird </w:t>
      </w:r>
      <w:r w:rsidR="00A301FB" w:rsidRPr="00D72C3A">
        <w:rPr>
          <w:rFonts w:ascii="Times New Roman" w:hAnsi="Times New Roman" w:cs="Times New Roman"/>
          <w:sz w:val="24"/>
          <w:szCs w:val="24"/>
        </w:rPr>
        <w:t>use area of the Refuge</w:t>
      </w:r>
      <w:r w:rsidR="00E97554">
        <w:rPr>
          <w:rFonts w:ascii="Times New Roman" w:hAnsi="Times New Roman" w:cs="Times New Roman"/>
          <w:sz w:val="24"/>
          <w:szCs w:val="24"/>
        </w:rPr>
        <w:t>,</w:t>
      </w:r>
      <w:r w:rsidRPr="00D72C3A">
        <w:rPr>
          <w:rFonts w:ascii="Times New Roman" w:hAnsi="Times New Roman" w:cs="Times New Roman"/>
          <w:sz w:val="24"/>
          <w:szCs w:val="24"/>
        </w:rPr>
        <w:t xml:space="preserve"> as well as to recovering eelgrass beds and substrate and benthic communities</w:t>
      </w:r>
      <w:r w:rsidR="00A301FB" w:rsidRPr="00D72C3A">
        <w:rPr>
          <w:rFonts w:ascii="Times New Roman" w:hAnsi="Times New Roman" w:cs="Times New Roman"/>
          <w:sz w:val="24"/>
          <w:szCs w:val="24"/>
        </w:rPr>
        <w:t xml:space="preserve">. </w:t>
      </w:r>
    </w:p>
    <w:p w14:paraId="19815334" w14:textId="4F88175A" w:rsidR="00927215" w:rsidRDefault="002F3CD1">
      <w:pPr>
        <w:pStyle w:val="ListParagraph"/>
        <w:numPr>
          <w:ilvl w:val="0"/>
          <w:numId w:val="3"/>
        </w:numPr>
        <w:spacing w:line="240" w:lineRule="auto"/>
        <w:rPr>
          <w:rFonts w:ascii="Times New Roman" w:hAnsi="Times New Roman" w:cs="Times New Roman"/>
          <w:sz w:val="24"/>
          <w:szCs w:val="24"/>
        </w:rPr>
      </w:pPr>
      <w:r w:rsidRPr="00D84747">
        <w:rPr>
          <w:rFonts w:ascii="Times New Roman" w:hAnsi="Times New Roman" w:cs="Times New Roman"/>
          <w:sz w:val="24"/>
          <w:szCs w:val="24"/>
        </w:rPr>
        <w:t xml:space="preserve">The Refuge </w:t>
      </w:r>
      <w:r w:rsidR="00E9257E">
        <w:rPr>
          <w:rFonts w:ascii="Times New Roman" w:hAnsi="Times New Roman" w:cs="Times New Roman"/>
          <w:sz w:val="24"/>
          <w:szCs w:val="24"/>
        </w:rPr>
        <w:t>ha</w:t>
      </w:r>
      <w:r w:rsidR="0098784F">
        <w:rPr>
          <w:rFonts w:ascii="Times New Roman" w:hAnsi="Times New Roman" w:cs="Times New Roman"/>
          <w:sz w:val="24"/>
          <w:szCs w:val="24"/>
        </w:rPr>
        <w:t>s</w:t>
      </w:r>
      <w:r w:rsidR="00E9257E">
        <w:rPr>
          <w:rFonts w:ascii="Times New Roman" w:hAnsi="Times New Roman" w:cs="Times New Roman"/>
          <w:sz w:val="24"/>
          <w:szCs w:val="24"/>
        </w:rPr>
        <w:t xml:space="preserve"> suggested</w:t>
      </w:r>
      <w:r w:rsidR="00241628" w:rsidRPr="00D84747">
        <w:rPr>
          <w:rFonts w:ascii="Times New Roman" w:hAnsi="Times New Roman" w:cs="Times New Roman"/>
          <w:sz w:val="24"/>
          <w:szCs w:val="24"/>
        </w:rPr>
        <w:t xml:space="preserve"> </w:t>
      </w:r>
      <w:r w:rsidRPr="00D84747">
        <w:rPr>
          <w:rFonts w:ascii="Times New Roman" w:hAnsi="Times New Roman" w:cs="Times New Roman"/>
          <w:sz w:val="24"/>
          <w:szCs w:val="24"/>
        </w:rPr>
        <w:t>a</w:t>
      </w:r>
      <w:r w:rsidR="00873E7D" w:rsidRPr="00D84747">
        <w:rPr>
          <w:rFonts w:ascii="Times New Roman" w:hAnsi="Times New Roman" w:cs="Times New Roman"/>
          <w:sz w:val="24"/>
          <w:szCs w:val="24"/>
        </w:rPr>
        <w:t>lternate sites</w:t>
      </w:r>
      <w:r w:rsidRPr="00D84747">
        <w:rPr>
          <w:rFonts w:ascii="Times New Roman" w:hAnsi="Times New Roman" w:cs="Times New Roman"/>
          <w:sz w:val="24"/>
          <w:szCs w:val="24"/>
        </w:rPr>
        <w:t xml:space="preserve"> for commercial oyster cultivation along</w:t>
      </w:r>
      <w:r w:rsidR="00873E7D" w:rsidRPr="00D84747">
        <w:rPr>
          <w:rFonts w:ascii="Times New Roman" w:hAnsi="Times New Roman" w:cs="Times New Roman"/>
          <w:sz w:val="24"/>
          <w:szCs w:val="24"/>
        </w:rPr>
        <w:t xml:space="preserve"> the so</w:t>
      </w:r>
      <w:r w:rsidRPr="00D84747">
        <w:rPr>
          <w:rFonts w:ascii="Times New Roman" w:hAnsi="Times New Roman" w:cs="Times New Roman"/>
          <w:sz w:val="24"/>
          <w:szCs w:val="24"/>
        </w:rPr>
        <w:t xml:space="preserve">uthern shore of Dungeness Bay that provide easier access and limit disturbance to important </w:t>
      </w:r>
      <w:r w:rsidR="00873E7D" w:rsidRPr="00D84747">
        <w:rPr>
          <w:rFonts w:ascii="Times New Roman" w:hAnsi="Times New Roman" w:cs="Times New Roman"/>
          <w:sz w:val="24"/>
          <w:szCs w:val="24"/>
        </w:rPr>
        <w:t xml:space="preserve">migratory bird resources. </w:t>
      </w:r>
    </w:p>
    <w:p w14:paraId="4142740E" w14:textId="6E5A5CD0" w:rsidR="00D72C3A" w:rsidRDefault="0098784F">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513DB7">
        <w:rPr>
          <w:rFonts w:ascii="Times New Roman" w:hAnsi="Times New Roman" w:cs="Times New Roman"/>
          <w:sz w:val="24"/>
          <w:szCs w:val="24"/>
        </w:rPr>
        <w:t xml:space="preserve">Audubon </w:t>
      </w:r>
      <w:r w:rsidR="00E97554">
        <w:rPr>
          <w:rFonts w:ascii="Times New Roman" w:hAnsi="Times New Roman" w:cs="Times New Roman"/>
          <w:sz w:val="24"/>
          <w:szCs w:val="24"/>
        </w:rPr>
        <w:t xml:space="preserve">Society </w:t>
      </w:r>
      <w:r w:rsidR="00513DB7">
        <w:rPr>
          <w:rFonts w:ascii="Times New Roman" w:hAnsi="Times New Roman" w:cs="Times New Roman"/>
          <w:sz w:val="24"/>
          <w:szCs w:val="24"/>
        </w:rPr>
        <w:t xml:space="preserve">and the local and regional public </w:t>
      </w:r>
      <w:r>
        <w:rPr>
          <w:rFonts w:ascii="Times New Roman" w:hAnsi="Times New Roman" w:cs="Times New Roman"/>
          <w:sz w:val="24"/>
          <w:szCs w:val="24"/>
        </w:rPr>
        <w:t xml:space="preserve">are concerned with </w:t>
      </w:r>
      <w:r w:rsidR="00513DB7">
        <w:rPr>
          <w:rFonts w:ascii="Times New Roman" w:hAnsi="Times New Roman" w:cs="Times New Roman"/>
          <w:sz w:val="24"/>
          <w:szCs w:val="24"/>
        </w:rPr>
        <w:t>visual and resource impacts from commercial aqua</w:t>
      </w:r>
      <w:r w:rsidR="000D0AD1">
        <w:rPr>
          <w:rFonts w:ascii="Times New Roman" w:hAnsi="Times New Roman" w:cs="Times New Roman"/>
          <w:sz w:val="24"/>
          <w:szCs w:val="24"/>
        </w:rPr>
        <w:t xml:space="preserve">culture within the Dungeness </w:t>
      </w:r>
      <w:r w:rsidR="00513DB7">
        <w:rPr>
          <w:rFonts w:ascii="Times New Roman" w:hAnsi="Times New Roman" w:cs="Times New Roman"/>
          <w:sz w:val="24"/>
          <w:szCs w:val="24"/>
        </w:rPr>
        <w:t xml:space="preserve">Basin. </w:t>
      </w:r>
    </w:p>
    <w:p w14:paraId="1DD7B26C" w14:textId="0075D3B7" w:rsidR="00513DB7" w:rsidRPr="00D84747" w:rsidRDefault="00513DB7" w:rsidP="00C115A9">
      <w:pPr>
        <w:pStyle w:val="ListParagraph"/>
        <w:spacing w:line="240" w:lineRule="auto"/>
        <w:rPr>
          <w:rFonts w:ascii="Times New Roman" w:hAnsi="Times New Roman" w:cs="Times New Roman"/>
          <w:sz w:val="24"/>
          <w:szCs w:val="24"/>
        </w:rPr>
      </w:pPr>
    </w:p>
    <w:sectPr w:rsidR="00513DB7" w:rsidRPr="00D84747" w:rsidSect="00860167">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31591"/>
    <w:rsid w:val="000643D8"/>
    <w:rsid w:val="000848B8"/>
    <w:rsid w:val="000B7E33"/>
    <w:rsid w:val="000C055D"/>
    <w:rsid w:val="000D0AD1"/>
    <w:rsid w:val="000D0AEA"/>
    <w:rsid w:val="000D4FBE"/>
    <w:rsid w:val="000F0BBA"/>
    <w:rsid w:val="001025F8"/>
    <w:rsid w:val="00106F9A"/>
    <w:rsid w:val="00115A08"/>
    <w:rsid w:val="00120296"/>
    <w:rsid w:val="001212C6"/>
    <w:rsid w:val="00141F75"/>
    <w:rsid w:val="001A50CA"/>
    <w:rsid w:val="00203186"/>
    <w:rsid w:val="00216DAB"/>
    <w:rsid w:val="0021715B"/>
    <w:rsid w:val="00241628"/>
    <w:rsid w:val="002623AD"/>
    <w:rsid w:val="00275346"/>
    <w:rsid w:val="0028165F"/>
    <w:rsid w:val="002856CB"/>
    <w:rsid w:val="00287D82"/>
    <w:rsid w:val="002C2655"/>
    <w:rsid w:val="002F3CD1"/>
    <w:rsid w:val="00304B03"/>
    <w:rsid w:val="00313AAF"/>
    <w:rsid w:val="0031560F"/>
    <w:rsid w:val="0034679E"/>
    <w:rsid w:val="00365B9F"/>
    <w:rsid w:val="00392F81"/>
    <w:rsid w:val="003965F5"/>
    <w:rsid w:val="003C166B"/>
    <w:rsid w:val="003C4C42"/>
    <w:rsid w:val="003E7EAF"/>
    <w:rsid w:val="00410119"/>
    <w:rsid w:val="00424DB3"/>
    <w:rsid w:val="00463902"/>
    <w:rsid w:val="00484524"/>
    <w:rsid w:val="00484CE6"/>
    <w:rsid w:val="004B6615"/>
    <w:rsid w:val="004F681F"/>
    <w:rsid w:val="00513DB7"/>
    <w:rsid w:val="0054701A"/>
    <w:rsid w:val="005542C0"/>
    <w:rsid w:val="0057525B"/>
    <w:rsid w:val="00577414"/>
    <w:rsid w:val="005962C7"/>
    <w:rsid w:val="005C3999"/>
    <w:rsid w:val="005D3BD4"/>
    <w:rsid w:val="006452FF"/>
    <w:rsid w:val="00652DAA"/>
    <w:rsid w:val="006C10FB"/>
    <w:rsid w:val="006E2DDE"/>
    <w:rsid w:val="00711D0B"/>
    <w:rsid w:val="0072285B"/>
    <w:rsid w:val="00735C42"/>
    <w:rsid w:val="00745AE7"/>
    <w:rsid w:val="00747889"/>
    <w:rsid w:val="00795DE5"/>
    <w:rsid w:val="007B1A79"/>
    <w:rsid w:val="007D03BA"/>
    <w:rsid w:val="00816974"/>
    <w:rsid w:val="00836674"/>
    <w:rsid w:val="00841436"/>
    <w:rsid w:val="00860167"/>
    <w:rsid w:val="00864F95"/>
    <w:rsid w:val="00873E7D"/>
    <w:rsid w:val="008970BC"/>
    <w:rsid w:val="008C15F6"/>
    <w:rsid w:val="008C2947"/>
    <w:rsid w:val="008C4820"/>
    <w:rsid w:val="008E783F"/>
    <w:rsid w:val="00927215"/>
    <w:rsid w:val="009513DE"/>
    <w:rsid w:val="009532A0"/>
    <w:rsid w:val="00974771"/>
    <w:rsid w:val="00975CD5"/>
    <w:rsid w:val="0098784F"/>
    <w:rsid w:val="009A2303"/>
    <w:rsid w:val="009C5CAA"/>
    <w:rsid w:val="00A301FB"/>
    <w:rsid w:val="00A42372"/>
    <w:rsid w:val="00A84D18"/>
    <w:rsid w:val="00AA0BCC"/>
    <w:rsid w:val="00AA6762"/>
    <w:rsid w:val="00AB3974"/>
    <w:rsid w:val="00AB7E57"/>
    <w:rsid w:val="00AC100E"/>
    <w:rsid w:val="00AC709E"/>
    <w:rsid w:val="00B23F16"/>
    <w:rsid w:val="00B4717D"/>
    <w:rsid w:val="00B54D87"/>
    <w:rsid w:val="00B7100C"/>
    <w:rsid w:val="00B73E58"/>
    <w:rsid w:val="00B92069"/>
    <w:rsid w:val="00BA56B2"/>
    <w:rsid w:val="00BE1309"/>
    <w:rsid w:val="00BE14F2"/>
    <w:rsid w:val="00BF0733"/>
    <w:rsid w:val="00C019B2"/>
    <w:rsid w:val="00C115A9"/>
    <w:rsid w:val="00C17760"/>
    <w:rsid w:val="00C47D57"/>
    <w:rsid w:val="00C72ADF"/>
    <w:rsid w:val="00C809DF"/>
    <w:rsid w:val="00C82C36"/>
    <w:rsid w:val="00C9325B"/>
    <w:rsid w:val="00CC1016"/>
    <w:rsid w:val="00CD58E6"/>
    <w:rsid w:val="00CE6378"/>
    <w:rsid w:val="00CE71FB"/>
    <w:rsid w:val="00D02123"/>
    <w:rsid w:val="00D073C3"/>
    <w:rsid w:val="00D1583B"/>
    <w:rsid w:val="00D304EC"/>
    <w:rsid w:val="00D4239A"/>
    <w:rsid w:val="00D55CA7"/>
    <w:rsid w:val="00D72C3A"/>
    <w:rsid w:val="00D84747"/>
    <w:rsid w:val="00D878EB"/>
    <w:rsid w:val="00DB4B56"/>
    <w:rsid w:val="00DC7468"/>
    <w:rsid w:val="00DD0CF5"/>
    <w:rsid w:val="00E0218B"/>
    <w:rsid w:val="00E222E0"/>
    <w:rsid w:val="00E31BF8"/>
    <w:rsid w:val="00E32640"/>
    <w:rsid w:val="00E411C7"/>
    <w:rsid w:val="00E65FE3"/>
    <w:rsid w:val="00E76F15"/>
    <w:rsid w:val="00E85308"/>
    <w:rsid w:val="00E9257E"/>
    <w:rsid w:val="00E97554"/>
    <w:rsid w:val="00EC0E9B"/>
    <w:rsid w:val="00F23787"/>
    <w:rsid w:val="00F24A5D"/>
    <w:rsid w:val="00F31677"/>
    <w:rsid w:val="00F44CE7"/>
    <w:rsid w:val="00F61396"/>
    <w:rsid w:val="00F84DF6"/>
    <w:rsid w:val="00FE4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0</TotalTime>
  <Pages>1</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Stenvall, Charlie</cp:lastModifiedBy>
  <cp:revision>2</cp:revision>
  <cp:lastPrinted>2019-02-15T22:12:00Z</cp:lastPrinted>
  <dcterms:created xsi:type="dcterms:W3CDTF">2019-04-25T14:58:00Z</dcterms:created>
  <dcterms:modified xsi:type="dcterms:W3CDTF">2019-04-25T14:58:00Z</dcterms:modified>
</cp:coreProperties>
</file>